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56B03B" w14:textId="4654B3E4" w:rsidR="003D02FF" w:rsidRDefault="006130D4">
      <w:pPr>
        <w:spacing w:after="0" w:line="240" w:lineRule="auto"/>
        <w:jc w:val="center"/>
        <w:rPr>
          <w:rFonts w:ascii="Arial" w:eastAsia="Arial" w:hAnsi="Arial" w:cs="Arial"/>
          <w:b/>
          <w:sz w:val="36"/>
          <w:szCs w:val="36"/>
        </w:rPr>
      </w:pPr>
      <w:r>
        <w:rPr>
          <w:rFonts w:ascii="Arial" w:eastAsia="Arial" w:hAnsi="Arial" w:cs="Arial"/>
          <w:b/>
          <w:noProof/>
          <w:sz w:val="36"/>
          <w:szCs w:val="36"/>
        </w:rPr>
        <w:drawing>
          <wp:anchor distT="0" distB="0" distL="114300" distR="114300" simplePos="0" relativeHeight="251658240" behindDoc="0" locked="0" layoutInCell="1" hidden="0" allowOverlap="1" wp14:anchorId="610B7CA6" wp14:editId="1FD11324">
            <wp:simplePos x="0" y="0"/>
            <wp:positionH relativeFrom="margin">
              <wp:align>center</wp:align>
            </wp:positionH>
            <wp:positionV relativeFrom="page">
              <wp:align>bottom</wp:align>
            </wp:positionV>
            <wp:extent cx="7565169" cy="10700380"/>
            <wp:effectExtent l="0" t="0" r="0" b="6350"/>
            <wp:wrapNone/>
            <wp:docPr id="1474246470" name="image3.jpg"/>
            <wp:cNvGraphicFramePr/>
            <a:graphic xmlns:a="http://schemas.openxmlformats.org/drawingml/2006/main">
              <a:graphicData uri="http://schemas.openxmlformats.org/drawingml/2006/picture">
                <pic:pic xmlns:pic="http://schemas.openxmlformats.org/drawingml/2006/picture">
                  <pic:nvPicPr>
                    <pic:cNvPr id="1474246470" name="image3.jpg"/>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7565169" cy="10700380"/>
                    </a:xfrm>
                    <a:prstGeom prst="rect">
                      <a:avLst/>
                    </a:prstGeom>
                    <a:ln/>
                  </pic:spPr>
                </pic:pic>
              </a:graphicData>
            </a:graphic>
          </wp:anchor>
        </w:drawing>
      </w:r>
    </w:p>
    <w:p w14:paraId="74B387F2" w14:textId="77777777" w:rsidR="003D02FF" w:rsidRDefault="003D02FF">
      <w:pPr>
        <w:spacing w:after="0" w:line="240" w:lineRule="auto"/>
        <w:jc w:val="center"/>
        <w:rPr>
          <w:rFonts w:ascii="Arial" w:eastAsia="Arial" w:hAnsi="Arial" w:cs="Arial"/>
          <w:b/>
          <w:sz w:val="36"/>
          <w:szCs w:val="36"/>
        </w:rPr>
      </w:pPr>
    </w:p>
    <w:p w14:paraId="267337D1" w14:textId="681F183D" w:rsidR="003D02FF" w:rsidRDefault="003D02FF">
      <w:pPr>
        <w:spacing w:after="0" w:line="240" w:lineRule="auto"/>
        <w:jc w:val="center"/>
        <w:rPr>
          <w:rFonts w:ascii="Arial" w:eastAsia="Arial" w:hAnsi="Arial" w:cs="Arial"/>
          <w:b/>
          <w:sz w:val="36"/>
          <w:szCs w:val="36"/>
        </w:rPr>
      </w:pPr>
    </w:p>
    <w:p w14:paraId="2D310BCB" w14:textId="77777777" w:rsidR="003D02FF" w:rsidRDefault="003D02FF">
      <w:pPr>
        <w:spacing w:after="0" w:line="240" w:lineRule="auto"/>
        <w:jc w:val="center"/>
        <w:rPr>
          <w:rFonts w:ascii="Arial" w:eastAsia="Arial" w:hAnsi="Arial" w:cs="Arial"/>
          <w:b/>
          <w:sz w:val="36"/>
          <w:szCs w:val="36"/>
        </w:rPr>
      </w:pPr>
    </w:p>
    <w:p w14:paraId="4D9E2D6F" w14:textId="3A63D645" w:rsidR="003D02FF" w:rsidRDefault="003D02FF">
      <w:pPr>
        <w:spacing w:after="0" w:line="240" w:lineRule="auto"/>
        <w:jc w:val="center"/>
        <w:rPr>
          <w:rFonts w:ascii="Arial" w:eastAsia="Arial" w:hAnsi="Arial" w:cs="Arial"/>
          <w:b/>
          <w:sz w:val="36"/>
          <w:szCs w:val="36"/>
        </w:rPr>
      </w:pPr>
    </w:p>
    <w:p w14:paraId="4841C820" w14:textId="77777777" w:rsidR="003D02FF" w:rsidRDefault="003D02FF">
      <w:pPr>
        <w:spacing w:after="0" w:line="240" w:lineRule="auto"/>
        <w:jc w:val="center"/>
        <w:rPr>
          <w:rFonts w:ascii="Arial" w:eastAsia="Arial" w:hAnsi="Arial" w:cs="Arial"/>
          <w:b/>
          <w:sz w:val="36"/>
          <w:szCs w:val="36"/>
        </w:rPr>
      </w:pPr>
    </w:p>
    <w:p w14:paraId="1EA7546F" w14:textId="77777777" w:rsidR="003D02FF" w:rsidRDefault="003D02FF">
      <w:pPr>
        <w:spacing w:after="0" w:line="240" w:lineRule="auto"/>
        <w:jc w:val="center"/>
        <w:rPr>
          <w:rFonts w:ascii="Arial" w:eastAsia="Arial" w:hAnsi="Arial" w:cs="Arial"/>
          <w:b/>
          <w:sz w:val="36"/>
          <w:szCs w:val="36"/>
        </w:rPr>
      </w:pPr>
    </w:p>
    <w:p w14:paraId="145EF3E1" w14:textId="77777777" w:rsidR="003D02FF" w:rsidRDefault="003D02FF">
      <w:pPr>
        <w:spacing w:after="0" w:line="240" w:lineRule="auto"/>
        <w:jc w:val="center"/>
        <w:rPr>
          <w:rFonts w:ascii="Arial" w:eastAsia="Arial" w:hAnsi="Arial" w:cs="Arial"/>
          <w:b/>
          <w:sz w:val="36"/>
          <w:szCs w:val="36"/>
        </w:rPr>
      </w:pPr>
    </w:p>
    <w:p w14:paraId="19BEB224" w14:textId="77777777" w:rsidR="003D02FF" w:rsidRDefault="003D02FF">
      <w:pPr>
        <w:spacing w:after="0" w:line="240" w:lineRule="auto"/>
        <w:jc w:val="center"/>
        <w:rPr>
          <w:rFonts w:ascii="Arial" w:eastAsia="Arial" w:hAnsi="Arial" w:cs="Arial"/>
          <w:b/>
          <w:sz w:val="36"/>
          <w:szCs w:val="36"/>
        </w:rPr>
      </w:pPr>
    </w:p>
    <w:p w14:paraId="43C4D9C8" w14:textId="77777777" w:rsidR="003D02FF" w:rsidRDefault="003D02FF">
      <w:pPr>
        <w:spacing w:after="0" w:line="240" w:lineRule="auto"/>
        <w:jc w:val="center"/>
        <w:rPr>
          <w:rFonts w:ascii="Arial" w:eastAsia="Arial" w:hAnsi="Arial" w:cs="Arial"/>
          <w:b/>
          <w:sz w:val="36"/>
          <w:szCs w:val="36"/>
        </w:rPr>
      </w:pPr>
    </w:p>
    <w:p w14:paraId="71E3AB2A" w14:textId="77777777" w:rsidR="003D02FF" w:rsidRDefault="003D02FF">
      <w:pPr>
        <w:spacing w:after="0" w:line="240" w:lineRule="auto"/>
        <w:jc w:val="center"/>
        <w:rPr>
          <w:rFonts w:ascii="Arial" w:eastAsia="Arial" w:hAnsi="Arial" w:cs="Arial"/>
          <w:b/>
          <w:sz w:val="36"/>
          <w:szCs w:val="36"/>
        </w:rPr>
      </w:pPr>
    </w:p>
    <w:p w14:paraId="462A5E79" w14:textId="77777777" w:rsidR="003D02FF" w:rsidRDefault="003D02FF">
      <w:pPr>
        <w:spacing w:after="0" w:line="240" w:lineRule="auto"/>
        <w:jc w:val="center"/>
        <w:rPr>
          <w:rFonts w:ascii="Arial" w:eastAsia="Arial" w:hAnsi="Arial" w:cs="Arial"/>
          <w:b/>
          <w:sz w:val="36"/>
          <w:szCs w:val="36"/>
        </w:rPr>
      </w:pPr>
    </w:p>
    <w:p w14:paraId="6277174E" w14:textId="77777777" w:rsidR="003D02FF" w:rsidRDefault="003D02FF">
      <w:pPr>
        <w:spacing w:after="0" w:line="240" w:lineRule="auto"/>
        <w:jc w:val="center"/>
        <w:rPr>
          <w:rFonts w:ascii="Arial" w:eastAsia="Arial" w:hAnsi="Arial" w:cs="Arial"/>
          <w:b/>
          <w:sz w:val="36"/>
          <w:szCs w:val="36"/>
        </w:rPr>
      </w:pPr>
    </w:p>
    <w:p w14:paraId="0DC5F2E4" w14:textId="77777777" w:rsidR="003D02FF" w:rsidRDefault="003D02FF">
      <w:pPr>
        <w:spacing w:after="0" w:line="240" w:lineRule="auto"/>
        <w:jc w:val="center"/>
        <w:rPr>
          <w:rFonts w:ascii="Arial" w:eastAsia="Arial" w:hAnsi="Arial" w:cs="Arial"/>
          <w:b/>
          <w:sz w:val="36"/>
          <w:szCs w:val="36"/>
        </w:rPr>
      </w:pPr>
    </w:p>
    <w:p w14:paraId="7E03C959" w14:textId="77777777" w:rsidR="003D02FF" w:rsidRDefault="003D02FF">
      <w:pPr>
        <w:spacing w:after="0" w:line="240" w:lineRule="auto"/>
        <w:jc w:val="center"/>
        <w:rPr>
          <w:rFonts w:ascii="Arial" w:eastAsia="Arial" w:hAnsi="Arial" w:cs="Arial"/>
          <w:b/>
          <w:sz w:val="36"/>
          <w:szCs w:val="36"/>
        </w:rPr>
      </w:pPr>
    </w:p>
    <w:p w14:paraId="72506832" w14:textId="77777777" w:rsidR="003D02FF" w:rsidRDefault="003D02FF">
      <w:pPr>
        <w:spacing w:after="0" w:line="240" w:lineRule="auto"/>
        <w:jc w:val="center"/>
        <w:rPr>
          <w:rFonts w:ascii="Arial" w:eastAsia="Arial" w:hAnsi="Arial" w:cs="Arial"/>
          <w:b/>
          <w:sz w:val="36"/>
          <w:szCs w:val="36"/>
        </w:rPr>
      </w:pPr>
    </w:p>
    <w:p w14:paraId="11BA3297" w14:textId="77777777" w:rsidR="003D02FF" w:rsidRDefault="003D02FF">
      <w:pPr>
        <w:spacing w:after="0" w:line="240" w:lineRule="auto"/>
        <w:jc w:val="center"/>
        <w:rPr>
          <w:rFonts w:ascii="Arial" w:eastAsia="Arial" w:hAnsi="Arial" w:cs="Arial"/>
          <w:b/>
          <w:sz w:val="36"/>
          <w:szCs w:val="36"/>
        </w:rPr>
      </w:pPr>
    </w:p>
    <w:p w14:paraId="2F33780A" w14:textId="77777777" w:rsidR="003D02FF" w:rsidRDefault="003D02FF">
      <w:pPr>
        <w:spacing w:after="0" w:line="240" w:lineRule="auto"/>
        <w:jc w:val="center"/>
        <w:rPr>
          <w:rFonts w:ascii="Arial" w:eastAsia="Arial" w:hAnsi="Arial" w:cs="Arial"/>
          <w:b/>
          <w:sz w:val="36"/>
          <w:szCs w:val="36"/>
        </w:rPr>
      </w:pPr>
    </w:p>
    <w:p w14:paraId="6490DF6A" w14:textId="77777777" w:rsidR="003D02FF" w:rsidRDefault="003D02FF">
      <w:pPr>
        <w:spacing w:after="0" w:line="240" w:lineRule="auto"/>
        <w:jc w:val="center"/>
        <w:rPr>
          <w:rFonts w:ascii="Arial" w:eastAsia="Arial" w:hAnsi="Arial" w:cs="Arial"/>
          <w:b/>
          <w:sz w:val="36"/>
          <w:szCs w:val="36"/>
        </w:rPr>
      </w:pPr>
    </w:p>
    <w:p w14:paraId="24D7BFCC" w14:textId="77777777" w:rsidR="003D02FF" w:rsidRDefault="003D02FF">
      <w:pPr>
        <w:spacing w:after="0" w:line="240" w:lineRule="auto"/>
        <w:jc w:val="center"/>
        <w:rPr>
          <w:rFonts w:ascii="Arial" w:eastAsia="Arial" w:hAnsi="Arial" w:cs="Arial"/>
          <w:b/>
          <w:sz w:val="36"/>
          <w:szCs w:val="36"/>
        </w:rPr>
      </w:pPr>
    </w:p>
    <w:p w14:paraId="03E5CA3B" w14:textId="77777777" w:rsidR="003D02FF" w:rsidRDefault="003D02FF">
      <w:pPr>
        <w:spacing w:after="0" w:line="240" w:lineRule="auto"/>
        <w:jc w:val="center"/>
        <w:rPr>
          <w:rFonts w:ascii="Arial" w:eastAsia="Arial" w:hAnsi="Arial" w:cs="Arial"/>
          <w:b/>
          <w:sz w:val="36"/>
          <w:szCs w:val="36"/>
        </w:rPr>
      </w:pPr>
    </w:p>
    <w:p w14:paraId="218BFA19" w14:textId="77777777" w:rsidR="003D02FF" w:rsidRDefault="003D02FF">
      <w:pPr>
        <w:spacing w:after="0" w:line="240" w:lineRule="auto"/>
        <w:jc w:val="center"/>
        <w:rPr>
          <w:rFonts w:ascii="Arial" w:eastAsia="Arial" w:hAnsi="Arial" w:cs="Arial"/>
          <w:b/>
          <w:sz w:val="36"/>
          <w:szCs w:val="36"/>
        </w:rPr>
      </w:pPr>
    </w:p>
    <w:p w14:paraId="1206618F" w14:textId="77777777" w:rsidR="003D02FF" w:rsidRDefault="003D02FF">
      <w:pPr>
        <w:spacing w:after="0" w:line="240" w:lineRule="auto"/>
        <w:jc w:val="center"/>
        <w:rPr>
          <w:rFonts w:ascii="Arial" w:eastAsia="Arial" w:hAnsi="Arial" w:cs="Arial"/>
          <w:b/>
          <w:sz w:val="36"/>
          <w:szCs w:val="36"/>
        </w:rPr>
      </w:pPr>
    </w:p>
    <w:p w14:paraId="19D96193" w14:textId="77777777" w:rsidR="003D02FF" w:rsidRDefault="003D02FF">
      <w:pPr>
        <w:spacing w:after="0" w:line="240" w:lineRule="auto"/>
        <w:jc w:val="center"/>
        <w:rPr>
          <w:rFonts w:ascii="Arial" w:eastAsia="Arial" w:hAnsi="Arial" w:cs="Arial"/>
          <w:b/>
          <w:sz w:val="36"/>
          <w:szCs w:val="36"/>
        </w:rPr>
      </w:pPr>
    </w:p>
    <w:p w14:paraId="438107D7" w14:textId="77777777" w:rsidR="003D02FF" w:rsidRDefault="003D02FF">
      <w:pPr>
        <w:spacing w:after="0" w:line="240" w:lineRule="auto"/>
        <w:jc w:val="center"/>
        <w:rPr>
          <w:rFonts w:ascii="Arial" w:eastAsia="Arial" w:hAnsi="Arial" w:cs="Arial"/>
          <w:b/>
          <w:sz w:val="36"/>
          <w:szCs w:val="36"/>
        </w:rPr>
      </w:pPr>
    </w:p>
    <w:p w14:paraId="481688DD" w14:textId="77777777" w:rsidR="003D02FF" w:rsidRDefault="003D02FF">
      <w:pPr>
        <w:spacing w:after="0" w:line="240" w:lineRule="auto"/>
        <w:jc w:val="center"/>
        <w:rPr>
          <w:rFonts w:ascii="Arial" w:eastAsia="Arial" w:hAnsi="Arial" w:cs="Arial"/>
          <w:b/>
          <w:sz w:val="36"/>
          <w:szCs w:val="36"/>
        </w:rPr>
      </w:pPr>
    </w:p>
    <w:p w14:paraId="238D643F" w14:textId="77777777" w:rsidR="003D02FF" w:rsidRDefault="003D02FF">
      <w:pPr>
        <w:spacing w:after="0" w:line="240" w:lineRule="auto"/>
        <w:jc w:val="center"/>
        <w:rPr>
          <w:rFonts w:ascii="Arial" w:eastAsia="Arial" w:hAnsi="Arial" w:cs="Arial"/>
          <w:b/>
          <w:sz w:val="36"/>
          <w:szCs w:val="36"/>
        </w:rPr>
      </w:pPr>
    </w:p>
    <w:p w14:paraId="024B9630" w14:textId="77777777" w:rsidR="003D02FF" w:rsidRDefault="003D02FF">
      <w:pPr>
        <w:spacing w:after="0" w:line="240" w:lineRule="auto"/>
        <w:jc w:val="center"/>
        <w:rPr>
          <w:rFonts w:ascii="Arial" w:eastAsia="Arial" w:hAnsi="Arial" w:cs="Arial"/>
          <w:b/>
          <w:sz w:val="36"/>
          <w:szCs w:val="36"/>
        </w:rPr>
      </w:pPr>
    </w:p>
    <w:p w14:paraId="28CD65FD" w14:textId="77777777" w:rsidR="003D02FF" w:rsidRDefault="003D02FF">
      <w:pPr>
        <w:spacing w:after="0" w:line="240" w:lineRule="auto"/>
        <w:jc w:val="center"/>
        <w:rPr>
          <w:rFonts w:ascii="Arial" w:eastAsia="Arial" w:hAnsi="Arial" w:cs="Arial"/>
          <w:b/>
          <w:sz w:val="36"/>
          <w:szCs w:val="36"/>
        </w:rPr>
      </w:pPr>
    </w:p>
    <w:p w14:paraId="6ACE5761" w14:textId="77777777" w:rsidR="003D02FF" w:rsidRDefault="003D02FF">
      <w:pPr>
        <w:spacing w:after="0" w:line="240" w:lineRule="auto"/>
        <w:jc w:val="center"/>
        <w:rPr>
          <w:rFonts w:ascii="Arial" w:eastAsia="Arial" w:hAnsi="Arial" w:cs="Arial"/>
          <w:b/>
          <w:sz w:val="36"/>
          <w:szCs w:val="36"/>
        </w:rPr>
      </w:pPr>
    </w:p>
    <w:p w14:paraId="08FB0520" w14:textId="77777777" w:rsidR="003D02FF" w:rsidRDefault="003D02FF">
      <w:pPr>
        <w:spacing w:after="0" w:line="240" w:lineRule="auto"/>
        <w:jc w:val="center"/>
        <w:rPr>
          <w:rFonts w:ascii="Arial" w:eastAsia="Arial" w:hAnsi="Arial" w:cs="Arial"/>
          <w:b/>
          <w:sz w:val="36"/>
          <w:szCs w:val="36"/>
        </w:rPr>
      </w:pPr>
    </w:p>
    <w:p w14:paraId="21004ADC" w14:textId="77777777" w:rsidR="003D02FF" w:rsidRDefault="003D02FF">
      <w:pPr>
        <w:spacing w:after="0" w:line="240" w:lineRule="auto"/>
        <w:jc w:val="center"/>
        <w:rPr>
          <w:rFonts w:ascii="Arial" w:eastAsia="Arial" w:hAnsi="Arial" w:cs="Arial"/>
          <w:b/>
          <w:sz w:val="36"/>
          <w:szCs w:val="36"/>
        </w:rPr>
      </w:pPr>
    </w:p>
    <w:p w14:paraId="2344902C" w14:textId="77777777" w:rsidR="003D02FF" w:rsidRDefault="003D02FF">
      <w:pPr>
        <w:spacing w:after="0" w:line="240" w:lineRule="auto"/>
        <w:jc w:val="center"/>
        <w:rPr>
          <w:rFonts w:ascii="Arial" w:eastAsia="Arial" w:hAnsi="Arial" w:cs="Arial"/>
          <w:b/>
          <w:sz w:val="36"/>
          <w:szCs w:val="36"/>
        </w:rPr>
      </w:pPr>
    </w:p>
    <w:p w14:paraId="185BAEF2" w14:textId="77777777" w:rsidR="003D02FF" w:rsidRDefault="003D02FF">
      <w:pPr>
        <w:spacing w:after="0" w:line="240" w:lineRule="auto"/>
        <w:rPr>
          <w:rFonts w:ascii="Arial" w:eastAsia="Arial" w:hAnsi="Arial" w:cs="Arial"/>
          <w:sz w:val="2"/>
          <w:szCs w:val="2"/>
          <w:highlight w:val="yellow"/>
        </w:rPr>
      </w:pPr>
    </w:p>
    <w:p w14:paraId="10532DEB" w14:textId="77777777" w:rsidR="003D02FF" w:rsidRDefault="00A654AE">
      <w:pPr>
        <w:keepNext/>
        <w:keepLines/>
        <w:pBdr>
          <w:top w:val="nil"/>
          <w:left w:val="nil"/>
          <w:bottom w:val="nil"/>
          <w:right w:val="nil"/>
          <w:between w:val="nil"/>
        </w:pBdr>
        <w:spacing w:before="240" w:after="0" w:line="259" w:lineRule="auto"/>
        <w:rPr>
          <w:rFonts w:ascii="Arial" w:eastAsia="Arial" w:hAnsi="Arial" w:cs="Arial"/>
          <w:b/>
          <w:color w:val="002060"/>
          <w:sz w:val="20"/>
          <w:szCs w:val="20"/>
        </w:rPr>
      </w:pPr>
      <w:r>
        <w:rPr>
          <w:rFonts w:ascii="Arial" w:eastAsia="Arial" w:hAnsi="Arial" w:cs="Arial"/>
          <w:b/>
          <w:color w:val="005EB8"/>
          <w:sz w:val="36"/>
          <w:szCs w:val="36"/>
        </w:rPr>
        <w:lastRenderedPageBreak/>
        <w:t>Contents</w:t>
      </w:r>
      <w:r>
        <w:rPr>
          <w:rFonts w:ascii="Arial" w:eastAsia="Arial" w:hAnsi="Arial" w:cs="Arial"/>
          <w:b/>
          <w:color w:val="002060"/>
          <w:sz w:val="32"/>
          <w:szCs w:val="32"/>
        </w:rPr>
        <w:br/>
      </w:r>
    </w:p>
    <w:sdt>
      <w:sdtPr>
        <w:rPr>
          <w:rFonts w:ascii="Calibri" w:eastAsia="Calibri" w:hAnsi="Calibri" w:cs="Calibri"/>
          <w:b w:val="0"/>
          <w:bCs w:val="0"/>
          <w:noProof w:val="0"/>
          <w:sz w:val="22"/>
          <w:szCs w:val="22"/>
        </w:rPr>
        <w:id w:val="1119494163"/>
        <w:docPartObj>
          <w:docPartGallery w:val="Table of Contents"/>
          <w:docPartUnique/>
        </w:docPartObj>
      </w:sdtPr>
      <w:sdtEndPr>
        <w:rPr>
          <w:sz w:val="12"/>
          <w:szCs w:val="12"/>
        </w:rPr>
      </w:sdtEndPr>
      <w:sdtContent>
        <w:p w14:paraId="6FA80F29" w14:textId="588B95B2" w:rsidR="002E4281" w:rsidRPr="002E4281" w:rsidRDefault="00A654AE" w:rsidP="007B2065">
          <w:pPr>
            <w:pStyle w:val="TOC1"/>
            <w:rPr>
              <w:rFonts w:asciiTheme="minorHAnsi" w:eastAsiaTheme="minorEastAsia" w:hAnsiTheme="minorHAnsi" w:cstheme="minorBidi"/>
              <w:kern w:val="2"/>
              <w14:ligatures w14:val="standardContextual"/>
            </w:rPr>
          </w:pPr>
          <w:r w:rsidRPr="002E4281">
            <w:fldChar w:fldCharType="begin"/>
          </w:r>
          <w:r w:rsidRPr="002E4281">
            <w:instrText xml:space="preserve"> TOC \h \u \z \t "Heading 1,1,Heading 2,2,Heading 3,3,"</w:instrText>
          </w:r>
          <w:r w:rsidRPr="002E4281">
            <w:fldChar w:fldCharType="separate"/>
          </w:r>
          <w:hyperlink w:anchor="_Toc189051821" w:history="1">
            <w:r w:rsidR="002E4281" w:rsidRPr="007B2065">
              <w:rPr>
                <w:rStyle w:val="Hyperlink"/>
              </w:rPr>
              <w:t>1.</w:t>
            </w:r>
            <w:r w:rsidR="002E4281" w:rsidRPr="007B2065">
              <w:rPr>
                <w:rFonts w:asciiTheme="minorHAnsi" w:eastAsiaTheme="minorEastAsia" w:hAnsiTheme="minorHAnsi" w:cstheme="minorBidi"/>
                <w:kern w:val="2"/>
                <w14:ligatures w14:val="standardContextual"/>
              </w:rPr>
              <w:tab/>
            </w:r>
            <w:r w:rsidR="002E4281" w:rsidRPr="007B2065">
              <w:rPr>
                <w:rStyle w:val="Hyperlink"/>
              </w:rPr>
              <w:t>Changing the language: a guide to mental health language</w:t>
            </w:r>
            <w:r w:rsidR="002E4281" w:rsidRPr="002E4281">
              <w:rPr>
                <w:webHidden/>
              </w:rPr>
              <w:tab/>
            </w:r>
            <w:r w:rsidR="002E4281" w:rsidRPr="002E4281">
              <w:rPr>
                <w:webHidden/>
              </w:rPr>
              <w:fldChar w:fldCharType="begin"/>
            </w:r>
            <w:r w:rsidR="002E4281" w:rsidRPr="002E4281">
              <w:rPr>
                <w:webHidden/>
              </w:rPr>
              <w:instrText xml:space="preserve"> PAGEREF _Toc189051821 \h </w:instrText>
            </w:r>
            <w:r w:rsidR="002E4281" w:rsidRPr="002E4281">
              <w:rPr>
                <w:webHidden/>
              </w:rPr>
            </w:r>
            <w:r w:rsidR="002E4281" w:rsidRPr="002E4281">
              <w:rPr>
                <w:webHidden/>
              </w:rPr>
              <w:fldChar w:fldCharType="separate"/>
            </w:r>
            <w:r w:rsidR="005F795B">
              <w:rPr>
                <w:webHidden/>
              </w:rPr>
              <w:t>2</w:t>
            </w:r>
            <w:r w:rsidR="002E4281" w:rsidRPr="002E4281">
              <w:rPr>
                <w:webHidden/>
              </w:rPr>
              <w:fldChar w:fldCharType="end"/>
            </w:r>
          </w:hyperlink>
        </w:p>
        <w:p w14:paraId="1D5A9B19" w14:textId="6AD64FCE" w:rsidR="002E4281" w:rsidRPr="002E4281" w:rsidRDefault="002E4281">
          <w:pPr>
            <w:pStyle w:val="TOC2"/>
            <w:rPr>
              <w:rFonts w:asciiTheme="minorHAnsi" w:eastAsiaTheme="minorEastAsia" w:hAnsiTheme="minorHAnsi" w:cstheme="minorBidi"/>
              <w:kern w:val="2"/>
              <w:szCs w:val="24"/>
              <w14:ligatures w14:val="standardContextual"/>
            </w:rPr>
          </w:pPr>
          <w:hyperlink w:anchor="_Toc189051822" w:history="1">
            <w:r w:rsidRPr="002E4281">
              <w:rPr>
                <w:rStyle w:val="Hyperlink"/>
              </w:rPr>
              <w:t>Developing a guide</w:t>
            </w:r>
            <w:r w:rsidRPr="002E4281">
              <w:rPr>
                <w:webHidden/>
              </w:rPr>
              <w:tab/>
            </w:r>
            <w:r w:rsidRPr="002E4281">
              <w:rPr>
                <w:webHidden/>
              </w:rPr>
              <w:fldChar w:fldCharType="begin"/>
            </w:r>
            <w:r w:rsidRPr="002E4281">
              <w:rPr>
                <w:webHidden/>
              </w:rPr>
              <w:instrText xml:space="preserve"> PAGEREF _Toc189051822 \h </w:instrText>
            </w:r>
            <w:r w:rsidRPr="002E4281">
              <w:rPr>
                <w:webHidden/>
              </w:rPr>
            </w:r>
            <w:r w:rsidRPr="002E4281">
              <w:rPr>
                <w:webHidden/>
              </w:rPr>
              <w:fldChar w:fldCharType="separate"/>
            </w:r>
            <w:r w:rsidR="005F795B">
              <w:rPr>
                <w:webHidden/>
              </w:rPr>
              <w:t>2</w:t>
            </w:r>
            <w:r w:rsidRPr="002E4281">
              <w:rPr>
                <w:webHidden/>
              </w:rPr>
              <w:fldChar w:fldCharType="end"/>
            </w:r>
          </w:hyperlink>
        </w:p>
        <w:p w14:paraId="37FCC3A8" w14:textId="045F8D0B" w:rsidR="002E4281" w:rsidRPr="002E4281" w:rsidRDefault="002E4281">
          <w:pPr>
            <w:pStyle w:val="TOC2"/>
            <w:rPr>
              <w:rFonts w:asciiTheme="minorHAnsi" w:eastAsiaTheme="minorEastAsia" w:hAnsiTheme="minorHAnsi" w:cstheme="minorBidi"/>
              <w:kern w:val="2"/>
              <w:szCs w:val="24"/>
              <w14:ligatures w14:val="standardContextual"/>
            </w:rPr>
          </w:pPr>
          <w:hyperlink w:anchor="_Toc189051823" w:history="1">
            <w:r w:rsidRPr="002E4281">
              <w:rPr>
                <w:rStyle w:val="Hyperlink"/>
              </w:rPr>
              <w:t>Who the guide is for, and how it should be used</w:t>
            </w:r>
            <w:r w:rsidRPr="002E4281">
              <w:rPr>
                <w:webHidden/>
              </w:rPr>
              <w:tab/>
            </w:r>
            <w:r w:rsidRPr="002E4281">
              <w:rPr>
                <w:webHidden/>
              </w:rPr>
              <w:fldChar w:fldCharType="begin"/>
            </w:r>
            <w:r w:rsidRPr="002E4281">
              <w:rPr>
                <w:webHidden/>
              </w:rPr>
              <w:instrText xml:space="preserve"> PAGEREF _Toc189051823 \h </w:instrText>
            </w:r>
            <w:r w:rsidRPr="002E4281">
              <w:rPr>
                <w:webHidden/>
              </w:rPr>
            </w:r>
            <w:r w:rsidRPr="002E4281">
              <w:rPr>
                <w:webHidden/>
              </w:rPr>
              <w:fldChar w:fldCharType="separate"/>
            </w:r>
            <w:r w:rsidR="005F795B">
              <w:rPr>
                <w:webHidden/>
              </w:rPr>
              <w:t>3</w:t>
            </w:r>
            <w:r w:rsidRPr="002E4281">
              <w:rPr>
                <w:webHidden/>
              </w:rPr>
              <w:fldChar w:fldCharType="end"/>
            </w:r>
          </w:hyperlink>
        </w:p>
        <w:p w14:paraId="76EAD8FF" w14:textId="401401D3" w:rsidR="002E4281" w:rsidRPr="007B2065" w:rsidRDefault="002E4281" w:rsidP="007B2065">
          <w:pPr>
            <w:pStyle w:val="TOC1"/>
            <w:rPr>
              <w:rFonts w:asciiTheme="minorHAnsi" w:eastAsiaTheme="minorEastAsia" w:hAnsiTheme="minorHAnsi" w:cstheme="minorBidi"/>
              <w:kern w:val="2"/>
              <w14:ligatures w14:val="standardContextual"/>
            </w:rPr>
          </w:pPr>
          <w:hyperlink w:anchor="_Toc189051824" w:history="1">
            <w:r w:rsidRPr="007B2065">
              <w:rPr>
                <w:rStyle w:val="Hyperlink"/>
              </w:rPr>
              <w:t>2.</w:t>
            </w:r>
            <w:r w:rsidRPr="007B2065">
              <w:rPr>
                <w:rFonts w:asciiTheme="minorHAnsi" w:eastAsiaTheme="minorEastAsia" w:hAnsiTheme="minorHAnsi" w:cstheme="minorBidi"/>
                <w:kern w:val="2"/>
                <w14:ligatures w14:val="standardContextual"/>
              </w:rPr>
              <w:tab/>
            </w:r>
            <w:r w:rsidRPr="007B2065">
              <w:rPr>
                <w:rStyle w:val="Hyperlink"/>
              </w:rPr>
              <w:t>Sharing the guide</w:t>
            </w:r>
            <w:r w:rsidRPr="007B2065">
              <w:rPr>
                <w:webHidden/>
              </w:rPr>
              <w:tab/>
            </w:r>
            <w:r w:rsidRPr="007B2065">
              <w:rPr>
                <w:webHidden/>
              </w:rPr>
              <w:fldChar w:fldCharType="begin"/>
            </w:r>
            <w:r w:rsidRPr="007B2065">
              <w:rPr>
                <w:webHidden/>
              </w:rPr>
              <w:instrText xml:space="preserve"> PAGEREF _Toc189051824 \h </w:instrText>
            </w:r>
            <w:r w:rsidRPr="007B2065">
              <w:rPr>
                <w:webHidden/>
              </w:rPr>
            </w:r>
            <w:r w:rsidRPr="007B2065">
              <w:rPr>
                <w:webHidden/>
              </w:rPr>
              <w:fldChar w:fldCharType="separate"/>
            </w:r>
            <w:r w:rsidR="005F795B">
              <w:rPr>
                <w:webHidden/>
              </w:rPr>
              <w:t>3</w:t>
            </w:r>
            <w:r w:rsidRPr="007B2065">
              <w:rPr>
                <w:webHidden/>
              </w:rPr>
              <w:fldChar w:fldCharType="end"/>
            </w:r>
          </w:hyperlink>
        </w:p>
        <w:p w14:paraId="2A93AE17" w14:textId="66EAFB8E" w:rsidR="002E4281" w:rsidRPr="002E4281" w:rsidRDefault="002E4281">
          <w:pPr>
            <w:pStyle w:val="TOC2"/>
            <w:rPr>
              <w:rFonts w:asciiTheme="minorHAnsi" w:eastAsiaTheme="minorEastAsia" w:hAnsiTheme="minorHAnsi" w:cstheme="minorBidi"/>
              <w:kern w:val="2"/>
              <w:szCs w:val="24"/>
              <w14:ligatures w14:val="standardContextual"/>
            </w:rPr>
          </w:pPr>
          <w:hyperlink w:anchor="_Toc189051825" w:history="1">
            <w:r w:rsidRPr="002E4281">
              <w:rPr>
                <w:rStyle w:val="Hyperlink"/>
              </w:rPr>
              <w:t>Printed materials</w:t>
            </w:r>
            <w:r w:rsidRPr="002E4281">
              <w:rPr>
                <w:webHidden/>
              </w:rPr>
              <w:tab/>
            </w:r>
            <w:r w:rsidRPr="002E4281">
              <w:rPr>
                <w:webHidden/>
              </w:rPr>
              <w:fldChar w:fldCharType="begin"/>
            </w:r>
            <w:r w:rsidRPr="002E4281">
              <w:rPr>
                <w:webHidden/>
              </w:rPr>
              <w:instrText xml:space="preserve"> PAGEREF _Toc189051825 \h </w:instrText>
            </w:r>
            <w:r w:rsidRPr="002E4281">
              <w:rPr>
                <w:webHidden/>
              </w:rPr>
            </w:r>
            <w:r w:rsidRPr="002E4281">
              <w:rPr>
                <w:webHidden/>
              </w:rPr>
              <w:fldChar w:fldCharType="separate"/>
            </w:r>
            <w:r w:rsidR="005F795B">
              <w:rPr>
                <w:webHidden/>
              </w:rPr>
              <w:t>3</w:t>
            </w:r>
            <w:r w:rsidRPr="002E4281">
              <w:rPr>
                <w:webHidden/>
              </w:rPr>
              <w:fldChar w:fldCharType="end"/>
            </w:r>
          </w:hyperlink>
        </w:p>
        <w:p w14:paraId="7E8A8124" w14:textId="1B5E9BE9" w:rsidR="002E4281" w:rsidRPr="002E4281" w:rsidRDefault="002E4281">
          <w:pPr>
            <w:pStyle w:val="TOC2"/>
            <w:rPr>
              <w:rFonts w:asciiTheme="minorHAnsi" w:eastAsiaTheme="minorEastAsia" w:hAnsiTheme="minorHAnsi" w:cstheme="minorBidi"/>
              <w:kern w:val="2"/>
              <w:szCs w:val="24"/>
              <w14:ligatures w14:val="standardContextual"/>
            </w:rPr>
          </w:pPr>
          <w:hyperlink w:anchor="_Toc189051826" w:history="1">
            <w:r w:rsidRPr="002E4281">
              <w:rPr>
                <w:rStyle w:val="Hyperlink"/>
              </w:rPr>
              <w:t>Digital screens and screensavers</w:t>
            </w:r>
            <w:r w:rsidRPr="002E4281">
              <w:rPr>
                <w:webHidden/>
              </w:rPr>
              <w:tab/>
            </w:r>
            <w:r w:rsidRPr="002E4281">
              <w:rPr>
                <w:webHidden/>
              </w:rPr>
              <w:fldChar w:fldCharType="begin"/>
            </w:r>
            <w:r w:rsidRPr="002E4281">
              <w:rPr>
                <w:webHidden/>
              </w:rPr>
              <w:instrText xml:space="preserve"> PAGEREF _Toc189051826 \h </w:instrText>
            </w:r>
            <w:r w:rsidRPr="002E4281">
              <w:rPr>
                <w:webHidden/>
              </w:rPr>
            </w:r>
            <w:r w:rsidRPr="002E4281">
              <w:rPr>
                <w:webHidden/>
              </w:rPr>
              <w:fldChar w:fldCharType="separate"/>
            </w:r>
            <w:r w:rsidR="005F795B">
              <w:rPr>
                <w:webHidden/>
              </w:rPr>
              <w:t>3</w:t>
            </w:r>
            <w:r w:rsidRPr="002E4281">
              <w:rPr>
                <w:webHidden/>
              </w:rPr>
              <w:fldChar w:fldCharType="end"/>
            </w:r>
          </w:hyperlink>
        </w:p>
        <w:p w14:paraId="22894BA6" w14:textId="0B73C2CD" w:rsidR="002E4281" w:rsidRPr="002E4281" w:rsidRDefault="002E4281">
          <w:pPr>
            <w:pStyle w:val="TOC2"/>
            <w:rPr>
              <w:rFonts w:asciiTheme="minorHAnsi" w:eastAsiaTheme="minorEastAsia" w:hAnsiTheme="minorHAnsi" w:cstheme="minorBidi"/>
              <w:kern w:val="2"/>
              <w:szCs w:val="24"/>
              <w14:ligatures w14:val="standardContextual"/>
            </w:rPr>
          </w:pPr>
          <w:hyperlink w:anchor="_Toc189051827" w:history="1">
            <w:r w:rsidRPr="002E4281">
              <w:rPr>
                <w:rStyle w:val="Hyperlink"/>
              </w:rPr>
              <w:t>Social media</w:t>
            </w:r>
            <w:r w:rsidRPr="002E4281">
              <w:rPr>
                <w:webHidden/>
              </w:rPr>
              <w:tab/>
            </w:r>
            <w:r w:rsidRPr="002E4281">
              <w:rPr>
                <w:webHidden/>
              </w:rPr>
              <w:fldChar w:fldCharType="begin"/>
            </w:r>
            <w:r w:rsidRPr="002E4281">
              <w:rPr>
                <w:webHidden/>
              </w:rPr>
              <w:instrText xml:space="preserve"> PAGEREF _Toc189051827 \h </w:instrText>
            </w:r>
            <w:r w:rsidRPr="002E4281">
              <w:rPr>
                <w:webHidden/>
              </w:rPr>
            </w:r>
            <w:r w:rsidRPr="002E4281">
              <w:rPr>
                <w:webHidden/>
              </w:rPr>
              <w:fldChar w:fldCharType="separate"/>
            </w:r>
            <w:r w:rsidR="005F795B">
              <w:rPr>
                <w:webHidden/>
              </w:rPr>
              <w:t>3</w:t>
            </w:r>
            <w:r w:rsidRPr="002E4281">
              <w:rPr>
                <w:webHidden/>
              </w:rPr>
              <w:fldChar w:fldCharType="end"/>
            </w:r>
          </w:hyperlink>
        </w:p>
        <w:p w14:paraId="0827E5AB" w14:textId="20D36BF9" w:rsidR="002E4281" w:rsidRPr="002E4281" w:rsidRDefault="002E4281">
          <w:pPr>
            <w:pStyle w:val="TOC2"/>
            <w:rPr>
              <w:rFonts w:asciiTheme="minorHAnsi" w:eastAsiaTheme="minorEastAsia" w:hAnsiTheme="minorHAnsi" w:cstheme="minorBidi"/>
              <w:kern w:val="2"/>
              <w:szCs w:val="24"/>
              <w14:ligatures w14:val="standardContextual"/>
            </w:rPr>
          </w:pPr>
          <w:hyperlink w:anchor="_Toc189051828" w:history="1">
            <w:r w:rsidRPr="002E4281">
              <w:rPr>
                <w:rStyle w:val="Hyperlink"/>
              </w:rPr>
              <w:t>Intranet story and staff newsletters</w:t>
            </w:r>
            <w:r w:rsidRPr="002E4281">
              <w:rPr>
                <w:webHidden/>
              </w:rPr>
              <w:tab/>
            </w:r>
            <w:r w:rsidRPr="002E4281">
              <w:rPr>
                <w:webHidden/>
              </w:rPr>
              <w:fldChar w:fldCharType="begin"/>
            </w:r>
            <w:r w:rsidRPr="002E4281">
              <w:rPr>
                <w:webHidden/>
              </w:rPr>
              <w:instrText xml:space="preserve"> PAGEREF _Toc189051828 \h </w:instrText>
            </w:r>
            <w:r w:rsidRPr="002E4281">
              <w:rPr>
                <w:webHidden/>
              </w:rPr>
            </w:r>
            <w:r w:rsidRPr="002E4281">
              <w:rPr>
                <w:webHidden/>
              </w:rPr>
              <w:fldChar w:fldCharType="separate"/>
            </w:r>
            <w:r w:rsidR="005F795B">
              <w:rPr>
                <w:webHidden/>
              </w:rPr>
              <w:t>4</w:t>
            </w:r>
            <w:r w:rsidRPr="002E4281">
              <w:rPr>
                <w:webHidden/>
              </w:rPr>
              <w:fldChar w:fldCharType="end"/>
            </w:r>
          </w:hyperlink>
        </w:p>
        <w:p w14:paraId="7DA273BC" w14:textId="1D3B54ED" w:rsidR="002E4281" w:rsidRPr="002E4281" w:rsidRDefault="002E4281">
          <w:pPr>
            <w:pStyle w:val="TOC2"/>
            <w:rPr>
              <w:rFonts w:asciiTheme="minorHAnsi" w:eastAsiaTheme="minorEastAsia" w:hAnsiTheme="minorHAnsi" w:cstheme="minorBidi"/>
              <w:kern w:val="2"/>
              <w:szCs w:val="24"/>
              <w14:ligatures w14:val="standardContextual"/>
            </w:rPr>
          </w:pPr>
          <w:hyperlink w:anchor="_Toc189051829" w:history="1">
            <w:r w:rsidRPr="002E4281">
              <w:rPr>
                <w:rStyle w:val="Hyperlink"/>
              </w:rPr>
              <w:t>About the Mental Health Language Reference Group</w:t>
            </w:r>
            <w:r w:rsidRPr="002E4281">
              <w:rPr>
                <w:webHidden/>
              </w:rPr>
              <w:tab/>
            </w:r>
            <w:r w:rsidRPr="002E4281">
              <w:rPr>
                <w:webHidden/>
              </w:rPr>
              <w:fldChar w:fldCharType="begin"/>
            </w:r>
            <w:r w:rsidRPr="002E4281">
              <w:rPr>
                <w:webHidden/>
              </w:rPr>
              <w:instrText xml:space="preserve"> PAGEREF _Toc189051829 \h </w:instrText>
            </w:r>
            <w:r w:rsidRPr="002E4281">
              <w:rPr>
                <w:webHidden/>
              </w:rPr>
            </w:r>
            <w:r w:rsidRPr="002E4281">
              <w:rPr>
                <w:webHidden/>
              </w:rPr>
              <w:fldChar w:fldCharType="separate"/>
            </w:r>
            <w:r w:rsidR="005F795B">
              <w:rPr>
                <w:webHidden/>
              </w:rPr>
              <w:t>5</w:t>
            </w:r>
            <w:r w:rsidRPr="002E4281">
              <w:rPr>
                <w:webHidden/>
              </w:rPr>
              <w:fldChar w:fldCharType="end"/>
            </w:r>
          </w:hyperlink>
        </w:p>
        <w:p w14:paraId="5C3EF05A" w14:textId="11164051" w:rsidR="002E4281" w:rsidRPr="002E4281" w:rsidRDefault="002E4281">
          <w:pPr>
            <w:pStyle w:val="TOC2"/>
            <w:rPr>
              <w:rFonts w:asciiTheme="minorHAnsi" w:eastAsiaTheme="minorEastAsia" w:hAnsiTheme="minorHAnsi" w:cstheme="minorBidi"/>
              <w:kern w:val="2"/>
              <w:szCs w:val="24"/>
              <w14:ligatures w14:val="standardContextual"/>
            </w:rPr>
          </w:pPr>
          <w:hyperlink w:anchor="_Toc189051830" w:history="1">
            <w:r w:rsidRPr="002E4281">
              <w:rPr>
                <w:rStyle w:val="Hyperlink"/>
              </w:rPr>
              <w:t>Contact us</w:t>
            </w:r>
            <w:r w:rsidRPr="002E4281">
              <w:rPr>
                <w:webHidden/>
              </w:rPr>
              <w:tab/>
            </w:r>
            <w:r w:rsidRPr="002E4281">
              <w:rPr>
                <w:webHidden/>
              </w:rPr>
              <w:fldChar w:fldCharType="begin"/>
            </w:r>
            <w:r w:rsidRPr="002E4281">
              <w:rPr>
                <w:webHidden/>
              </w:rPr>
              <w:instrText xml:space="preserve"> PAGEREF _Toc189051830 \h </w:instrText>
            </w:r>
            <w:r w:rsidRPr="002E4281">
              <w:rPr>
                <w:webHidden/>
              </w:rPr>
            </w:r>
            <w:r w:rsidRPr="002E4281">
              <w:rPr>
                <w:webHidden/>
              </w:rPr>
              <w:fldChar w:fldCharType="separate"/>
            </w:r>
            <w:r w:rsidR="005F795B">
              <w:rPr>
                <w:webHidden/>
              </w:rPr>
              <w:t>5</w:t>
            </w:r>
            <w:r w:rsidRPr="002E4281">
              <w:rPr>
                <w:webHidden/>
              </w:rPr>
              <w:fldChar w:fldCharType="end"/>
            </w:r>
          </w:hyperlink>
        </w:p>
        <w:p w14:paraId="545FDF88" w14:textId="75978CAD" w:rsidR="003D02FF" w:rsidRDefault="00A654AE" w:rsidP="001E783F">
          <w:pPr>
            <w:tabs>
              <w:tab w:val="left" w:pos="1934"/>
            </w:tabs>
          </w:pPr>
          <w:r w:rsidRPr="002E4281">
            <w:fldChar w:fldCharType="end"/>
          </w:r>
        </w:p>
      </w:sdtContent>
    </w:sdt>
    <w:p w14:paraId="7D0F4775" w14:textId="22919D04" w:rsidR="003D02FF" w:rsidRDefault="00A654AE">
      <w:pPr>
        <w:pStyle w:val="Heading1"/>
        <w:numPr>
          <w:ilvl w:val="0"/>
          <w:numId w:val="5"/>
        </w:numPr>
        <w:spacing w:after="0" w:line="240" w:lineRule="auto"/>
        <w:rPr>
          <w:rFonts w:ascii="Arial" w:eastAsia="Arial" w:hAnsi="Arial" w:cs="Arial"/>
          <w:color w:val="AE2573"/>
          <w:sz w:val="40"/>
          <w:szCs w:val="40"/>
        </w:rPr>
      </w:pPr>
      <w:r>
        <w:rPr>
          <w:rFonts w:ascii="Arial" w:eastAsia="Arial" w:hAnsi="Arial" w:cs="Arial"/>
          <w:color w:val="AE2573"/>
          <w:sz w:val="40"/>
          <w:szCs w:val="40"/>
        </w:rPr>
        <w:t xml:space="preserve"> </w:t>
      </w:r>
      <w:bookmarkStart w:id="0" w:name="_Toc189051821"/>
      <w:r w:rsidR="00CC1489">
        <w:rPr>
          <w:rFonts w:ascii="Arial" w:eastAsia="Arial" w:hAnsi="Arial" w:cs="Arial"/>
          <w:color w:val="AE2573"/>
          <w:sz w:val="40"/>
          <w:szCs w:val="40"/>
        </w:rPr>
        <w:t>Changing the language: a guide to mental health language</w:t>
      </w:r>
      <w:bookmarkEnd w:id="0"/>
      <w:r>
        <w:rPr>
          <w:rFonts w:ascii="Arial" w:eastAsia="Arial" w:hAnsi="Arial" w:cs="Arial"/>
          <w:color w:val="AE2573"/>
          <w:sz w:val="40"/>
          <w:szCs w:val="40"/>
        </w:rPr>
        <w:t xml:space="preserve"> </w:t>
      </w:r>
    </w:p>
    <w:p w14:paraId="2FAB31FE" w14:textId="77777777" w:rsidR="002103ED" w:rsidRDefault="002103ED" w:rsidP="002103ED">
      <w:pPr>
        <w:pStyle w:val="NormalWeb"/>
        <w:spacing w:before="240" w:beforeAutospacing="0" w:after="240" w:afterAutospacing="0" w:line="276" w:lineRule="auto"/>
        <w:rPr>
          <w:rFonts w:ascii="Arial" w:hAnsi="Arial" w:cs="Arial"/>
          <w:shd w:val="clear" w:color="auto" w:fill="FFFFFF"/>
        </w:rPr>
      </w:pPr>
      <w:r w:rsidRPr="00627927">
        <w:rPr>
          <w:rFonts w:ascii="Arial" w:hAnsi="Arial" w:cs="Arial"/>
          <w:shd w:val="clear" w:color="auto" w:fill="FFFFFF"/>
        </w:rPr>
        <w:t xml:space="preserve">A new guide has been developed to help </w:t>
      </w:r>
      <w:r>
        <w:rPr>
          <w:rFonts w:ascii="Arial" w:hAnsi="Arial" w:cs="Arial"/>
          <w:shd w:val="clear" w:color="auto" w:fill="FFFFFF"/>
        </w:rPr>
        <w:t>encourage</w:t>
      </w:r>
      <w:r w:rsidRPr="00627927">
        <w:rPr>
          <w:rFonts w:ascii="Arial" w:hAnsi="Arial" w:cs="Arial"/>
          <w:shd w:val="clear" w:color="auto" w:fill="FFFFFF"/>
        </w:rPr>
        <w:t xml:space="preserve"> positive conversations and </w:t>
      </w:r>
      <w:r>
        <w:rPr>
          <w:rFonts w:ascii="Arial" w:hAnsi="Arial" w:cs="Arial"/>
          <w:shd w:val="clear" w:color="auto" w:fill="FFFFFF"/>
        </w:rPr>
        <w:t xml:space="preserve">an </w:t>
      </w:r>
      <w:r w:rsidRPr="00627927">
        <w:rPr>
          <w:rFonts w:ascii="Arial" w:hAnsi="Arial" w:cs="Arial"/>
          <w:shd w:val="clear" w:color="auto" w:fill="FFFFFF"/>
        </w:rPr>
        <w:t xml:space="preserve">improved understanding </w:t>
      </w:r>
      <w:r>
        <w:rPr>
          <w:rFonts w:ascii="Arial" w:hAnsi="Arial" w:cs="Arial"/>
          <w:shd w:val="clear" w:color="auto" w:fill="FFFFFF"/>
        </w:rPr>
        <w:t>of</w:t>
      </w:r>
      <w:r w:rsidRPr="00627927">
        <w:rPr>
          <w:rFonts w:ascii="Arial" w:hAnsi="Arial" w:cs="Arial"/>
          <w:shd w:val="clear" w:color="auto" w:fill="FFFFFF"/>
        </w:rPr>
        <w:t xml:space="preserve"> the impact </w:t>
      </w:r>
      <w:r>
        <w:rPr>
          <w:rFonts w:ascii="Arial" w:hAnsi="Arial" w:cs="Arial"/>
          <w:shd w:val="clear" w:color="auto" w:fill="FFFFFF"/>
        </w:rPr>
        <w:t xml:space="preserve">that </w:t>
      </w:r>
      <w:r w:rsidRPr="00627927">
        <w:rPr>
          <w:rFonts w:ascii="Arial" w:hAnsi="Arial" w:cs="Arial"/>
          <w:shd w:val="clear" w:color="auto" w:fill="FFFFFF"/>
        </w:rPr>
        <w:t>language, words and phrases can have on people when</w:t>
      </w:r>
      <w:r>
        <w:rPr>
          <w:rFonts w:ascii="Arial" w:hAnsi="Arial" w:cs="Arial"/>
          <w:shd w:val="clear" w:color="auto" w:fill="FFFFFF"/>
        </w:rPr>
        <w:t xml:space="preserve"> they are</w:t>
      </w:r>
      <w:r w:rsidRPr="00627927">
        <w:rPr>
          <w:rFonts w:ascii="Arial" w:hAnsi="Arial" w:cs="Arial"/>
          <w:shd w:val="clear" w:color="auto" w:fill="FFFFFF"/>
        </w:rPr>
        <w:t xml:space="preserve"> accessing mental health support.</w:t>
      </w:r>
    </w:p>
    <w:p w14:paraId="5E04C211" w14:textId="0202C027" w:rsidR="002103ED" w:rsidRDefault="002103ED" w:rsidP="002103ED">
      <w:pPr>
        <w:pStyle w:val="NormalWeb"/>
        <w:spacing w:before="240" w:beforeAutospacing="0" w:after="240" w:afterAutospacing="0" w:line="276" w:lineRule="auto"/>
        <w:rPr>
          <w:rFonts w:ascii="Arial" w:eastAsia="Arial" w:hAnsi="Arial" w:cs="Arial"/>
          <w:color w:val="0000FF"/>
        </w:rPr>
      </w:pPr>
      <w:r>
        <w:rPr>
          <w:rFonts w:ascii="Arial" w:hAnsi="Arial" w:cs="Arial"/>
          <w:shd w:val="clear" w:color="auto" w:fill="FFFFFF"/>
        </w:rPr>
        <w:t xml:space="preserve">Launched by Sussex Health and Care, a partnership of organisations across Sussex, the </w:t>
      </w:r>
      <w:hyperlink r:id="rId12" w:history="1">
        <w:r w:rsidRPr="00737A64">
          <w:rPr>
            <w:rStyle w:val="Hyperlink"/>
            <w:rFonts w:ascii="Arial" w:hAnsi="Arial" w:cs="Arial"/>
            <w:shd w:val="clear" w:color="auto" w:fill="FFFFFF"/>
          </w:rPr>
          <w:t>'C</w:t>
        </w:r>
        <w:r w:rsidRPr="00737A64">
          <w:rPr>
            <w:rStyle w:val="Hyperlink"/>
            <w:rFonts w:ascii="Arial" w:hAnsi="Arial" w:cs="Arial"/>
            <w:i/>
            <w:iCs/>
            <w:shd w:val="clear" w:color="auto" w:fill="FFFFFF"/>
          </w:rPr>
          <w:t>hanging the language: a guide to language for mental health'</w:t>
        </w:r>
        <w:r w:rsidRPr="00737A64">
          <w:rPr>
            <w:rStyle w:val="Hyperlink"/>
            <w:rFonts w:ascii="Arial" w:hAnsi="Arial" w:cs="Arial"/>
            <w:shd w:val="clear" w:color="auto" w:fill="FFFFFF"/>
          </w:rPr>
          <w:t>,</w:t>
        </w:r>
      </w:hyperlink>
      <w:r w:rsidRPr="00627927">
        <w:rPr>
          <w:rFonts w:ascii="Arial" w:hAnsi="Arial" w:cs="Arial"/>
          <w:shd w:val="clear" w:color="auto" w:fill="FFFFFF"/>
        </w:rPr>
        <w:t xml:space="preserve"> </w:t>
      </w:r>
      <w:r w:rsidRPr="00627927">
        <w:rPr>
          <w:rFonts w:ascii="Arial" w:hAnsi="Arial" w:cs="Arial"/>
        </w:rPr>
        <w:t>has been coproduced by people with an interest in supporting a positive change of the language we use</w:t>
      </w:r>
      <w:r>
        <w:rPr>
          <w:rFonts w:ascii="Arial" w:hAnsi="Arial" w:cs="Arial"/>
        </w:rPr>
        <w:t xml:space="preserve">. This has </w:t>
      </w:r>
      <w:r w:rsidRPr="00627927">
        <w:rPr>
          <w:rFonts w:ascii="Arial" w:hAnsi="Arial" w:cs="Arial"/>
        </w:rPr>
        <w:t>include</w:t>
      </w:r>
      <w:r>
        <w:rPr>
          <w:rFonts w:ascii="Arial" w:hAnsi="Arial" w:cs="Arial"/>
        </w:rPr>
        <w:t>d</w:t>
      </w:r>
      <w:r w:rsidRPr="00627927">
        <w:rPr>
          <w:rFonts w:ascii="Arial" w:hAnsi="Arial" w:cs="Arial"/>
        </w:rPr>
        <w:t xml:space="preserve"> people with lived and living experience of mental health difficulties and using services, experts by experience, families and carers, and people working in health and care services across Sussex.</w:t>
      </w:r>
    </w:p>
    <w:p w14:paraId="1BE301F4" w14:textId="4365C46E" w:rsidR="002103ED" w:rsidRDefault="002103ED" w:rsidP="002103ED">
      <w:pPr>
        <w:pStyle w:val="Heading2"/>
        <w:rPr>
          <w:rFonts w:ascii="Arial" w:eastAsia="Arial" w:hAnsi="Arial" w:cs="Arial"/>
          <w:color w:val="0000FF"/>
          <w:sz w:val="24"/>
          <w:szCs w:val="24"/>
        </w:rPr>
      </w:pPr>
      <w:bookmarkStart w:id="1" w:name="_Toc189051822"/>
      <w:r>
        <w:rPr>
          <w:rFonts w:ascii="Arial" w:eastAsia="Arial" w:hAnsi="Arial" w:cs="Arial"/>
          <w:b/>
          <w:color w:val="005EB8"/>
          <w:sz w:val="32"/>
          <w:szCs w:val="32"/>
        </w:rPr>
        <w:t>Developing a guide</w:t>
      </w:r>
      <w:bookmarkEnd w:id="1"/>
    </w:p>
    <w:p w14:paraId="24EDBFB6" w14:textId="77777777" w:rsidR="002103ED" w:rsidRDefault="002103ED" w:rsidP="002103ED">
      <w:pPr>
        <w:pStyle w:val="NormalWeb"/>
        <w:spacing w:before="240" w:beforeAutospacing="0" w:after="240" w:afterAutospacing="0" w:line="276" w:lineRule="auto"/>
        <w:rPr>
          <w:rFonts w:ascii="Arial" w:hAnsi="Arial" w:cs="Arial"/>
        </w:rPr>
      </w:pPr>
      <w:r>
        <w:rPr>
          <w:rFonts w:ascii="Arial" w:hAnsi="Arial" w:cs="Arial"/>
        </w:rPr>
        <w:t xml:space="preserve">Originating as part of the </w:t>
      </w:r>
      <w:hyperlink r:id="rId13" w:history="1">
        <w:r w:rsidRPr="004B7F49">
          <w:rPr>
            <w:rStyle w:val="Hyperlink"/>
            <w:rFonts w:ascii="Arial" w:hAnsi="Arial" w:cs="Arial"/>
          </w:rPr>
          <w:t>community mental health transformation programme in Sussex</w:t>
        </w:r>
      </w:hyperlink>
      <w:r>
        <w:rPr>
          <w:rFonts w:ascii="Arial" w:hAnsi="Arial" w:cs="Arial"/>
        </w:rPr>
        <w:t>, the Mental Health Language Reference Group was formed to provide a forum for further learning and resources to be developed.</w:t>
      </w:r>
    </w:p>
    <w:p w14:paraId="0C8879B7" w14:textId="4FE08222" w:rsidR="002103ED" w:rsidRDefault="002103ED" w:rsidP="002103ED">
      <w:pPr>
        <w:pStyle w:val="NormalWeb"/>
        <w:spacing w:before="240" w:beforeAutospacing="0" w:after="240" w:afterAutospacing="0" w:line="276" w:lineRule="auto"/>
        <w:rPr>
          <w:rFonts w:ascii="Arial" w:hAnsi="Arial" w:cs="Arial"/>
        </w:rPr>
      </w:pPr>
      <w:r>
        <w:rPr>
          <w:rFonts w:ascii="Arial" w:hAnsi="Arial" w:cs="Arial"/>
        </w:rPr>
        <w:t xml:space="preserve">The group has written the guide together which brings </w:t>
      </w:r>
      <w:r w:rsidRPr="00BB021F">
        <w:rPr>
          <w:rFonts w:ascii="Arial" w:hAnsi="Arial" w:cs="Arial"/>
        </w:rPr>
        <w:t>together local learning and feedback</w:t>
      </w:r>
      <w:r>
        <w:rPr>
          <w:rFonts w:ascii="Arial" w:hAnsi="Arial" w:cs="Arial"/>
        </w:rPr>
        <w:t xml:space="preserve"> from over 100 people</w:t>
      </w:r>
      <w:r w:rsidRPr="00BB021F">
        <w:rPr>
          <w:rFonts w:ascii="Arial" w:hAnsi="Arial" w:cs="Arial"/>
        </w:rPr>
        <w:t xml:space="preserve"> that </w:t>
      </w:r>
      <w:r>
        <w:rPr>
          <w:rFonts w:ascii="Arial" w:hAnsi="Arial" w:cs="Arial"/>
        </w:rPr>
        <w:t>have been involved in the work throughout the last two years.</w:t>
      </w:r>
    </w:p>
    <w:p w14:paraId="2E979A40" w14:textId="77777777" w:rsidR="002103ED" w:rsidRDefault="002103ED" w:rsidP="002103ED">
      <w:pPr>
        <w:spacing w:after="0" w:line="240" w:lineRule="auto"/>
        <w:rPr>
          <w:rFonts w:ascii="Arial" w:eastAsia="Arial" w:hAnsi="Arial" w:cs="Arial"/>
          <w:color w:val="0000FF"/>
          <w:sz w:val="24"/>
          <w:szCs w:val="24"/>
        </w:rPr>
      </w:pPr>
      <w:r>
        <w:rPr>
          <w:rFonts w:ascii="Arial" w:eastAsia="Arial" w:hAnsi="Arial" w:cs="Arial"/>
          <w:sz w:val="24"/>
          <w:szCs w:val="24"/>
        </w:rPr>
        <w:t xml:space="preserve">To find out more, please email </w:t>
      </w:r>
      <w:hyperlink r:id="rId14">
        <w:r>
          <w:rPr>
            <w:rFonts w:ascii="Arial" w:eastAsia="Arial" w:hAnsi="Arial" w:cs="Arial"/>
            <w:color w:val="0000FF"/>
            <w:sz w:val="24"/>
            <w:szCs w:val="24"/>
            <w:u w:val="single"/>
          </w:rPr>
          <w:t>spft.communitytransformation@nhs.net</w:t>
        </w:r>
      </w:hyperlink>
      <w:r w:rsidRPr="007119CA">
        <w:rPr>
          <w:rFonts w:ascii="Arial" w:eastAsia="Arial" w:hAnsi="Arial" w:cs="Arial"/>
          <w:color w:val="0000FF"/>
          <w:sz w:val="24"/>
          <w:szCs w:val="24"/>
        </w:rPr>
        <w:t>.</w:t>
      </w:r>
    </w:p>
    <w:p w14:paraId="2689BF4F" w14:textId="77777777" w:rsidR="002103ED" w:rsidRDefault="002103ED" w:rsidP="002103ED">
      <w:pPr>
        <w:spacing w:after="0" w:line="240" w:lineRule="auto"/>
        <w:rPr>
          <w:rFonts w:ascii="Arial" w:eastAsia="Arial" w:hAnsi="Arial" w:cs="Arial"/>
          <w:color w:val="0000FF"/>
          <w:sz w:val="24"/>
          <w:szCs w:val="24"/>
        </w:rPr>
      </w:pPr>
    </w:p>
    <w:p w14:paraId="24963E16" w14:textId="77777777" w:rsidR="001C4674" w:rsidRDefault="001C4674" w:rsidP="002103ED">
      <w:pPr>
        <w:spacing w:after="0" w:line="240" w:lineRule="auto"/>
        <w:rPr>
          <w:rFonts w:ascii="Arial" w:eastAsia="Arial" w:hAnsi="Arial" w:cs="Arial"/>
          <w:color w:val="0000FF"/>
          <w:sz w:val="24"/>
          <w:szCs w:val="24"/>
        </w:rPr>
      </w:pPr>
    </w:p>
    <w:p w14:paraId="38A49155" w14:textId="77777777" w:rsidR="001C4674" w:rsidRDefault="001C4674" w:rsidP="002103ED">
      <w:pPr>
        <w:spacing w:after="0" w:line="240" w:lineRule="auto"/>
        <w:rPr>
          <w:rFonts w:ascii="Arial" w:eastAsia="Arial" w:hAnsi="Arial" w:cs="Arial"/>
          <w:color w:val="0000FF"/>
          <w:sz w:val="24"/>
          <w:szCs w:val="24"/>
        </w:rPr>
      </w:pPr>
    </w:p>
    <w:p w14:paraId="21397E90" w14:textId="4478DA7A" w:rsidR="002103ED" w:rsidRDefault="002103ED" w:rsidP="002103ED">
      <w:pPr>
        <w:pStyle w:val="Heading2"/>
        <w:rPr>
          <w:rFonts w:ascii="Arial" w:eastAsia="Arial" w:hAnsi="Arial" w:cs="Arial"/>
          <w:color w:val="0000FF"/>
          <w:sz w:val="24"/>
          <w:szCs w:val="24"/>
        </w:rPr>
      </w:pPr>
      <w:bookmarkStart w:id="2" w:name="_Toc189051823"/>
      <w:r>
        <w:rPr>
          <w:rFonts w:ascii="Arial" w:eastAsia="Arial" w:hAnsi="Arial" w:cs="Arial"/>
          <w:b/>
          <w:color w:val="005EB8"/>
          <w:sz w:val="32"/>
          <w:szCs w:val="32"/>
        </w:rPr>
        <w:lastRenderedPageBreak/>
        <w:t>Who the guide is for, and how it should be used</w:t>
      </w:r>
      <w:bookmarkEnd w:id="2"/>
    </w:p>
    <w:p w14:paraId="1429C364" w14:textId="77777777" w:rsidR="002103ED" w:rsidRDefault="002103ED" w:rsidP="002103ED">
      <w:pPr>
        <w:spacing w:after="0" w:line="240" w:lineRule="auto"/>
        <w:rPr>
          <w:rFonts w:ascii="Arial" w:eastAsia="Arial" w:hAnsi="Arial" w:cs="Arial"/>
          <w:color w:val="0000FF"/>
          <w:sz w:val="24"/>
          <w:szCs w:val="24"/>
        </w:rPr>
      </w:pPr>
    </w:p>
    <w:p w14:paraId="0EBBA92E" w14:textId="44BEEAAC" w:rsidR="002103ED" w:rsidRDefault="001E783F" w:rsidP="002103ED">
      <w:pPr>
        <w:rPr>
          <w:rFonts w:ascii="Arial" w:hAnsi="Arial" w:cs="Arial"/>
          <w:sz w:val="24"/>
          <w:szCs w:val="24"/>
        </w:rPr>
      </w:pPr>
      <w:r>
        <w:rPr>
          <w:noProof/>
          <w:sz w:val="16"/>
          <w:szCs w:val="16"/>
        </w:rPr>
        <w:drawing>
          <wp:anchor distT="0" distB="0" distL="114300" distR="114300" simplePos="0" relativeHeight="251660288" behindDoc="0" locked="0" layoutInCell="1" allowOverlap="1" wp14:anchorId="38D51DB5" wp14:editId="70DB14A8">
            <wp:simplePos x="0" y="0"/>
            <wp:positionH relativeFrom="column">
              <wp:posOffset>4164652</wp:posOffset>
            </wp:positionH>
            <wp:positionV relativeFrom="paragraph">
              <wp:posOffset>11174</wp:posOffset>
            </wp:positionV>
            <wp:extent cx="2240915" cy="2468880"/>
            <wp:effectExtent l="0" t="0" r="6985" b="0"/>
            <wp:wrapSquare wrapText="bothSides"/>
            <wp:docPr id="14718701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870159" name="Picture 2"/>
                    <pic:cNvPicPr/>
                  </pic:nvPicPr>
                  <pic:blipFill rotWithShape="1">
                    <a:blip r:embed="rId15" cstate="print">
                      <a:extLst>
                        <a:ext uri="{28A0092B-C50C-407E-A947-70E740481C1C}">
                          <a14:useLocalDpi xmlns:a14="http://schemas.microsoft.com/office/drawing/2010/main" val="0"/>
                        </a:ext>
                      </a:extLst>
                    </a:blip>
                    <a:srcRect l="3069" t="19465" r="3069"/>
                    <a:stretch/>
                  </pic:blipFill>
                  <pic:spPr bwMode="auto">
                    <a:xfrm flipH="1">
                      <a:off x="0" y="0"/>
                      <a:ext cx="2240915" cy="2468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03ED" w:rsidRPr="002103ED">
        <w:rPr>
          <w:rFonts w:ascii="Arial" w:hAnsi="Arial" w:cs="Arial"/>
          <w:sz w:val="24"/>
          <w:szCs w:val="24"/>
        </w:rPr>
        <w:t>The aspiration is that the guide will be used in conversations, workplace meetings, clinical appointments, and staff training. The guide does not provide a list of do's and don’ts, but instead offers suggestions of things we can all do to be more aware of the language we use.</w:t>
      </w:r>
    </w:p>
    <w:p w14:paraId="675A1A3E" w14:textId="1F68F4B7" w:rsidR="001E783F" w:rsidRDefault="001E783F" w:rsidP="001E783F">
      <w:pPr>
        <w:rPr>
          <w:rFonts w:ascii="Arial" w:hAnsi="Arial" w:cs="Arial"/>
          <w:sz w:val="24"/>
          <w:szCs w:val="24"/>
        </w:rPr>
      </w:pPr>
      <w:r>
        <w:rPr>
          <w:rFonts w:ascii="Arial" w:hAnsi="Arial" w:cs="Arial"/>
          <w:sz w:val="24"/>
          <w:szCs w:val="24"/>
        </w:rPr>
        <w:t>As well as mental health language, the guide also provides guidance on communicating with specific groups of people, including people who speak English as an additional language or do not speak English, people who have accessibility needs and/or a disability, and people who are neurodivergent.</w:t>
      </w:r>
      <w:bookmarkStart w:id="3" w:name="_Hlk175059534"/>
    </w:p>
    <w:p w14:paraId="6AEE167D" w14:textId="28C9D611" w:rsidR="001E783F" w:rsidRDefault="001E783F" w:rsidP="001E783F">
      <w:pPr>
        <w:rPr>
          <w:rFonts w:ascii="Arial" w:hAnsi="Arial" w:cs="Arial"/>
          <w:sz w:val="24"/>
          <w:szCs w:val="24"/>
        </w:rPr>
      </w:pPr>
      <w:r>
        <w:rPr>
          <w:rFonts w:ascii="Arial" w:hAnsi="Arial" w:cs="Arial"/>
          <w:sz w:val="24"/>
          <w:szCs w:val="24"/>
        </w:rPr>
        <w:t>Throughout the guide there are also references to other useful resources and guidance to help support learning.</w:t>
      </w:r>
      <w:bookmarkEnd w:id="3"/>
    </w:p>
    <w:p w14:paraId="265EF5E2" w14:textId="0F36C8F6" w:rsidR="003D02FF" w:rsidRDefault="00A654AE">
      <w:pPr>
        <w:pStyle w:val="Heading1"/>
        <w:numPr>
          <w:ilvl w:val="0"/>
          <w:numId w:val="5"/>
        </w:numPr>
        <w:spacing w:after="0" w:line="240" w:lineRule="auto"/>
        <w:rPr>
          <w:rFonts w:ascii="Arial" w:eastAsia="Arial" w:hAnsi="Arial" w:cs="Arial"/>
          <w:color w:val="AE2573"/>
          <w:sz w:val="40"/>
          <w:szCs w:val="40"/>
        </w:rPr>
      </w:pPr>
      <w:r>
        <w:rPr>
          <w:rFonts w:ascii="Arial" w:eastAsia="Arial" w:hAnsi="Arial" w:cs="Arial"/>
          <w:color w:val="AE2573"/>
          <w:sz w:val="40"/>
          <w:szCs w:val="40"/>
        </w:rPr>
        <w:t xml:space="preserve"> </w:t>
      </w:r>
      <w:bookmarkStart w:id="4" w:name="_Toc189051824"/>
      <w:r>
        <w:rPr>
          <w:rFonts w:ascii="Arial" w:eastAsia="Arial" w:hAnsi="Arial" w:cs="Arial"/>
          <w:color w:val="AE2573"/>
          <w:sz w:val="40"/>
          <w:szCs w:val="40"/>
        </w:rPr>
        <w:t xml:space="preserve">Sharing the </w:t>
      </w:r>
      <w:r w:rsidR="002103ED">
        <w:rPr>
          <w:rFonts w:ascii="Arial" w:eastAsia="Arial" w:hAnsi="Arial" w:cs="Arial"/>
          <w:color w:val="AE2573"/>
          <w:sz w:val="40"/>
          <w:szCs w:val="40"/>
        </w:rPr>
        <w:t>guide</w:t>
      </w:r>
      <w:bookmarkEnd w:id="4"/>
    </w:p>
    <w:p w14:paraId="240BB0DA" w14:textId="635EBE7F" w:rsidR="003D02FF" w:rsidRDefault="003D02FF">
      <w:pPr>
        <w:rPr>
          <w:sz w:val="2"/>
          <w:szCs w:val="2"/>
        </w:rPr>
      </w:pPr>
    </w:p>
    <w:p w14:paraId="6F8C5530" w14:textId="59C1C5F9" w:rsidR="003D02FF" w:rsidRDefault="00A654AE">
      <w:pPr>
        <w:pStyle w:val="Heading2"/>
        <w:rPr>
          <w:rFonts w:ascii="Arial" w:eastAsia="Arial" w:hAnsi="Arial" w:cs="Arial"/>
          <w:b/>
          <w:color w:val="005EB8"/>
          <w:sz w:val="32"/>
          <w:szCs w:val="32"/>
        </w:rPr>
      </w:pPr>
      <w:bookmarkStart w:id="5" w:name="_Toc189051825"/>
      <w:r>
        <w:rPr>
          <w:rFonts w:ascii="Arial" w:eastAsia="Arial" w:hAnsi="Arial" w:cs="Arial"/>
          <w:b/>
          <w:color w:val="005EB8"/>
          <w:sz w:val="32"/>
          <w:szCs w:val="32"/>
        </w:rPr>
        <w:t>Printed materials</w:t>
      </w:r>
      <w:bookmarkEnd w:id="5"/>
    </w:p>
    <w:p w14:paraId="30B24B6E" w14:textId="777599B0" w:rsidR="008B009F" w:rsidRDefault="00A654AE" w:rsidP="008B009F">
      <w:pPr>
        <w:ind w:firstLine="720"/>
        <w:rPr>
          <w:rFonts w:ascii="Arial" w:eastAsia="Arial" w:hAnsi="Arial" w:cs="Arial"/>
          <w:sz w:val="24"/>
          <w:szCs w:val="24"/>
        </w:rPr>
      </w:pPr>
      <w:r>
        <w:rPr>
          <w:sz w:val="16"/>
          <w:szCs w:val="16"/>
        </w:rPr>
        <w:br/>
      </w:r>
      <w:r>
        <w:rPr>
          <w:rFonts w:ascii="Arial" w:eastAsia="Arial" w:hAnsi="Arial" w:cs="Arial"/>
          <w:sz w:val="24"/>
          <w:szCs w:val="24"/>
        </w:rPr>
        <w:t xml:space="preserve">We have developed </w:t>
      </w:r>
      <w:r w:rsidR="001E783F">
        <w:rPr>
          <w:rFonts w:ascii="Arial" w:eastAsia="Arial" w:hAnsi="Arial" w:cs="Arial"/>
          <w:sz w:val="24"/>
          <w:szCs w:val="24"/>
        </w:rPr>
        <w:t xml:space="preserve">a poster </w:t>
      </w:r>
      <w:r>
        <w:rPr>
          <w:rFonts w:ascii="Arial" w:eastAsia="Arial" w:hAnsi="Arial" w:cs="Arial"/>
          <w:sz w:val="24"/>
          <w:szCs w:val="24"/>
        </w:rPr>
        <w:t xml:space="preserve">and </w:t>
      </w:r>
      <w:r w:rsidR="008B009F">
        <w:rPr>
          <w:rFonts w:ascii="Arial" w:eastAsia="Arial" w:hAnsi="Arial" w:cs="Arial"/>
          <w:sz w:val="24"/>
          <w:szCs w:val="24"/>
        </w:rPr>
        <w:t>a 'top 10 tips' version of the guid</w:t>
      </w:r>
      <w:r w:rsidR="001E783F">
        <w:rPr>
          <w:rFonts w:ascii="Arial" w:eastAsia="Arial" w:hAnsi="Arial" w:cs="Arial"/>
          <w:sz w:val="24"/>
          <w:szCs w:val="24"/>
        </w:rPr>
        <w:t>e, both of which direct people to view the full version of the guide online</w:t>
      </w:r>
      <w:r w:rsidR="00CC1489">
        <w:rPr>
          <w:rFonts w:ascii="Arial" w:eastAsia="Arial" w:hAnsi="Arial" w:cs="Arial"/>
          <w:sz w:val="24"/>
          <w:szCs w:val="24"/>
        </w:rPr>
        <w:t>.</w:t>
      </w:r>
    </w:p>
    <w:p w14:paraId="09554A7D" w14:textId="43047D0C" w:rsidR="003D02FF" w:rsidRDefault="00A654AE" w:rsidP="008B009F">
      <w:pPr>
        <w:rPr>
          <w:rFonts w:ascii="Arial" w:eastAsia="Arial" w:hAnsi="Arial" w:cs="Arial"/>
          <w:sz w:val="24"/>
          <w:szCs w:val="24"/>
        </w:rPr>
      </w:pPr>
      <w:r>
        <w:rPr>
          <w:rFonts w:ascii="Arial" w:eastAsia="Arial" w:hAnsi="Arial" w:cs="Arial"/>
          <w:sz w:val="24"/>
          <w:szCs w:val="24"/>
        </w:rPr>
        <w:t>You can download a</w:t>
      </w:r>
      <w:r w:rsidR="008B009F">
        <w:rPr>
          <w:rFonts w:ascii="Arial" w:eastAsia="Arial" w:hAnsi="Arial" w:cs="Arial"/>
          <w:sz w:val="24"/>
          <w:szCs w:val="24"/>
        </w:rPr>
        <w:t xml:space="preserve">nd print these locally, or </w:t>
      </w:r>
      <w:r>
        <w:rPr>
          <w:rFonts w:ascii="Arial" w:eastAsia="Arial" w:hAnsi="Arial" w:cs="Arial"/>
          <w:sz w:val="24"/>
          <w:szCs w:val="24"/>
        </w:rPr>
        <w:t xml:space="preserve">if you would like printed versions sent to you, please email: </w:t>
      </w:r>
      <w:hyperlink r:id="rId16">
        <w:r>
          <w:rPr>
            <w:rFonts w:ascii="Arial" w:eastAsia="Arial" w:hAnsi="Arial" w:cs="Arial"/>
            <w:color w:val="0000FF"/>
            <w:sz w:val="24"/>
            <w:szCs w:val="24"/>
            <w:u w:val="single"/>
          </w:rPr>
          <w:t>spft.communitytransformation@nhs.net</w:t>
        </w:r>
      </w:hyperlink>
      <w:r>
        <w:rPr>
          <w:rFonts w:ascii="Arial" w:eastAsia="Arial" w:hAnsi="Arial" w:cs="Arial"/>
          <w:sz w:val="24"/>
          <w:szCs w:val="24"/>
        </w:rPr>
        <w:t>.</w:t>
      </w:r>
    </w:p>
    <w:p w14:paraId="340F9559" w14:textId="77777777" w:rsidR="000C5D36" w:rsidRDefault="00616739" w:rsidP="00D45956">
      <w:pPr>
        <w:pStyle w:val="ListParagraph"/>
        <w:numPr>
          <w:ilvl w:val="0"/>
          <w:numId w:val="12"/>
        </w:numPr>
        <w:spacing w:after="0" w:line="240" w:lineRule="auto"/>
        <w:rPr>
          <w:rFonts w:ascii="Arial" w:eastAsia="Arial" w:hAnsi="Arial" w:cs="Arial"/>
          <w:sz w:val="24"/>
          <w:szCs w:val="24"/>
        </w:rPr>
      </w:pPr>
      <w:hyperlink r:id="rId17" w:history="1">
        <w:r w:rsidRPr="000C5D36">
          <w:rPr>
            <w:rStyle w:val="Hyperlink"/>
            <w:rFonts w:ascii="Arial" w:eastAsia="Arial" w:hAnsi="Arial" w:cs="Arial"/>
            <w:sz w:val="24"/>
            <w:szCs w:val="24"/>
          </w:rPr>
          <w:t>Download</w:t>
        </w:r>
        <w:r w:rsidR="00297482" w:rsidRPr="000C5D36">
          <w:rPr>
            <w:rStyle w:val="Hyperlink"/>
            <w:rFonts w:ascii="Arial" w:eastAsia="Arial" w:hAnsi="Arial" w:cs="Arial"/>
            <w:sz w:val="24"/>
            <w:szCs w:val="24"/>
          </w:rPr>
          <w:t xml:space="preserve"> </w:t>
        </w:r>
        <w:r w:rsidRPr="000C5D36">
          <w:rPr>
            <w:rStyle w:val="Hyperlink"/>
            <w:rFonts w:ascii="Arial" w:eastAsia="Arial" w:hAnsi="Arial" w:cs="Arial"/>
            <w:sz w:val="24"/>
            <w:szCs w:val="24"/>
          </w:rPr>
          <w:t>poster</w:t>
        </w:r>
      </w:hyperlink>
    </w:p>
    <w:p w14:paraId="38398DAD" w14:textId="4857E3B1" w:rsidR="00297482" w:rsidRPr="000C5D36" w:rsidRDefault="00297482" w:rsidP="00D45956">
      <w:pPr>
        <w:pStyle w:val="ListParagraph"/>
        <w:numPr>
          <w:ilvl w:val="0"/>
          <w:numId w:val="12"/>
        </w:numPr>
        <w:spacing w:after="0" w:line="240" w:lineRule="auto"/>
        <w:rPr>
          <w:rFonts w:ascii="Arial" w:eastAsia="Arial" w:hAnsi="Arial" w:cs="Arial"/>
          <w:sz w:val="24"/>
          <w:szCs w:val="24"/>
        </w:rPr>
      </w:pPr>
      <w:hyperlink r:id="rId18" w:history="1">
        <w:r w:rsidRPr="000C5D36">
          <w:rPr>
            <w:rStyle w:val="Hyperlink"/>
            <w:rFonts w:ascii="Arial" w:eastAsia="Arial" w:hAnsi="Arial" w:cs="Arial"/>
            <w:sz w:val="24"/>
            <w:szCs w:val="24"/>
          </w:rPr>
          <w:t xml:space="preserve">Download </w:t>
        </w:r>
        <w:r w:rsidR="000C5D36" w:rsidRPr="000C5D36">
          <w:rPr>
            <w:rStyle w:val="Hyperlink"/>
            <w:rFonts w:ascii="Arial" w:eastAsia="Arial" w:hAnsi="Arial" w:cs="Arial"/>
            <w:sz w:val="24"/>
            <w:szCs w:val="24"/>
          </w:rPr>
          <w:t>'top 10 tips' double-sided flyer</w:t>
        </w:r>
      </w:hyperlink>
    </w:p>
    <w:p w14:paraId="1FFA37FC" w14:textId="56C7390B" w:rsidR="003D02FF" w:rsidRDefault="00616739">
      <w:pPr>
        <w:spacing w:after="0" w:line="240" w:lineRule="auto"/>
        <w:rPr>
          <w:rFonts w:ascii="Arial" w:eastAsia="Arial" w:hAnsi="Arial" w:cs="Arial"/>
          <w:sz w:val="24"/>
          <w:szCs w:val="24"/>
        </w:rPr>
      </w:pPr>
      <w:r>
        <w:rPr>
          <w:rFonts w:ascii="Arial" w:eastAsia="Arial" w:hAnsi="Arial" w:cs="Arial"/>
          <w:sz w:val="24"/>
          <w:szCs w:val="24"/>
        </w:rPr>
        <w:t xml:space="preserve"> </w:t>
      </w:r>
    </w:p>
    <w:p w14:paraId="5D429131" w14:textId="625C0076" w:rsidR="003D02FF" w:rsidRDefault="00A654AE">
      <w:pPr>
        <w:pStyle w:val="Heading2"/>
        <w:rPr>
          <w:rFonts w:ascii="Arial" w:eastAsia="Arial" w:hAnsi="Arial" w:cs="Arial"/>
          <w:b/>
          <w:color w:val="005EB8"/>
          <w:sz w:val="32"/>
          <w:szCs w:val="32"/>
        </w:rPr>
      </w:pPr>
      <w:bookmarkStart w:id="6" w:name="_Toc189051826"/>
      <w:r>
        <w:rPr>
          <w:rFonts w:ascii="Arial" w:eastAsia="Arial" w:hAnsi="Arial" w:cs="Arial"/>
          <w:b/>
          <w:color w:val="005EB8"/>
          <w:sz w:val="32"/>
          <w:szCs w:val="32"/>
        </w:rPr>
        <w:t>Digital screens</w:t>
      </w:r>
      <w:r w:rsidR="002E4281">
        <w:rPr>
          <w:rFonts w:ascii="Arial" w:eastAsia="Arial" w:hAnsi="Arial" w:cs="Arial"/>
          <w:b/>
          <w:color w:val="005EB8"/>
          <w:sz w:val="32"/>
          <w:szCs w:val="32"/>
        </w:rPr>
        <w:t xml:space="preserve"> and screensavers</w:t>
      </w:r>
      <w:bookmarkEnd w:id="6"/>
    </w:p>
    <w:p w14:paraId="5DC8EC0D" w14:textId="2AFB51C0" w:rsidR="003D02FF" w:rsidRDefault="00A654AE">
      <w:pPr>
        <w:ind w:firstLine="720"/>
        <w:rPr>
          <w:rFonts w:ascii="Arial" w:eastAsia="Arial" w:hAnsi="Arial" w:cs="Arial"/>
          <w:sz w:val="24"/>
          <w:szCs w:val="24"/>
        </w:rPr>
      </w:pPr>
      <w:r>
        <w:rPr>
          <w:sz w:val="16"/>
          <w:szCs w:val="16"/>
        </w:rPr>
        <w:br/>
      </w:r>
      <w:r>
        <w:rPr>
          <w:rFonts w:ascii="Arial" w:eastAsia="Arial" w:hAnsi="Arial" w:cs="Arial"/>
          <w:sz w:val="24"/>
          <w:szCs w:val="24"/>
        </w:rPr>
        <w:t>We have developed some graphics to be used on digital screens/televisions</w:t>
      </w:r>
      <w:r w:rsidR="002E4281">
        <w:rPr>
          <w:rFonts w:ascii="Arial" w:eastAsia="Arial" w:hAnsi="Arial" w:cs="Arial"/>
          <w:sz w:val="24"/>
          <w:szCs w:val="24"/>
        </w:rPr>
        <w:t xml:space="preserve"> and screensavers</w:t>
      </w:r>
      <w:r>
        <w:rPr>
          <w:rFonts w:ascii="Arial" w:eastAsia="Arial" w:hAnsi="Arial" w:cs="Arial"/>
          <w:sz w:val="24"/>
          <w:szCs w:val="24"/>
        </w:rPr>
        <w:t>. If you have access to these in your locations, for example GP surgeries, we would appreciate it if you can please display these</w:t>
      </w:r>
      <w:r w:rsidR="008B009F">
        <w:rPr>
          <w:rFonts w:ascii="Arial" w:eastAsia="Arial" w:hAnsi="Arial" w:cs="Arial"/>
          <w:sz w:val="24"/>
          <w:szCs w:val="24"/>
        </w:rPr>
        <w:t>.</w:t>
      </w:r>
    </w:p>
    <w:p w14:paraId="0014941B" w14:textId="7E8A98AA" w:rsidR="003D02FF" w:rsidRPr="000C5D36" w:rsidRDefault="00A654AE" w:rsidP="000C5D36">
      <w:pPr>
        <w:pStyle w:val="ListParagraph"/>
        <w:numPr>
          <w:ilvl w:val="0"/>
          <w:numId w:val="13"/>
        </w:numPr>
        <w:spacing w:after="0" w:line="240" w:lineRule="auto"/>
        <w:rPr>
          <w:rFonts w:ascii="Arial" w:eastAsia="Arial" w:hAnsi="Arial" w:cs="Arial"/>
          <w:sz w:val="24"/>
          <w:szCs w:val="24"/>
        </w:rPr>
      </w:pPr>
      <w:hyperlink r:id="rId19" w:history="1">
        <w:r w:rsidRPr="000C5D36">
          <w:rPr>
            <w:rStyle w:val="Hyperlink"/>
            <w:rFonts w:ascii="Arial" w:eastAsia="Arial" w:hAnsi="Arial" w:cs="Arial"/>
            <w:sz w:val="24"/>
            <w:szCs w:val="24"/>
          </w:rPr>
          <w:t>Download digital screen graphic</w:t>
        </w:r>
      </w:hyperlink>
    </w:p>
    <w:p w14:paraId="30827A12" w14:textId="77777777" w:rsidR="003D02FF" w:rsidRDefault="003D02FF">
      <w:pPr>
        <w:spacing w:after="0" w:line="240" w:lineRule="auto"/>
        <w:rPr>
          <w:rFonts w:ascii="Arial" w:eastAsia="Arial" w:hAnsi="Arial" w:cs="Arial"/>
          <w:sz w:val="24"/>
          <w:szCs w:val="24"/>
        </w:rPr>
      </w:pPr>
    </w:p>
    <w:p w14:paraId="1891C91A" w14:textId="77777777" w:rsidR="003D02FF" w:rsidRDefault="00A654AE">
      <w:pPr>
        <w:pStyle w:val="Heading2"/>
        <w:rPr>
          <w:color w:val="005EB8"/>
          <w:sz w:val="16"/>
          <w:szCs w:val="16"/>
        </w:rPr>
      </w:pPr>
      <w:bookmarkStart w:id="7" w:name="_Toc189051827"/>
      <w:r>
        <w:rPr>
          <w:rFonts w:ascii="Arial" w:eastAsia="Arial" w:hAnsi="Arial" w:cs="Arial"/>
          <w:b/>
          <w:color w:val="005EB8"/>
          <w:sz w:val="32"/>
          <w:szCs w:val="32"/>
        </w:rPr>
        <w:t>Social media</w:t>
      </w:r>
      <w:bookmarkEnd w:id="7"/>
      <w:r>
        <w:rPr>
          <w:rFonts w:ascii="Arial" w:eastAsia="Arial" w:hAnsi="Arial" w:cs="Arial"/>
          <w:b/>
          <w:color w:val="005EB8"/>
          <w:sz w:val="28"/>
          <w:szCs w:val="28"/>
        </w:rPr>
        <w:br/>
      </w:r>
    </w:p>
    <w:p w14:paraId="2BDCB347" w14:textId="2F54E302" w:rsidR="003D02FF" w:rsidRDefault="00A654AE">
      <w:pPr>
        <w:spacing w:after="0" w:line="240" w:lineRule="auto"/>
        <w:rPr>
          <w:rFonts w:ascii="Arial" w:eastAsia="Arial" w:hAnsi="Arial" w:cs="Arial"/>
          <w:sz w:val="24"/>
          <w:szCs w:val="24"/>
        </w:rPr>
      </w:pPr>
      <w:r>
        <w:rPr>
          <w:rFonts w:ascii="Arial" w:eastAsia="Arial" w:hAnsi="Arial" w:cs="Arial"/>
          <w:sz w:val="24"/>
          <w:szCs w:val="24"/>
        </w:rPr>
        <w:t xml:space="preserve">We have developed a range of example social media posts and graphics which you can use on your organisational social media channels. </w:t>
      </w:r>
      <w:r w:rsidRPr="00CC1489">
        <w:rPr>
          <w:rFonts w:ascii="Arial" w:eastAsia="Arial" w:hAnsi="Arial" w:cs="Arial"/>
          <w:bCs/>
          <w:sz w:val="24"/>
          <w:szCs w:val="24"/>
        </w:rPr>
        <w:t xml:space="preserve">Please use these posts from </w:t>
      </w:r>
      <w:r w:rsidR="004C2FF9">
        <w:rPr>
          <w:rFonts w:ascii="Arial" w:eastAsia="Arial" w:hAnsi="Arial" w:cs="Arial"/>
          <w:b/>
          <w:sz w:val="24"/>
          <w:szCs w:val="24"/>
        </w:rPr>
        <w:t>Thursday 6</w:t>
      </w:r>
      <w:r w:rsidR="00B02551" w:rsidRPr="00B02551">
        <w:rPr>
          <w:rFonts w:ascii="Arial" w:eastAsia="Arial" w:hAnsi="Arial" w:cs="Arial"/>
          <w:b/>
          <w:sz w:val="24"/>
          <w:szCs w:val="24"/>
        </w:rPr>
        <w:t xml:space="preserve"> March 2025.</w:t>
      </w:r>
      <w:r>
        <w:rPr>
          <w:rFonts w:ascii="Arial" w:eastAsia="Arial" w:hAnsi="Arial" w:cs="Arial"/>
          <w:sz w:val="24"/>
          <w:szCs w:val="24"/>
        </w:rPr>
        <w:t> </w:t>
      </w:r>
    </w:p>
    <w:p w14:paraId="4C5CF34D" w14:textId="77777777" w:rsidR="004E08F5" w:rsidRDefault="004E08F5" w:rsidP="007F50BC">
      <w:pPr>
        <w:spacing w:after="0" w:line="240" w:lineRule="auto"/>
        <w:rPr>
          <w:rFonts w:ascii="Arial" w:eastAsia="Arial" w:hAnsi="Arial" w:cs="Arial"/>
          <w:b/>
          <w:bCs/>
          <w:color w:val="365F91" w:themeColor="accent1" w:themeShade="BF"/>
          <w:sz w:val="24"/>
          <w:szCs w:val="24"/>
        </w:rPr>
      </w:pPr>
    </w:p>
    <w:p w14:paraId="14372163" w14:textId="021AA2AE" w:rsidR="004E08F5" w:rsidRPr="00CC1489" w:rsidRDefault="004E08F5" w:rsidP="007F50BC">
      <w:pPr>
        <w:spacing w:after="0" w:line="240" w:lineRule="auto"/>
        <w:rPr>
          <w:rFonts w:ascii="Arial" w:eastAsia="Arial" w:hAnsi="Arial" w:cs="Arial"/>
          <w:sz w:val="24"/>
          <w:szCs w:val="24"/>
        </w:rPr>
      </w:pPr>
      <w:r w:rsidRPr="004E08F5">
        <w:rPr>
          <w:rFonts w:ascii="Arial" w:eastAsia="Arial" w:hAnsi="Arial" w:cs="Arial"/>
          <w:sz w:val="24"/>
          <w:szCs w:val="24"/>
        </w:rPr>
        <w:t xml:space="preserve">You can also help support the </w:t>
      </w:r>
      <w:r w:rsidR="001E783F">
        <w:rPr>
          <w:rFonts w:ascii="Arial" w:eastAsia="Arial" w:hAnsi="Arial" w:cs="Arial"/>
          <w:sz w:val="24"/>
          <w:szCs w:val="24"/>
        </w:rPr>
        <w:t>launch of the guide</w:t>
      </w:r>
      <w:r w:rsidRPr="004E08F5">
        <w:rPr>
          <w:rFonts w:ascii="Arial" w:eastAsia="Arial" w:hAnsi="Arial" w:cs="Arial"/>
          <w:sz w:val="24"/>
          <w:szCs w:val="24"/>
        </w:rPr>
        <w:t xml:space="preserve"> by liking and resharing posts shared by other </w:t>
      </w:r>
      <w:r w:rsidR="004C2FF9" w:rsidRPr="004E08F5">
        <w:rPr>
          <w:rFonts w:ascii="Arial" w:eastAsia="Arial" w:hAnsi="Arial" w:cs="Arial"/>
          <w:sz w:val="24"/>
          <w:szCs w:val="24"/>
        </w:rPr>
        <w:t>colleagues</w:t>
      </w:r>
      <w:r w:rsidR="004C2FF9">
        <w:rPr>
          <w:rFonts w:ascii="Arial" w:eastAsia="Arial" w:hAnsi="Arial" w:cs="Arial"/>
          <w:sz w:val="24"/>
          <w:szCs w:val="24"/>
        </w:rPr>
        <w:t xml:space="preserve"> and</w:t>
      </w:r>
      <w:r w:rsidRPr="004E08F5">
        <w:rPr>
          <w:rFonts w:ascii="Arial" w:eastAsia="Arial" w:hAnsi="Arial" w:cs="Arial"/>
          <w:sz w:val="24"/>
          <w:szCs w:val="24"/>
        </w:rPr>
        <w:t xml:space="preserve"> using the hashtag </w:t>
      </w:r>
      <w:r w:rsidR="00CC1489">
        <w:rPr>
          <w:rFonts w:ascii="Arial" w:eastAsia="Arial" w:hAnsi="Arial" w:cs="Arial"/>
          <w:b/>
          <w:bCs/>
          <w:sz w:val="24"/>
          <w:szCs w:val="24"/>
        </w:rPr>
        <w:t>#ChangingTheLanguage</w:t>
      </w:r>
      <w:r w:rsidR="00CC1489">
        <w:rPr>
          <w:rFonts w:ascii="Arial" w:eastAsia="Arial" w:hAnsi="Arial" w:cs="Arial"/>
          <w:sz w:val="24"/>
          <w:szCs w:val="24"/>
        </w:rPr>
        <w:t>.</w:t>
      </w:r>
    </w:p>
    <w:p w14:paraId="5835CB38" w14:textId="15A51396" w:rsidR="007F50BC" w:rsidRPr="004E08F5" w:rsidRDefault="004E08F5" w:rsidP="007F50BC">
      <w:pPr>
        <w:spacing w:after="0" w:line="240" w:lineRule="auto"/>
        <w:rPr>
          <w:rFonts w:ascii="Arial" w:eastAsia="Arial" w:hAnsi="Arial" w:cs="Arial"/>
          <w:b/>
          <w:bCs/>
          <w:color w:val="365F91" w:themeColor="accent1" w:themeShade="BF"/>
          <w:sz w:val="28"/>
          <w:szCs w:val="28"/>
        </w:rPr>
      </w:pPr>
      <w:r w:rsidRPr="004E08F5">
        <w:rPr>
          <w:rFonts w:ascii="Arial" w:eastAsia="Arial" w:hAnsi="Arial" w:cs="Arial"/>
          <w:b/>
          <w:color w:val="005EB8"/>
          <w:sz w:val="28"/>
          <w:szCs w:val="28"/>
        </w:rPr>
        <w:lastRenderedPageBreak/>
        <w:t>Making social media accessible</w:t>
      </w:r>
    </w:p>
    <w:p w14:paraId="03E37918" w14:textId="77777777" w:rsidR="007F50BC" w:rsidRDefault="007F50BC" w:rsidP="007F50BC">
      <w:pPr>
        <w:spacing w:after="0" w:line="240" w:lineRule="auto"/>
        <w:rPr>
          <w:rFonts w:ascii="Arial" w:eastAsia="Arial" w:hAnsi="Arial" w:cs="Arial"/>
          <w:sz w:val="24"/>
          <w:szCs w:val="24"/>
        </w:rPr>
      </w:pPr>
    </w:p>
    <w:p w14:paraId="2E9B1200" w14:textId="0A095AE0" w:rsidR="00E77B23" w:rsidRDefault="007F50BC">
      <w:pPr>
        <w:spacing w:after="0" w:line="240" w:lineRule="auto"/>
        <w:rPr>
          <w:rFonts w:ascii="Arial" w:eastAsia="Arial" w:hAnsi="Arial" w:cs="Arial"/>
          <w:sz w:val="24"/>
          <w:szCs w:val="24"/>
        </w:rPr>
      </w:pPr>
      <w:r>
        <w:rPr>
          <w:rFonts w:ascii="Arial" w:eastAsia="Arial" w:hAnsi="Arial" w:cs="Arial"/>
          <w:sz w:val="24"/>
          <w:szCs w:val="24"/>
        </w:rPr>
        <w:t xml:space="preserve">Please use image description and alt text to make your social media accessible for blind and partially sighted people. Please refer to the </w:t>
      </w:r>
      <w:hyperlink r:id="rId20" w:history="1">
        <w:r w:rsidRPr="007F50BC">
          <w:rPr>
            <w:rStyle w:val="Hyperlink"/>
            <w:rFonts w:ascii="Arial" w:eastAsia="Arial" w:hAnsi="Arial" w:cs="Arial"/>
            <w:sz w:val="24"/>
            <w:szCs w:val="24"/>
          </w:rPr>
          <w:t>RNIB's accessibility checklist</w:t>
        </w:r>
      </w:hyperlink>
      <w:r>
        <w:rPr>
          <w:rFonts w:ascii="Arial" w:eastAsia="Arial" w:hAnsi="Arial" w:cs="Arial"/>
          <w:sz w:val="24"/>
          <w:szCs w:val="24"/>
        </w:rPr>
        <w:t xml:space="preserve"> for guidance. </w:t>
      </w:r>
    </w:p>
    <w:p w14:paraId="7255FAFF" w14:textId="77777777" w:rsidR="003D02FF" w:rsidRDefault="003D02FF">
      <w:pPr>
        <w:spacing w:after="0" w:line="240" w:lineRule="auto"/>
        <w:rPr>
          <w:rFonts w:ascii="Arial" w:eastAsia="Arial" w:hAnsi="Arial" w:cs="Arial"/>
          <w:b/>
          <w:sz w:val="24"/>
          <w:szCs w:val="24"/>
        </w:rPr>
      </w:pPr>
    </w:p>
    <w:p w14:paraId="58D3F4D3" w14:textId="42CBDA94" w:rsidR="003D02FF" w:rsidRPr="000C5D36" w:rsidRDefault="000C5D36" w:rsidP="000C5D36">
      <w:pPr>
        <w:pStyle w:val="ListParagraph"/>
        <w:numPr>
          <w:ilvl w:val="0"/>
          <w:numId w:val="13"/>
        </w:numPr>
        <w:spacing w:after="0" w:line="240" w:lineRule="auto"/>
        <w:rPr>
          <w:rFonts w:ascii="Arial" w:eastAsia="Arial" w:hAnsi="Arial" w:cs="Arial"/>
          <w:sz w:val="24"/>
          <w:szCs w:val="24"/>
        </w:rPr>
      </w:pPr>
      <w:hyperlink r:id="rId21" w:history="1">
        <w:r w:rsidRPr="000C5D36">
          <w:rPr>
            <w:rStyle w:val="Hyperlink"/>
            <w:rFonts w:ascii="Arial" w:eastAsia="Arial" w:hAnsi="Arial" w:cs="Arial"/>
            <w:sz w:val="24"/>
            <w:szCs w:val="24"/>
          </w:rPr>
          <w:t>Social media graphics - X, Facebook and Bluesky</w:t>
        </w:r>
      </w:hyperlink>
    </w:p>
    <w:p w14:paraId="50CB14A7" w14:textId="23AE02FB" w:rsidR="000C5D36" w:rsidRPr="000C5D36" w:rsidRDefault="000C5D36" w:rsidP="000C5D36">
      <w:pPr>
        <w:pStyle w:val="ListParagraph"/>
        <w:numPr>
          <w:ilvl w:val="0"/>
          <w:numId w:val="13"/>
        </w:numPr>
        <w:spacing w:after="0" w:line="240" w:lineRule="auto"/>
        <w:rPr>
          <w:rFonts w:ascii="Arial" w:eastAsia="Arial" w:hAnsi="Arial" w:cs="Arial"/>
          <w:sz w:val="24"/>
          <w:szCs w:val="24"/>
        </w:rPr>
      </w:pPr>
      <w:hyperlink r:id="rId22" w:history="1">
        <w:r w:rsidRPr="000C5D36">
          <w:rPr>
            <w:rStyle w:val="Hyperlink"/>
            <w:rFonts w:ascii="Arial" w:eastAsia="Arial" w:hAnsi="Arial" w:cs="Arial"/>
            <w:sz w:val="24"/>
            <w:szCs w:val="24"/>
          </w:rPr>
          <w:t>Social media graphics - Instagram</w:t>
        </w:r>
      </w:hyperlink>
    </w:p>
    <w:p w14:paraId="30901064" w14:textId="77777777" w:rsidR="000C5D36" w:rsidRDefault="000C5D36">
      <w:pPr>
        <w:spacing w:after="0" w:line="240" w:lineRule="auto"/>
        <w:rPr>
          <w:rFonts w:ascii="Arial" w:eastAsia="Arial" w:hAnsi="Arial" w:cs="Arial"/>
          <w:sz w:val="24"/>
          <w:szCs w:val="24"/>
        </w:rPr>
      </w:pPr>
    </w:p>
    <w:tbl>
      <w:tblPr>
        <w:tblStyle w:val="a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237"/>
        <w:gridCol w:w="3391"/>
      </w:tblGrid>
      <w:tr w:rsidR="004F6C39" w:rsidRPr="00AD28D9" w14:paraId="48723467" w14:textId="77777777" w:rsidTr="004F6C39">
        <w:tc>
          <w:tcPr>
            <w:tcW w:w="3239" w:type="pct"/>
            <w:shd w:val="clear" w:color="auto" w:fill="B7DDE8"/>
          </w:tcPr>
          <w:p w14:paraId="5A3878D9" w14:textId="77777777" w:rsidR="004F6C39" w:rsidRPr="00AD28D9" w:rsidRDefault="004F6C39">
            <w:pPr>
              <w:spacing w:line="276" w:lineRule="auto"/>
              <w:rPr>
                <w:rFonts w:ascii="Arial" w:eastAsia="Arial" w:hAnsi="Arial" w:cs="Arial"/>
                <w:b/>
                <w:sz w:val="28"/>
                <w:szCs w:val="28"/>
              </w:rPr>
            </w:pPr>
            <w:r w:rsidRPr="00AD28D9">
              <w:rPr>
                <w:rFonts w:ascii="Arial" w:eastAsia="Arial" w:hAnsi="Arial" w:cs="Arial"/>
                <w:b/>
                <w:sz w:val="28"/>
                <w:szCs w:val="28"/>
              </w:rPr>
              <w:t>Post copy</w:t>
            </w:r>
          </w:p>
        </w:tc>
        <w:tc>
          <w:tcPr>
            <w:tcW w:w="1761" w:type="pct"/>
            <w:shd w:val="clear" w:color="auto" w:fill="B7DDE8"/>
          </w:tcPr>
          <w:p w14:paraId="43810A3A" w14:textId="77777777" w:rsidR="004F6C39" w:rsidRPr="00AD28D9" w:rsidRDefault="004F6C39">
            <w:pPr>
              <w:spacing w:line="276" w:lineRule="auto"/>
              <w:rPr>
                <w:rFonts w:ascii="Arial" w:eastAsia="Arial" w:hAnsi="Arial" w:cs="Arial"/>
                <w:b/>
                <w:sz w:val="28"/>
                <w:szCs w:val="28"/>
              </w:rPr>
            </w:pPr>
            <w:r w:rsidRPr="00AD28D9">
              <w:rPr>
                <w:rFonts w:ascii="Arial" w:eastAsia="Arial" w:hAnsi="Arial" w:cs="Arial"/>
                <w:b/>
                <w:sz w:val="28"/>
                <w:szCs w:val="28"/>
              </w:rPr>
              <w:t>Graphic</w:t>
            </w:r>
          </w:p>
        </w:tc>
      </w:tr>
      <w:tr w:rsidR="004F6C39" w:rsidRPr="00AD28D9" w14:paraId="2510CFC1" w14:textId="77777777" w:rsidTr="004F6C39">
        <w:trPr>
          <w:trHeight w:val="1560"/>
        </w:trPr>
        <w:tc>
          <w:tcPr>
            <w:tcW w:w="3239" w:type="pct"/>
          </w:tcPr>
          <w:p w14:paraId="1EC94FD5" w14:textId="4EA5C25A" w:rsidR="004F6C39" w:rsidRPr="00AD28D9" w:rsidRDefault="004F6C39" w:rsidP="004F6C39">
            <w:pPr>
              <w:rPr>
                <w:rFonts w:ascii="Arial" w:eastAsia="Arial" w:hAnsi="Arial" w:cs="Arial"/>
                <w:sz w:val="24"/>
                <w:szCs w:val="24"/>
              </w:rPr>
            </w:pPr>
            <w:bookmarkStart w:id="8" w:name="_heading=h.17dp8vu" w:colFirst="0" w:colLast="0"/>
            <w:bookmarkEnd w:id="8"/>
            <w:r>
              <w:rPr>
                <w:rFonts w:ascii="Arial" w:hAnsi="Arial" w:cs="Arial"/>
                <w:sz w:val="24"/>
                <w:szCs w:val="24"/>
                <w:shd w:val="clear" w:color="auto" w:fill="FFFFFF"/>
              </w:rPr>
              <w:t>A n</w:t>
            </w:r>
            <w:r w:rsidRPr="002A7296">
              <w:rPr>
                <w:rFonts w:ascii="Arial" w:hAnsi="Arial" w:cs="Arial"/>
                <w:sz w:val="24"/>
                <w:szCs w:val="24"/>
                <w:shd w:val="clear" w:color="auto" w:fill="FFFFFF"/>
              </w:rPr>
              <w:t>ew guide</w:t>
            </w:r>
            <w:r>
              <w:rPr>
                <w:rFonts w:ascii="Arial" w:hAnsi="Arial" w:cs="Arial"/>
                <w:sz w:val="24"/>
                <w:szCs w:val="24"/>
                <w:shd w:val="clear" w:color="auto" w:fill="FFFFFF"/>
              </w:rPr>
              <w:t xml:space="preserve"> has been</w:t>
            </w:r>
            <w:r w:rsidRPr="002A7296">
              <w:rPr>
                <w:rFonts w:ascii="Arial" w:hAnsi="Arial" w:cs="Arial"/>
                <w:sz w:val="24"/>
                <w:szCs w:val="24"/>
                <w:shd w:val="clear" w:color="auto" w:fill="FFFFFF"/>
              </w:rPr>
              <w:t xml:space="preserve"> launched to help encourage positive conversations and an improved understanding of the impact that language, words and phrases can have on people when they are accessing mental health support #ChangingTheLanguage</w:t>
            </w:r>
          </w:p>
        </w:tc>
        <w:tc>
          <w:tcPr>
            <w:tcW w:w="1761" w:type="pct"/>
          </w:tcPr>
          <w:p w14:paraId="2C085EBE" w14:textId="4FFDC227" w:rsidR="004F6C39" w:rsidRPr="00AD28D9" w:rsidRDefault="004F6C39" w:rsidP="004F6C39">
            <w:pPr>
              <w:rPr>
                <w:rFonts w:ascii="Arial" w:eastAsia="Arial" w:hAnsi="Arial" w:cs="Arial"/>
                <w:sz w:val="24"/>
                <w:szCs w:val="24"/>
              </w:rPr>
            </w:pPr>
            <w:r w:rsidRPr="004F6C39">
              <w:rPr>
                <w:rFonts w:ascii="Arial" w:eastAsia="Arial" w:hAnsi="Arial" w:cs="Arial"/>
                <w:b/>
                <w:bCs/>
                <w:sz w:val="24"/>
                <w:szCs w:val="24"/>
              </w:rPr>
              <w:t>Facebook, X, Bluesky and LinkedIn:</w:t>
            </w:r>
            <w:r w:rsidRPr="004F6C39">
              <w:rPr>
                <w:rFonts w:ascii="Arial" w:eastAsia="Arial" w:hAnsi="Arial" w:cs="Arial"/>
                <w:sz w:val="24"/>
                <w:szCs w:val="24"/>
              </w:rPr>
              <w:t xml:space="preserve"> </w:t>
            </w:r>
            <w:hyperlink r:id="rId23" w:history="1">
              <w:r w:rsidRPr="004F6C39">
                <w:rPr>
                  <w:rStyle w:val="Hyperlink"/>
                  <w:rFonts w:ascii="Arial" w:eastAsia="Arial" w:hAnsi="Arial" w:cs="Arial"/>
                  <w:sz w:val="24"/>
                  <w:szCs w:val="24"/>
                </w:rPr>
                <w:t>Choose a graphic</w:t>
              </w:r>
            </w:hyperlink>
          </w:p>
          <w:p w14:paraId="582779FC" w14:textId="77777777" w:rsidR="004F6C39" w:rsidRPr="00AD28D9" w:rsidRDefault="004F6C39" w:rsidP="004F6C39">
            <w:pPr>
              <w:rPr>
                <w:rFonts w:ascii="Arial" w:eastAsia="Arial" w:hAnsi="Arial" w:cs="Arial"/>
                <w:sz w:val="24"/>
                <w:szCs w:val="24"/>
              </w:rPr>
            </w:pPr>
          </w:p>
          <w:p w14:paraId="7D7FA604" w14:textId="4719D438" w:rsidR="004F6C39" w:rsidRPr="00AD28D9" w:rsidRDefault="004F6C39" w:rsidP="004F6C39">
            <w:pPr>
              <w:rPr>
                <w:rFonts w:ascii="Arial" w:eastAsia="Arial" w:hAnsi="Arial" w:cs="Arial"/>
                <w:sz w:val="24"/>
                <w:szCs w:val="24"/>
              </w:rPr>
            </w:pPr>
            <w:r w:rsidRPr="004F6C39">
              <w:rPr>
                <w:rFonts w:ascii="Arial" w:eastAsia="Arial" w:hAnsi="Arial" w:cs="Arial"/>
                <w:b/>
                <w:bCs/>
                <w:sz w:val="24"/>
                <w:szCs w:val="24"/>
              </w:rPr>
              <w:t>Instagram:</w:t>
            </w:r>
            <w:r>
              <w:rPr>
                <w:rFonts w:ascii="Arial" w:eastAsia="Arial" w:hAnsi="Arial" w:cs="Arial"/>
                <w:sz w:val="24"/>
                <w:szCs w:val="24"/>
              </w:rPr>
              <w:t xml:space="preserve"> </w:t>
            </w:r>
            <w:hyperlink r:id="rId24" w:history="1">
              <w:r w:rsidRPr="004F6C39">
                <w:rPr>
                  <w:rStyle w:val="Hyperlink"/>
                  <w:rFonts w:ascii="Arial" w:eastAsia="Arial" w:hAnsi="Arial" w:cs="Arial"/>
                  <w:sz w:val="24"/>
                  <w:szCs w:val="24"/>
                </w:rPr>
                <w:t>Choose a graphic</w:t>
              </w:r>
            </w:hyperlink>
          </w:p>
        </w:tc>
      </w:tr>
    </w:tbl>
    <w:p w14:paraId="1DBE03A3" w14:textId="77777777" w:rsidR="003D02FF" w:rsidRDefault="003D02FF">
      <w:pPr>
        <w:rPr>
          <w:sz w:val="10"/>
          <w:szCs w:val="10"/>
        </w:rPr>
      </w:pPr>
    </w:p>
    <w:p w14:paraId="1D9E530B" w14:textId="1A1DFD39" w:rsidR="003D02FF" w:rsidRDefault="00A654AE">
      <w:pPr>
        <w:pStyle w:val="Heading2"/>
        <w:rPr>
          <w:color w:val="005EB8"/>
          <w:sz w:val="16"/>
          <w:szCs w:val="16"/>
        </w:rPr>
      </w:pPr>
      <w:bookmarkStart w:id="9" w:name="_Toc189051828"/>
      <w:r>
        <w:rPr>
          <w:rFonts w:ascii="Arial" w:eastAsia="Arial" w:hAnsi="Arial" w:cs="Arial"/>
          <w:b/>
          <w:color w:val="005EB8"/>
          <w:sz w:val="32"/>
          <w:szCs w:val="32"/>
        </w:rPr>
        <w:t>Intranet story and staff newsletters</w:t>
      </w:r>
      <w:bookmarkEnd w:id="9"/>
      <w:r>
        <w:rPr>
          <w:rFonts w:ascii="Arial" w:eastAsia="Arial" w:hAnsi="Arial" w:cs="Arial"/>
          <w:b/>
          <w:color w:val="005EB8"/>
          <w:sz w:val="28"/>
          <w:szCs w:val="28"/>
        </w:rPr>
        <w:br/>
      </w:r>
    </w:p>
    <w:p w14:paraId="229FEDF1" w14:textId="56786B1E" w:rsidR="003D02FF" w:rsidRDefault="00A654AE">
      <w:pPr>
        <w:spacing w:after="0" w:line="240" w:lineRule="auto"/>
        <w:rPr>
          <w:rFonts w:ascii="Arial" w:eastAsia="Arial" w:hAnsi="Arial" w:cs="Arial"/>
          <w:sz w:val="24"/>
          <w:szCs w:val="24"/>
        </w:rPr>
      </w:pPr>
      <w:r>
        <w:rPr>
          <w:rFonts w:ascii="Arial" w:eastAsia="Arial" w:hAnsi="Arial" w:cs="Arial"/>
          <w:sz w:val="24"/>
          <w:szCs w:val="24"/>
        </w:rPr>
        <w:t xml:space="preserve">Another way that you can help to promote the </w:t>
      </w:r>
      <w:r w:rsidR="00127EDE">
        <w:rPr>
          <w:rFonts w:ascii="Arial" w:eastAsia="Arial" w:hAnsi="Arial" w:cs="Arial"/>
          <w:sz w:val="24"/>
          <w:szCs w:val="24"/>
        </w:rPr>
        <w:t>launch of the language guide</w:t>
      </w:r>
      <w:r>
        <w:rPr>
          <w:rFonts w:ascii="Arial" w:eastAsia="Arial" w:hAnsi="Arial" w:cs="Arial"/>
          <w:sz w:val="24"/>
          <w:szCs w:val="24"/>
        </w:rPr>
        <w:t xml:space="preserve"> is through your internal staff channels, including staff intranet and staff newsletters. Please see below an example of a message you can use:</w:t>
      </w:r>
    </w:p>
    <w:p w14:paraId="728E419F" w14:textId="77777777" w:rsidR="00817E6A" w:rsidRPr="00817E6A" w:rsidRDefault="00817E6A" w:rsidP="00817E6A">
      <w:pPr>
        <w:pStyle w:val="NormalWeb"/>
        <w:spacing w:before="240" w:beforeAutospacing="0" w:after="240" w:afterAutospacing="0" w:line="276" w:lineRule="auto"/>
        <w:rPr>
          <w:rFonts w:ascii="Arial" w:hAnsi="Arial" w:cs="Arial"/>
          <w:b/>
          <w:bCs/>
          <w:sz w:val="28"/>
          <w:szCs w:val="28"/>
          <w:shd w:val="clear" w:color="auto" w:fill="FFFFFF"/>
        </w:rPr>
      </w:pPr>
      <w:bookmarkStart w:id="10" w:name="_Hlk185855391"/>
      <w:r w:rsidRPr="00817E6A">
        <w:rPr>
          <w:rFonts w:ascii="Arial" w:eastAsia="Arial" w:hAnsi="Arial" w:cs="Arial"/>
          <w:b/>
          <w:bCs/>
          <w:sz w:val="28"/>
          <w:szCs w:val="28"/>
        </w:rPr>
        <w:t>Changing the language: a guide to mental health language</w:t>
      </w:r>
      <w:r w:rsidRPr="00817E6A">
        <w:rPr>
          <w:rFonts w:ascii="Arial" w:hAnsi="Arial" w:cs="Arial"/>
          <w:b/>
          <w:bCs/>
          <w:sz w:val="28"/>
          <w:szCs w:val="28"/>
          <w:shd w:val="clear" w:color="auto" w:fill="FFFFFF"/>
        </w:rPr>
        <w:t xml:space="preserve"> </w:t>
      </w:r>
    </w:p>
    <w:p w14:paraId="68B3F365" w14:textId="7704145E" w:rsidR="00817E6A" w:rsidRDefault="00817E6A" w:rsidP="00817E6A">
      <w:pPr>
        <w:pStyle w:val="NormalWeb"/>
        <w:spacing w:before="240" w:beforeAutospacing="0" w:after="240" w:afterAutospacing="0" w:line="276" w:lineRule="auto"/>
        <w:rPr>
          <w:rFonts w:ascii="Arial" w:hAnsi="Arial" w:cs="Arial"/>
          <w:shd w:val="clear" w:color="auto" w:fill="FFFFFF"/>
        </w:rPr>
      </w:pPr>
      <w:r w:rsidRPr="00627927">
        <w:rPr>
          <w:rFonts w:ascii="Arial" w:hAnsi="Arial" w:cs="Arial"/>
          <w:shd w:val="clear" w:color="auto" w:fill="FFFFFF"/>
        </w:rPr>
        <w:t xml:space="preserve">A new guide has been developed to help </w:t>
      </w:r>
      <w:r>
        <w:rPr>
          <w:rFonts w:ascii="Arial" w:hAnsi="Arial" w:cs="Arial"/>
          <w:shd w:val="clear" w:color="auto" w:fill="FFFFFF"/>
        </w:rPr>
        <w:t>encourage</w:t>
      </w:r>
      <w:r w:rsidRPr="00627927">
        <w:rPr>
          <w:rFonts w:ascii="Arial" w:hAnsi="Arial" w:cs="Arial"/>
          <w:shd w:val="clear" w:color="auto" w:fill="FFFFFF"/>
        </w:rPr>
        <w:t xml:space="preserve"> positive conversations and </w:t>
      </w:r>
      <w:r>
        <w:rPr>
          <w:rFonts w:ascii="Arial" w:hAnsi="Arial" w:cs="Arial"/>
          <w:shd w:val="clear" w:color="auto" w:fill="FFFFFF"/>
        </w:rPr>
        <w:t xml:space="preserve">an </w:t>
      </w:r>
      <w:r w:rsidRPr="00627927">
        <w:rPr>
          <w:rFonts w:ascii="Arial" w:hAnsi="Arial" w:cs="Arial"/>
          <w:shd w:val="clear" w:color="auto" w:fill="FFFFFF"/>
        </w:rPr>
        <w:t xml:space="preserve">improved understanding </w:t>
      </w:r>
      <w:r>
        <w:rPr>
          <w:rFonts w:ascii="Arial" w:hAnsi="Arial" w:cs="Arial"/>
          <w:shd w:val="clear" w:color="auto" w:fill="FFFFFF"/>
        </w:rPr>
        <w:t>of</w:t>
      </w:r>
      <w:r w:rsidRPr="00627927">
        <w:rPr>
          <w:rFonts w:ascii="Arial" w:hAnsi="Arial" w:cs="Arial"/>
          <w:shd w:val="clear" w:color="auto" w:fill="FFFFFF"/>
        </w:rPr>
        <w:t xml:space="preserve"> the impact </w:t>
      </w:r>
      <w:r>
        <w:rPr>
          <w:rFonts w:ascii="Arial" w:hAnsi="Arial" w:cs="Arial"/>
          <w:shd w:val="clear" w:color="auto" w:fill="FFFFFF"/>
        </w:rPr>
        <w:t xml:space="preserve">that </w:t>
      </w:r>
      <w:r w:rsidRPr="00627927">
        <w:rPr>
          <w:rFonts w:ascii="Arial" w:hAnsi="Arial" w:cs="Arial"/>
          <w:shd w:val="clear" w:color="auto" w:fill="FFFFFF"/>
        </w:rPr>
        <w:t>language, words and phrases can have on people when</w:t>
      </w:r>
      <w:r>
        <w:rPr>
          <w:rFonts w:ascii="Arial" w:hAnsi="Arial" w:cs="Arial"/>
          <w:shd w:val="clear" w:color="auto" w:fill="FFFFFF"/>
        </w:rPr>
        <w:t xml:space="preserve"> they are</w:t>
      </w:r>
      <w:r w:rsidRPr="00627927">
        <w:rPr>
          <w:rFonts w:ascii="Arial" w:hAnsi="Arial" w:cs="Arial"/>
          <w:shd w:val="clear" w:color="auto" w:fill="FFFFFF"/>
        </w:rPr>
        <w:t xml:space="preserve"> accessing mental health support.</w:t>
      </w:r>
    </w:p>
    <w:p w14:paraId="78F163BD" w14:textId="32FA1AD7" w:rsidR="00817E6A" w:rsidRDefault="00817E6A" w:rsidP="00817E6A">
      <w:pPr>
        <w:pStyle w:val="NormalWeb"/>
        <w:spacing w:before="240" w:beforeAutospacing="0" w:after="240" w:afterAutospacing="0" w:line="276" w:lineRule="auto"/>
        <w:rPr>
          <w:rFonts w:ascii="Arial" w:hAnsi="Arial" w:cs="Arial"/>
        </w:rPr>
      </w:pPr>
      <w:r>
        <w:rPr>
          <w:rFonts w:ascii="Arial" w:hAnsi="Arial" w:cs="Arial"/>
          <w:shd w:val="clear" w:color="auto" w:fill="FFFFFF"/>
        </w:rPr>
        <w:t>Launched by Sussex Health and Care, a partnership of organisations across Sussex, the 'C</w:t>
      </w:r>
      <w:r w:rsidRPr="00001B8D">
        <w:rPr>
          <w:rFonts w:ascii="Arial" w:hAnsi="Arial" w:cs="Arial"/>
          <w:i/>
          <w:iCs/>
          <w:shd w:val="clear" w:color="auto" w:fill="FFFFFF"/>
        </w:rPr>
        <w:t>hanging the language: a guide to language for mental health</w:t>
      </w:r>
      <w:r>
        <w:rPr>
          <w:rFonts w:ascii="Arial" w:hAnsi="Arial" w:cs="Arial"/>
          <w:i/>
          <w:iCs/>
          <w:shd w:val="clear" w:color="auto" w:fill="FFFFFF"/>
        </w:rPr>
        <w:t>'</w:t>
      </w:r>
      <w:r w:rsidRPr="00627927">
        <w:rPr>
          <w:rFonts w:ascii="Arial" w:hAnsi="Arial" w:cs="Arial"/>
          <w:shd w:val="clear" w:color="auto" w:fill="FFFFFF"/>
        </w:rPr>
        <w:t xml:space="preserve">, </w:t>
      </w:r>
      <w:r w:rsidRPr="00627927">
        <w:rPr>
          <w:rFonts w:ascii="Arial" w:hAnsi="Arial" w:cs="Arial"/>
        </w:rPr>
        <w:t>has been coproduced by people with an interest in supporting a positive change of the language we use</w:t>
      </w:r>
      <w:r>
        <w:rPr>
          <w:rFonts w:ascii="Arial" w:hAnsi="Arial" w:cs="Arial"/>
        </w:rPr>
        <w:t xml:space="preserve">. This has </w:t>
      </w:r>
      <w:r w:rsidRPr="00627927">
        <w:rPr>
          <w:rFonts w:ascii="Arial" w:hAnsi="Arial" w:cs="Arial"/>
        </w:rPr>
        <w:t>include</w:t>
      </w:r>
      <w:r>
        <w:rPr>
          <w:rFonts w:ascii="Arial" w:hAnsi="Arial" w:cs="Arial"/>
        </w:rPr>
        <w:t>d</w:t>
      </w:r>
      <w:r w:rsidRPr="00627927">
        <w:rPr>
          <w:rFonts w:ascii="Arial" w:hAnsi="Arial" w:cs="Arial"/>
        </w:rPr>
        <w:t xml:space="preserve"> people with lived and living experience of mental health difficulties and using services, experts by experience, families and carers, and people working in health and care services across Sussex.</w:t>
      </w:r>
      <w:r>
        <w:rPr>
          <w:rFonts w:ascii="Arial" w:hAnsi="Arial" w:cs="Arial"/>
        </w:rPr>
        <w:t xml:space="preserve"> The group has written the guide together which brings </w:t>
      </w:r>
      <w:r w:rsidRPr="00BB021F">
        <w:rPr>
          <w:rFonts w:ascii="Arial" w:hAnsi="Arial" w:cs="Arial"/>
        </w:rPr>
        <w:t>together local learning and feedback</w:t>
      </w:r>
      <w:r>
        <w:rPr>
          <w:rFonts w:ascii="Arial" w:hAnsi="Arial" w:cs="Arial"/>
        </w:rPr>
        <w:t xml:space="preserve"> from over 100 people</w:t>
      </w:r>
      <w:r w:rsidRPr="00BB021F">
        <w:rPr>
          <w:rFonts w:ascii="Arial" w:hAnsi="Arial" w:cs="Arial"/>
        </w:rPr>
        <w:t xml:space="preserve"> that </w:t>
      </w:r>
      <w:r>
        <w:rPr>
          <w:rFonts w:ascii="Arial" w:hAnsi="Arial" w:cs="Arial"/>
        </w:rPr>
        <w:t>have been involved in the work throughout the last two years.</w:t>
      </w:r>
    </w:p>
    <w:bookmarkEnd w:id="10"/>
    <w:p w14:paraId="55B68880" w14:textId="7A96F1BF" w:rsidR="00817E6A" w:rsidRDefault="00817E6A" w:rsidP="00817E6A">
      <w:pPr>
        <w:rPr>
          <w:rFonts w:ascii="Arial" w:hAnsi="Arial" w:cs="Arial"/>
          <w:sz w:val="24"/>
          <w:szCs w:val="24"/>
          <w:shd w:val="clear" w:color="auto" w:fill="FFFFFF"/>
        </w:rPr>
      </w:pPr>
      <w:r>
        <w:rPr>
          <w:rFonts w:ascii="Arial" w:hAnsi="Arial" w:cs="Arial"/>
          <w:sz w:val="24"/>
          <w:szCs w:val="24"/>
        </w:rPr>
        <w:t xml:space="preserve">The </w:t>
      </w:r>
      <w:r>
        <w:rPr>
          <w:rFonts w:ascii="Arial" w:hAnsi="Arial" w:cs="Arial"/>
          <w:shd w:val="clear" w:color="auto" w:fill="FFFFFF"/>
        </w:rPr>
        <w:t>'C</w:t>
      </w:r>
      <w:r w:rsidRPr="00001B8D">
        <w:rPr>
          <w:rFonts w:ascii="Arial" w:hAnsi="Arial" w:cs="Arial"/>
          <w:i/>
          <w:iCs/>
          <w:sz w:val="24"/>
          <w:szCs w:val="24"/>
          <w:shd w:val="clear" w:color="auto" w:fill="FFFFFF"/>
        </w:rPr>
        <w:t>hanging the language: a guide to language for mental health</w:t>
      </w:r>
      <w:r>
        <w:rPr>
          <w:rFonts w:ascii="Arial" w:hAnsi="Arial" w:cs="Arial"/>
          <w:i/>
          <w:iCs/>
          <w:shd w:val="clear" w:color="auto" w:fill="FFFFFF"/>
        </w:rPr>
        <w:t>'</w:t>
      </w:r>
      <w:r>
        <w:rPr>
          <w:rFonts w:ascii="Arial" w:hAnsi="Arial" w:cs="Arial"/>
          <w:sz w:val="24"/>
          <w:szCs w:val="24"/>
          <w:shd w:val="clear" w:color="auto" w:fill="FFFFFF"/>
        </w:rPr>
        <w:t xml:space="preserve"> is now available </w:t>
      </w:r>
      <w:r w:rsidR="00602B17">
        <w:rPr>
          <w:rFonts w:ascii="Arial" w:hAnsi="Arial" w:cs="Arial"/>
          <w:sz w:val="24"/>
          <w:szCs w:val="24"/>
          <w:shd w:val="clear" w:color="auto" w:fill="FFFFFF"/>
        </w:rPr>
        <w:t>at</w:t>
      </w:r>
      <w:r w:rsidR="00F40AB5">
        <w:rPr>
          <w:rFonts w:ascii="Arial" w:hAnsi="Arial" w:cs="Arial"/>
          <w:sz w:val="24"/>
          <w:szCs w:val="24"/>
          <w:shd w:val="clear" w:color="auto" w:fill="FFFFFF"/>
        </w:rPr>
        <w:t>:</w:t>
      </w:r>
      <w:r w:rsidR="00602B17">
        <w:rPr>
          <w:rFonts w:ascii="Arial" w:hAnsi="Arial" w:cs="Arial"/>
          <w:sz w:val="24"/>
          <w:szCs w:val="24"/>
          <w:shd w:val="clear" w:color="auto" w:fill="FFFFFF"/>
        </w:rPr>
        <w:t xml:space="preserve"> </w:t>
      </w:r>
      <w:hyperlink r:id="rId25" w:history="1">
        <w:r w:rsidR="00F40AB5" w:rsidRPr="004077F4">
          <w:rPr>
            <w:rStyle w:val="Hyperlink"/>
            <w:rFonts w:ascii="Arial" w:hAnsi="Arial" w:cs="Arial"/>
            <w:sz w:val="24"/>
            <w:szCs w:val="24"/>
            <w:shd w:val="clear" w:color="auto" w:fill="FFFFFF"/>
          </w:rPr>
          <w:t>www.sussex.ics.nhs.uk/wp-content/uploads/sites/9/2025/01/Changing-Language-Guide-2025_28_01_25_Interactive.pdf</w:t>
        </w:r>
      </w:hyperlink>
      <w:r w:rsidR="00602B17">
        <w:rPr>
          <w:rFonts w:ascii="Arial" w:hAnsi="Arial" w:cs="Arial"/>
          <w:sz w:val="24"/>
          <w:szCs w:val="24"/>
          <w:shd w:val="clear" w:color="auto" w:fill="FFFFFF"/>
        </w:rPr>
        <w:t xml:space="preserve">. </w:t>
      </w:r>
    </w:p>
    <w:p w14:paraId="095D0B10" w14:textId="22869A0F" w:rsidR="00012EF8" w:rsidRDefault="00817E6A" w:rsidP="00817E6A">
      <w:pPr>
        <w:rPr>
          <w:rFonts w:ascii="Arial" w:eastAsia="Arial" w:hAnsi="Arial" w:cs="Arial"/>
          <w:sz w:val="24"/>
          <w:szCs w:val="24"/>
        </w:rPr>
      </w:pPr>
      <w:r>
        <w:rPr>
          <w:rFonts w:ascii="Arial" w:eastAsia="Arial" w:hAnsi="Arial" w:cs="Arial"/>
          <w:sz w:val="24"/>
          <w:szCs w:val="24"/>
        </w:rPr>
        <w:t>If you have any questions or would like to get involved in this project</w:t>
      </w:r>
      <w:r w:rsidRPr="00E977B1">
        <w:rPr>
          <w:rFonts w:ascii="Arial" w:eastAsia="Arial" w:hAnsi="Arial" w:cs="Arial"/>
          <w:sz w:val="24"/>
          <w:szCs w:val="24"/>
        </w:rPr>
        <w:t xml:space="preserve">, please email </w:t>
      </w:r>
      <w:hyperlink r:id="rId26" w:history="1">
        <w:r w:rsidRPr="00E977B1">
          <w:rPr>
            <w:rStyle w:val="Hyperlink"/>
            <w:rFonts w:ascii="Arial" w:eastAsia="Arial" w:hAnsi="Arial" w:cs="Arial"/>
            <w:sz w:val="24"/>
            <w:szCs w:val="24"/>
          </w:rPr>
          <w:t>spft.communitytransformation@nhs.net</w:t>
        </w:r>
      </w:hyperlink>
      <w:r w:rsidRPr="00E977B1">
        <w:rPr>
          <w:rFonts w:ascii="Arial" w:eastAsia="Arial" w:hAnsi="Arial" w:cs="Arial"/>
          <w:sz w:val="24"/>
          <w:szCs w:val="24"/>
        </w:rPr>
        <w:t>.</w:t>
      </w:r>
      <w:r w:rsidR="00F40AB5">
        <w:rPr>
          <w:rFonts w:ascii="Arial" w:eastAsia="Arial" w:hAnsi="Arial" w:cs="Arial"/>
          <w:sz w:val="24"/>
          <w:szCs w:val="24"/>
        </w:rPr>
        <w:br/>
      </w:r>
      <w:r w:rsidR="00F40AB5">
        <w:rPr>
          <w:rFonts w:ascii="Arial" w:eastAsia="Arial" w:hAnsi="Arial" w:cs="Arial"/>
          <w:sz w:val="24"/>
          <w:szCs w:val="24"/>
        </w:rPr>
        <w:br/>
      </w:r>
      <w:r w:rsidR="00602B17">
        <w:rPr>
          <w:rFonts w:ascii="Arial" w:eastAsia="Arial" w:hAnsi="Arial" w:cs="Arial"/>
          <w:sz w:val="24"/>
          <w:szCs w:val="24"/>
        </w:rPr>
        <w:br/>
      </w:r>
    </w:p>
    <w:p w14:paraId="7E4F349A" w14:textId="28A0437A" w:rsidR="00012EF8" w:rsidRDefault="00012EF8" w:rsidP="00012EF8">
      <w:pPr>
        <w:pStyle w:val="Heading2"/>
        <w:spacing w:line="240" w:lineRule="auto"/>
        <w:rPr>
          <w:rFonts w:ascii="Arial" w:eastAsia="Arial" w:hAnsi="Arial" w:cs="Arial"/>
          <w:b/>
          <w:color w:val="005EB8"/>
          <w:sz w:val="32"/>
          <w:szCs w:val="32"/>
        </w:rPr>
      </w:pPr>
      <w:bookmarkStart w:id="11" w:name="_Toc184207303"/>
      <w:bookmarkStart w:id="12" w:name="_Toc189051829"/>
      <w:r>
        <w:rPr>
          <w:rFonts w:ascii="Arial" w:eastAsia="Arial" w:hAnsi="Arial" w:cs="Arial"/>
          <w:b/>
          <w:color w:val="005EB8"/>
          <w:sz w:val="32"/>
          <w:szCs w:val="32"/>
        </w:rPr>
        <w:lastRenderedPageBreak/>
        <w:t xml:space="preserve">About the Mental Health </w:t>
      </w:r>
      <w:bookmarkEnd w:id="11"/>
      <w:r>
        <w:rPr>
          <w:rFonts w:ascii="Arial" w:eastAsia="Arial" w:hAnsi="Arial" w:cs="Arial"/>
          <w:b/>
          <w:color w:val="005EB8"/>
          <w:sz w:val="32"/>
          <w:szCs w:val="32"/>
        </w:rPr>
        <w:t>Language Reference Group</w:t>
      </w:r>
      <w:bookmarkEnd w:id="12"/>
    </w:p>
    <w:p w14:paraId="3FA1E9B0" w14:textId="77777777" w:rsidR="00012EF8" w:rsidRDefault="00012EF8" w:rsidP="00012EF8">
      <w:pPr>
        <w:tabs>
          <w:tab w:val="left" w:pos="2910"/>
        </w:tabs>
        <w:spacing w:after="0" w:line="240" w:lineRule="auto"/>
        <w:rPr>
          <w:rFonts w:ascii="Arial" w:eastAsia="Arial" w:hAnsi="Arial" w:cs="Arial"/>
          <w:sz w:val="16"/>
          <w:szCs w:val="16"/>
        </w:rPr>
      </w:pPr>
      <w:r>
        <w:rPr>
          <w:rFonts w:ascii="Arial" w:eastAsia="Arial" w:hAnsi="Arial" w:cs="Arial"/>
          <w:sz w:val="24"/>
          <w:szCs w:val="24"/>
        </w:rPr>
        <w:tab/>
      </w:r>
    </w:p>
    <w:p w14:paraId="4D8B20FD" w14:textId="7917354C" w:rsidR="00012EF8" w:rsidRDefault="00012EF8" w:rsidP="00012EF8">
      <w:pPr>
        <w:spacing w:after="0" w:line="240" w:lineRule="auto"/>
        <w:jc w:val="both"/>
        <w:rPr>
          <w:rFonts w:ascii="Arial" w:eastAsia="Arial" w:hAnsi="Arial" w:cs="Arial"/>
          <w:sz w:val="24"/>
          <w:szCs w:val="24"/>
        </w:rPr>
      </w:pPr>
      <w:r>
        <w:rPr>
          <w:rFonts w:ascii="Arial" w:eastAsia="Arial" w:hAnsi="Arial" w:cs="Arial"/>
          <w:sz w:val="24"/>
          <w:szCs w:val="24"/>
        </w:rPr>
        <w:t>The Mental Health Language Reference Group is a collaboration of NHS, VCSE, and people with lived/living experience. The following organisations are members of the reference group and contributed to the development of the changing the language guide:</w:t>
      </w:r>
    </w:p>
    <w:p w14:paraId="0FD2E618" w14:textId="3E4761B2" w:rsidR="00012EF8" w:rsidRDefault="00012EF8" w:rsidP="00012EF8">
      <w:pPr>
        <w:spacing w:after="0" w:line="240" w:lineRule="auto"/>
        <w:jc w:val="both"/>
        <w:rPr>
          <w:rFonts w:ascii="Arial" w:eastAsia="Arial" w:hAnsi="Arial" w:cs="Arial"/>
          <w:sz w:val="24"/>
          <w:szCs w:val="24"/>
        </w:rPr>
      </w:pPr>
    </w:p>
    <w:p w14:paraId="630C5474" w14:textId="3CC61882" w:rsidR="002E4281" w:rsidRDefault="002E4281" w:rsidP="002E4281">
      <w:pPr>
        <w:pStyle w:val="ListParagraph"/>
        <w:numPr>
          <w:ilvl w:val="0"/>
          <w:numId w:val="10"/>
        </w:numPr>
        <w:autoSpaceDE w:val="0"/>
        <w:autoSpaceDN w:val="0"/>
      </w:pPr>
      <w:r>
        <w:rPr>
          <w:rFonts w:ascii="Arial" w:hAnsi="Arial" w:cs="Arial"/>
          <w:sz w:val="24"/>
          <w:szCs w:val="24"/>
        </w:rPr>
        <w:t>BHT Sussex</w:t>
      </w:r>
    </w:p>
    <w:p w14:paraId="6B10E01F" w14:textId="77777777" w:rsidR="002E4281" w:rsidRDefault="002E4281" w:rsidP="002E4281">
      <w:pPr>
        <w:pStyle w:val="ListParagraph"/>
        <w:numPr>
          <w:ilvl w:val="0"/>
          <w:numId w:val="10"/>
        </w:numPr>
        <w:autoSpaceDE w:val="0"/>
        <w:autoSpaceDN w:val="0"/>
      </w:pPr>
      <w:r>
        <w:rPr>
          <w:rFonts w:ascii="Arial" w:hAnsi="Arial" w:cs="Arial"/>
          <w:sz w:val="24"/>
          <w:szCs w:val="24"/>
        </w:rPr>
        <w:t>Capital</w:t>
      </w:r>
    </w:p>
    <w:p w14:paraId="0172FA61" w14:textId="7287C6E6" w:rsidR="002E4281" w:rsidRDefault="002E4281" w:rsidP="002E4281">
      <w:pPr>
        <w:pStyle w:val="ListParagraph"/>
        <w:numPr>
          <w:ilvl w:val="0"/>
          <w:numId w:val="10"/>
        </w:numPr>
        <w:autoSpaceDE w:val="0"/>
        <w:autoSpaceDN w:val="0"/>
      </w:pPr>
      <w:r>
        <w:rPr>
          <w:rFonts w:ascii="Arial" w:hAnsi="Arial" w:cs="Arial"/>
          <w:sz w:val="24"/>
          <w:szCs w:val="24"/>
        </w:rPr>
        <w:t>NHS Sussex</w:t>
      </w:r>
    </w:p>
    <w:p w14:paraId="32FC0B1E" w14:textId="77777777" w:rsidR="002E4281" w:rsidRDefault="002E4281" w:rsidP="002E4281">
      <w:pPr>
        <w:pStyle w:val="ListParagraph"/>
        <w:numPr>
          <w:ilvl w:val="0"/>
          <w:numId w:val="10"/>
        </w:numPr>
        <w:autoSpaceDE w:val="0"/>
        <w:autoSpaceDN w:val="0"/>
      </w:pPr>
      <w:r>
        <w:rPr>
          <w:rFonts w:ascii="Arial" w:hAnsi="Arial" w:cs="Arial"/>
          <w:sz w:val="24"/>
          <w:szCs w:val="24"/>
        </w:rPr>
        <w:t>People Participation Team</w:t>
      </w:r>
    </w:p>
    <w:p w14:paraId="0A435A5D" w14:textId="33617C19" w:rsidR="002E4281" w:rsidRDefault="002E4281" w:rsidP="002E4281">
      <w:pPr>
        <w:pStyle w:val="ListParagraph"/>
        <w:numPr>
          <w:ilvl w:val="0"/>
          <w:numId w:val="10"/>
        </w:numPr>
        <w:autoSpaceDE w:val="0"/>
        <w:autoSpaceDN w:val="0"/>
      </w:pPr>
      <w:r>
        <w:rPr>
          <w:rFonts w:ascii="Arial" w:hAnsi="Arial" w:cs="Arial"/>
          <w:sz w:val="24"/>
          <w:szCs w:val="24"/>
        </w:rPr>
        <w:t>Possability People</w:t>
      </w:r>
    </w:p>
    <w:p w14:paraId="54EE664E" w14:textId="77777777" w:rsidR="002E4281" w:rsidRDefault="002E4281" w:rsidP="002E4281">
      <w:pPr>
        <w:pStyle w:val="ListParagraph"/>
        <w:numPr>
          <w:ilvl w:val="0"/>
          <w:numId w:val="10"/>
        </w:numPr>
        <w:autoSpaceDE w:val="0"/>
        <w:autoSpaceDN w:val="0"/>
      </w:pPr>
      <w:r>
        <w:rPr>
          <w:rFonts w:ascii="Arial" w:hAnsi="Arial" w:cs="Arial"/>
          <w:sz w:val="24"/>
          <w:szCs w:val="24"/>
        </w:rPr>
        <w:t>Southdown</w:t>
      </w:r>
    </w:p>
    <w:p w14:paraId="58D7AF97" w14:textId="77777777" w:rsidR="002E4281" w:rsidRDefault="002E4281" w:rsidP="002E4281">
      <w:pPr>
        <w:pStyle w:val="ListParagraph"/>
        <w:numPr>
          <w:ilvl w:val="0"/>
          <w:numId w:val="10"/>
        </w:numPr>
        <w:autoSpaceDE w:val="0"/>
        <w:autoSpaceDN w:val="0"/>
      </w:pPr>
      <w:r>
        <w:rPr>
          <w:rFonts w:ascii="Arial" w:hAnsi="Arial" w:cs="Arial"/>
          <w:sz w:val="24"/>
          <w:szCs w:val="24"/>
        </w:rPr>
        <w:t>Sussex Coproduction and Lived Experience (SCALE) Network</w:t>
      </w:r>
    </w:p>
    <w:p w14:paraId="65780F91" w14:textId="0B72AC53" w:rsidR="002E4281" w:rsidRDefault="002E4281" w:rsidP="002E4281">
      <w:pPr>
        <w:pStyle w:val="ListParagraph"/>
        <w:numPr>
          <w:ilvl w:val="0"/>
          <w:numId w:val="10"/>
        </w:numPr>
        <w:autoSpaceDE w:val="0"/>
        <w:autoSpaceDN w:val="0"/>
      </w:pPr>
      <w:r>
        <w:rPr>
          <w:rFonts w:ascii="Arial" w:hAnsi="Arial" w:cs="Arial"/>
          <w:sz w:val="24"/>
          <w:szCs w:val="24"/>
        </w:rPr>
        <w:t>Sussex Health and Care</w:t>
      </w:r>
    </w:p>
    <w:p w14:paraId="49FA141A" w14:textId="77777777" w:rsidR="002E4281" w:rsidRDefault="002E4281" w:rsidP="002E4281">
      <w:pPr>
        <w:pStyle w:val="ListParagraph"/>
        <w:numPr>
          <w:ilvl w:val="0"/>
          <w:numId w:val="10"/>
        </w:numPr>
        <w:autoSpaceDE w:val="0"/>
        <w:autoSpaceDN w:val="0"/>
      </w:pPr>
      <w:r>
        <w:rPr>
          <w:rFonts w:ascii="Arial" w:hAnsi="Arial" w:cs="Arial"/>
          <w:sz w:val="24"/>
          <w:szCs w:val="24"/>
        </w:rPr>
        <w:t>Sussex Interpreting Services</w:t>
      </w:r>
    </w:p>
    <w:p w14:paraId="19E20EE7" w14:textId="77777777" w:rsidR="002E4281" w:rsidRDefault="002E4281" w:rsidP="002E4281">
      <w:pPr>
        <w:pStyle w:val="ListParagraph"/>
        <w:numPr>
          <w:ilvl w:val="0"/>
          <w:numId w:val="10"/>
        </w:numPr>
        <w:autoSpaceDE w:val="0"/>
        <w:autoSpaceDN w:val="0"/>
      </w:pPr>
      <w:r>
        <w:rPr>
          <w:rFonts w:ascii="Arial" w:hAnsi="Arial" w:cs="Arial"/>
          <w:sz w:val="24"/>
          <w:szCs w:val="24"/>
        </w:rPr>
        <w:t>Sussex Partnership NHS Foundation Trust</w:t>
      </w:r>
    </w:p>
    <w:p w14:paraId="10626526" w14:textId="77777777" w:rsidR="002E4281" w:rsidRDefault="002E4281" w:rsidP="002E4281">
      <w:pPr>
        <w:pStyle w:val="ListParagraph"/>
        <w:numPr>
          <w:ilvl w:val="0"/>
          <w:numId w:val="10"/>
        </w:numPr>
        <w:autoSpaceDE w:val="0"/>
        <w:autoSpaceDN w:val="0"/>
      </w:pPr>
      <w:r>
        <w:rPr>
          <w:rFonts w:ascii="Arial" w:hAnsi="Arial" w:cs="Arial"/>
          <w:sz w:val="24"/>
          <w:szCs w:val="24"/>
        </w:rPr>
        <w:t>West Sussex County Council</w:t>
      </w:r>
    </w:p>
    <w:p w14:paraId="39CF6D4E" w14:textId="5932FA0F" w:rsidR="00817E6A" w:rsidRPr="002E4281" w:rsidRDefault="002E4281" w:rsidP="008F79B8">
      <w:pPr>
        <w:pStyle w:val="ListParagraph"/>
        <w:numPr>
          <w:ilvl w:val="0"/>
          <w:numId w:val="10"/>
        </w:numPr>
        <w:rPr>
          <w:rFonts w:ascii="Arial" w:eastAsia="Arial" w:hAnsi="Arial" w:cs="Arial"/>
          <w:sz w:val="24"/>
          <w:szCs w:val="24"/>
        </w:rPr>
      </w:pPr>
      <w:r w:rsidRPr="002E4281">
        <w:rPr>
          <w:rFonts w:ascii="Arial" w:hAnsi="Arial" w:cs="Arial"/>
          <w:sz w:val="24"/>
          <w:szCs w:val="24"/>
        </w:rPr>
        <w:t>West Sussex Mind</w:t>
      </w:r>
    </w:p>
    <w:p w14:paraId="77B69EF2" w14:textId="27F4A023" w:rsidR="003D02FF" w:rsidRPr="00127EDE" w:rsidRDefault="00F40AB5">
      <w:pPr>
        <w:pStyle w:val="Heading2"/>
        <w:rPr>
          <w:rFonts w:ascii="Arial" w:eastAsia="Arial" w:hAnsi="Arial" w:cs="Arial"/>
          <w:b/>
          <w:color w:val="005EB8"/>
          <w:sz w:val="16"/>
          <w:szCs w:val="16"/>
        </w:rPr>
      </w:pPr>
      <w:bookmarkStart w:id="13" w:name="_Toc189051830"/>
      <w:r>
        <w:rPr>
          <w:rFonts w:ascii="Arial" w:eastAsia="Arial" w:hAnsi="Arial" w:cs="Arial"/>
          <w:noProof/>
        </w:rPr>
        <w:drawing>
          <wp:anchor distT="0" distB="0" distL="114300" distR="114300" simplePos="0" relativeHeight="251661312" behindDoc="0" locked="0" layoutInCell="1" allowOverlap="1" wp14:anchorId="3ACB4DD7" wp14:editId="3E9245CD">
            <wp:simplePos x="0" y="0"/>
            <wp:positionH relativeFrom="margin">
              <wp:posOffset>4147463</wp:posOffset>
            </wp:positionH>
            <wp:positionV relativeFrom="paragraph">
              <wp:posOffset>33242</wp:posOffset>
            </wp:positionV>
            <wp:extent cx="2055422" cy="2917861"/>
            <wp:effectExtent l="0" t="0" r="0" b="0"/>
            <wp:wrapSquare wrapText="bothSides"/>
            <wp:docPr id="1679694783" name="Picture 1" descr="A person in a green shirt and purple p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694783" name="Picture 1" descr="A person in a green shirt and purple pants&#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55422" cy="2917861"/>
                    </a:xfrm>
                    <a:prstGeom prst="rect">
                      <a:avLst/>
                    </a:prstGeom>
                  </pic:spPr>
                </pic:pic>
              </a:graphicData>
            </a:graphic>
            <wp14:sizeRelH relativeFrom="page">
              <wp14:pctWidth>0</wp14:pctWidth>
            </wp14:sizeRelH>
            <wp14:sizeRelV relativeFrom="page">
              <wp14:pctHeight>0</wp14:pctHeight>
            </wp14:sizeRelV>
          </wp:anchor>
        </w:drawing>
      </w:r>
      <w:r w:rsidR="00A654AE">
        <w:rPr>
          <w:rFonts w:ascii="Arial" w:eastAsia="Arial" w:hAnsi="Arial" w:cs="Arial"/>
          <w:b/>
          <w:color w:val="005EB8"/>
          <w:sz w:val="32"/>
          <w:szCs w:val="32"/>
        </w:rPr>
        <w:t>Contact us</w:t>
      </w:r>
      <w:bookmarkEnd w:id="13"/>
      <w:r w:rsidR="00A654AE">
        <w:rPr>
          <w:rFonts w:ascii="Arial" w:eastAsia="Arial" w:hAnsi="Arial" w:cs="Arial"/>
          <w:b/>
          <w:color w:val="005EB8"/>
          <w:sz w:val="28"/>
          <w:szCs w:val="28"/>
        </w:rPr>
        <w:br/>
      </w:r>
    </w:p>
    <w:p w14:paraId="33FC9E21" w14:textId="6C58DBC9" w:rsidR="003D02FF" w:rsidRDefault="00A654AE">
      <w:pPr>
        <w:spacing w:after="0" w:line="240" w:lineRule="auto"/>
        <w:rPr>
          <w:rFonts w:ascii="Arial" w:eastAsia="Arial" w:hAnsi="Arial" w:cs="Arial"/>
        </w:rPr>
      </w:pPr>
      <w:r>
        <w:rPr>
          <w:rFonts w:ascii="Arial" w:eastAsia="Arial" w:hAnsi="Arial" w:cs="Arial"/>
          <w:sz w:val="24"/>
          <w:szCs w:val="24"/>
        </w:rPr>
        <w:t xml:space="preserve">To find out more about this project or to join </w:t>
      </w:r>
      <w:r w:rsidR="00CC1489">
        <w:rPr>
          <w:rFonts w:ascii="Arial" w:eastAsia="Arial" w:hAnsi="Arial" w:cs="Arial"/>
          <w:sz w:val="24"/>
          <w:szCs w:val="24"/>
        </w:rPr>
        <w:t>the Mental Health Language Reference Group</w:t>
      </w:r>
      <w:r>
        <w:rPr>
          <w:rFonts w:ascii="Arial" w:eastAsia="Arial" w:hAnsi="Arial" w:cs="Arial"/>
          <w:sz w:val="24"/>
          <w:szCs w:val="24"/>
        </w:rPr>
        <w:t xml:space="preserve">, please email </w:t>
      </w:r>
      <w:hyperlink r:id="rId28">
        <w:r>
          <w:rPr>
            <w:rFonts w:ascii="Arial" w:eastAsia="Arial" w:hAnsi="Arial" w:cs="Arial"/>
            <w:color w:val="0000FF"/>
            <w:sz w:val="24"/>
            <w:szCs w:val="24"/>
            <w:u w:val="single"/>
          </w:rPr>
          <w:t>spft.communitytransformation@nhs.net</w:t>
        </w:r>
      </w:hyperlink>
      <w:r>
        <w:rPr>
          <w:rFonts w:ascii="Arial" w:eastAsia="Arial" w:hAnsi="Arial" w:cs="Arial"/>
          <w:sz w:val="24"/>
          <w:szCs w:val="24"/>
        </w:rPr>
        <w:t xml:space="preserve">. </w:t>
      </w:r>
    </w:p>
    <w:p w14:paraId="7D4B2755" w14:textId="50583607" w:rsidR="003D02FF" w:rsidRDefault="003D02FF">
      <w:pPr>
        <w:spacing w:after="0" w:line="240" w:lineRule="auto"/>
        <w:rPr>
          <w:rFonts w:ascii="Arial" w:eastAsia="Arial" w:hAnsi="Arial" w:cs="Arial"/>
        </w:rPr>
      </w:pPr>
    </w:p>
    <w:p w14:paraId="4730F5CB" w14:textId="69DAEE00" w:rsidR="003D02FF" w:rsidRDefault="003D02FF">
      <w:pPr>
        <w:spacing w:after="0" w:line="240" w:lineRule="auto"/>
        <w:rPr>
          <w:rFonts w:ascii="Arial" w:eastAsia="Arial" w:hAnsi="Arial" w:cs="Arial"/>
        </w:rPr>
      </w:pPr>
    </w:p>
    <w:p w14:paraId="2DEFBBFC" w14:textId="00786BB4" w:rsidR="003D02FF" w:rsidRDefault="00CC1489" w:rsidP="00CC1489">
      <w:pPr>
        <w:spacing w:after="0" w:line="240" w:lineRule="auto"/>
        <w:rPr>
          <w:rFonts w:ascii="Arial" w:eastAsia="Arial" w:hAnsi="Arial" w:cs="Arial"/>
        </w:rPr>
      </w:pPr>
      <w:r>
        <w:rPr>
          <w:noProof/>
        </w:rPr>
        <w:lastRenderedPageBreak/>
        <w:drawing>
          <wp:anchor distT="0" distB="0" distL="114300" distR="114300" simplePos="0" relativeHeight="251659264" behindDoc="0" locked="0" layoutInCell="1" hidden="0" allowOverlap="1" wp14:anchorId="162D1509" wp14:editId="6AD2857D">
            <wp:simplePos x="0" y="0"/>
            <wp:positionH relativeFrom="margin">
              <wp:posOffset>-719322</wp:posOffset>
            </wp:positionH>
            <wp:positionV relativeFrom="margin">
              <wp:align>center</wp:align>
            </wp:positionV>
            <wp:extent cx="7545070" cy="10668635"/>
            <wp:effectExtent l="0" t="0" r="0" b="0"/>
            <wp:wrapSquare wrapText="bothSides"/>
            <wp:docPr id="1474246471" name="image2.jpg"/>
            <wp:cNvGraphicFramePr/>
            <a:graphic xmlns:a="http://schemas.openxmlformats.org/drawingml/2006/main">
              <a:graphicData uri="http://schemas.openxmlformats.org/drawingml/2006/picture">
                <pic:pic xmlns:pic="http://schemas.openxmlformats.org/drawingml/2006/picture">
                  <pic:nvPicPr>
                    <pic:cNvPr id="1474246471" name="image2.jpg"/>
                    <pic:cNvPicPr preferRelativeResize="0"/>
                  </pic:nvPicPr>
                  <pic:blipFill>
                    <a:blip r:embed="rId29">
                      <a:extLst>
                        <a:ext uri="{28A0092B-C50C-407E-A947-70E740481C1C}">
                          <a14:useLocalDpi xmlns:a14="http://schemas.microsoft.com/office/drawing/2010/main" val="0"/>
                        </a:ext>
                      </a:extLst>
                    </a:blip>
                    <a:stretch>
                      <a:fillRect/>
                    </a:stretch>
                  </pic:blipFill>
                  <pic:spPr>
                    <a:xfrm>
                      <a:off x="0" y="0"/>
                      <a:ext cx="7545070" cy="10668635"/>
                    </a:xfrm>
                    <a:prstGeom prst="rect">
                      <a:avLst/>
                    </a:prstGeom>
                    <a:ln/>
                  </pic:spPr>
                </pic:pic>
              </a:graphicData>
            </a:graphic>
          </wp:anchor>
        </w:drawing>
      </w:r>
    </w:p>
    <w:sectPr w:rsidR="003D02FF">
      <w:footerReference w:type="default" r:id="rId30"/>
      <w:pgSz w:w="11906" w:h="16838"/>
      <w:pgMar w:top="1134" w:right="1134"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16A6A9" w14:textId="77777777" w:rsidR="002B04DF" w:rsidRDefault="002B04DF">
      <w:pPr>
        <w:spacing w:after="0" w:line="240" w:lineRule="auto"/>
      </w:pPr>
      <w:r>
        <w:separator/>
      </w:r>
    </w:p>
  </w:endnote>
  <w:endnote w:type="continuationSeparator" w:id="0">
    <w:p w14:paraId="4F95E951" w14:textId="77777777" w:rsidR="002B04DF" w:rsidRDefault="002B04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62F08618-FD43-496D-A692-19E223E86A50}"/>
  </w:font>
  <w:font w:name="Calibri">
    <w:panose1 w:val="020F0502020204030204"/>
    <w:charset w:val="00"/>
    <w:family w:val="swiss"/>
    <w:pitch w:val="variable"/>
    <w:sig w:usb0="E4002EFF" w:usb1="C000247B" w:usb2="00000009" w:usb3="00000000" w:csb0="000001FF" w:csb1="00000000"/>
    <w:embedRegular r:id="rId2" w:fontKey="{583A0038-C364-4631-AF95-2D72E30AEAED}"/>
    <w:embedBold r:id="rId3" w:fontKey="{DF09C4B1-C349-4083-B807-C1F2D162E76A}"/>
    <w:embedItalic r:id="rId4" w:fontKey="{9A2F0C79-FCF4-448F-AE5C-690DC0345679}"/>
  </w:font>
  <w:font w:name="Cambria">
    <w:panose1 w:val="02040503050406030204"/>
    <w:charset w:val="00"/>
    <w:family w:val="roman"/>
    <w:pitch w:val="variable"/>
    <w:sig w:usb0="E00006FF" w:usb1="420024FF" w:usb2="02000000" w:usb3="00000000" w:csb0="0000019F" w:csb1="00000000"/>
    <w:embedRegular r:id="rId5" w:fontKey="{C4C5BCC7-44C8-4C60-B5A7-131C66519E63}"/>
  </w:font>
  <w:font w:name="Segoe UI">
    <w:panose1 w:val="020B0502040204020203"/>
    <w:charset w:val="00"/>
    <w:family w:val="swiss"/>
    <w:pitch w:val="variable"/>
    <w:sig w:usb0="E4002EFF" w:usb1="C000E47F" w:usb2="00000009" w:usb3="00000000" w:csb0="000001FF" w:csb1="00000000"/>
    <w:embedRegular r:id="rId6" w:fontKey="{3A450F05-D65F-413E-AC17-4A05538F58BA}"/>
  </w:font>
  <w:font w:name="Georgia">
    <w:panose1 w:val="02040502050405020303"/>
    <w:charset w:val="00"/>
    <w:family w:val="roman"/>
    <w:pitch w:val="variable"/>
    <w:sig w:usb0="00000287" w:usb1="00000000" w:usb2="00000000" w:usb3="00000000" w:csb0="0000009F" w:csb1="00000000"/>
    <w:embedRegular r:id="rId7" w:fontKey="{397EB520-1114-47A6-8DD1-52778B6EC8B2}"/>
    <w:embedItalic r:id="rId8" w:fontKey="{11DF9D24-84D1-44DC-9D77-8A91F04D6801}"/>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EB189" w14:textId="77777777" w:rsidR="003D02FF" w:rsidRDefault="00A654AE">
    <w:pPr>
      <w:pBdr>
        <w:top w:val="nil"/>
        <w:left w:val="nil"/>
        <w:bottom w:val="nil"/>
        <w:right w:val="nil"/>
        <w:between w:val="nil"/>
      </w:pBdr>
      <w:tabs>
        <w:tab w:val="center" w:pos="4513"/>
        <w:tab w:val="right" w:pos="9026"/>
      </w:tabs>
      <w:spacing w:after="0" w:line="240" w:lineRule="auto"/>
      <w:jc w:val="right"/>
      <w:rPr>
        <w:color w:val="000000"/>
      </w:rPr>
    </w:pPr>
    <w:r>
      <w:rPr>
        <w:rFonts w:ascii="Arial" w:eastAsia="Arial" w:hAnsi="Arial" w:cs="Arial"/>
        <w:color w:val="000000"/>
        <w:sz w:val="24"/>
        <w:szCs w:val="24"/>
      </w:rPr>
      <w:fldChar w:fldCharType="begin"/>
    </w:r>
    <w:r>
      <w:rPr>
        <w:rFonts w:ascii="Arial" w:eastAsia="Arial" w:hAnsi="Arial" w:cs="Arial"/>
        <w:color w:val="000000"/>
        <w:sz w:val="24"/>
        <w:szCs w:val="24"/>
      </w:rPr>
      <w:instrText>PAGE</w:instrText>
    </w:r>
    <w:r>
      <w:rPr>
        <w:rFonts w:ascii="Arial" w:eastAsia="Arial" w:hAnsi="Arial" w:cs="Arial"/>
        <w:color w:val="000000"/>
        <w:sz w:val="24"/>
        <w:szCs w:val="24"/>
      </w:rPr>
      <w:fldChar w:fldCharType="separate"/>
    </w:r>
    <w:r w:rsidR="00AD2F12">
      <w:rPr>
        <w:rFonts w:ascii="Arial" w:eastAsia="Arial" w:hAnsi="Arial" w:cs="Arial"/>
        <w:noProof/>
        <w:color w:val="000000"/>
        <w:sz w:val="24"/>
        <w:szCs w:val="24"/>
      </w:rPr>
      <w:t>1</w:t>
    </w:r>
    <w:r>
      <w:rPr>
        <w:rFonts w:ascii="Arial" w:eastAsia="Arial" w:hAnsi="Arial" w:cs="Arial"/>
        <w:color w:val="000000"/>
        <w:sz w:val="24"/>
        <w:szCs w:val="24"/>
      </w:rPr>
      <w:fldChar w:fldCharType="end"/>
    </w:r>
  </w:p>
  <w:p w14:paraId="4FEDA012" w14:textId="77777777" w:rsidR="003D02FF" w:rsidRDefault="003D02FF">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17889A" w14:textId="77777777" w:rsidR="002B04DF" w:rsidRDefault="002B04DF">
      <w:pPr>
        <w:spacing w:after="0" w:line="240" w:lineRule="auto"/>
      </w:pPr>
      <w:r>
        <w:separator/>
      </w:r>
    </w:p>
  </w:footnote>
  <w:footnote w:type="continuationSeparator" w:id="0">
    <w:p w14:paraId="76883F6A" w14:textId="77777777" w:rsidR="002B04DF" w:rsidRDefault="002B04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2DBB4E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85D099A"/>
    <w:multiLevelType w:val="hybridMultilevel"/>
    <w:tmpl w:val="04023A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A459BB"/>
    <w:multiLevelType w:val="hybridMultilevel"/>
    <w:tmpl w:val="8BF80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126913"/>
    <w:multiLevelType w:val="multilevel"/>
    <w:tmpl w:val="ACA8180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4" w15:restartNumberingAfterBreak="0">
    <w:nsid w:val="0F2B1438"/>
    <w:multiLevelType w:val="multilevel"/>
    <w:tmpl w:val="9B7679F6"/>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41750C3"/>
    <w:multiLevelType w:val="multilevel"/>
    <w:tmpl w:val="14E882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4DF382E"/>
    <w:multiLevelType w:val="multilevel"/>
    <w:tmpl w:val="D6C4CA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54A3925"/>
    <w:multiLevelType w:val="hybridMultilevel"/>
    <w:tmpl w:val="F86AA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ED3976"/>
    <w:multiLevelType w:val="hybridMultilevel"/>
    <w:tmpl w:val="6128AD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FEC3B21"/>
    <w:multiLevelType w:val="multilevel"/>
    <w:tmpl w:val="369A2C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D184E33"/>
    <w:multiLevelType w:val="hybridMultilevel"/>
    <w:tmpl w:val="72905F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55B6731B"/>
    <w:multiLevelType w:val="hybridMultilevel"/>
    <w:tmpl w:val="2506CC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284843915">
    <w:abstractNumId w:val="5"/>
  </w:num>
  <w:num w:numId="2" w16cid:durableId="2080325783">
    <w:abstractNumId w:val="4"/>
  </w:num>
  <w:num w:numId="3" w16cid:durableId="1497183195">
    <w:abstractNumId w:val="9"/>
  </w:num>
  <w:num w:numId="4" w16cid:durableId="110635316">
    <w:abstractNumId w:val="6"/>
  </w:num>
  <w:num w:numId="5" w16cid:durableId="498083342">
    <w:abstractNumId w:val="3"/>
  </w:num>
  <w:num w:numId="6" w16cid:durableId="1238907113">
    <w:abstractNumId w:val="0"/>
  </w:num>
  <w:num w:numId="7" w16cid:durableId="1127620355">
    <w:abstractNumId w:val="11"/>
  </w:num>
  <w:num w:numId="8" w16cid:durableId="84425838">
    <w:abstractNumId w:val="11"/>
  </w:num>
  <w:num w:numId="9" w16cid:durableId="2072459509">
    <w:abstractNumId w:val="10"/>
  </w:num>
  <w:num w:numId="10" w16cid:durableId="894699139">
    <w:abstractNumId w:val="1"/>
  </w:num>
  <w:num w:numId="11" w16cid:durableId="155535242">
    <w:abstractNumId w:val="8"/>
  </w:num>
  <w:num w:numId="12" w16cid:durableId="2139298237">
    <w:abstractNumId w:val="7"/>
  </w:num>
  <w:num w:numId="13" w16cid:durableId="3877249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02FF"/>
    <w:rsid w:val="00012EF8"/>
    <w:rsid w:val="0004364F"/>
    <w:rsid w:val="000C5D36"/>
    <w:rsid w:val="00100782"/>
    <w:rsid w:val="00127EDE"/>
    <w:rsid w:val="001442A2"/>
    <w:rsid w:val="00164CCF"/>
    <w:rsid w:val="001C4674"/>
    <w:rsid w:val="001E27F2"/>
    <w:rsid w:val="001E783F"/>
    <w:rsid w:val="002103ED"/>
    <w:rsid w:val="00221DCB"/>
    <w:rsid w:val="00281D81"/>
    <w:rsid w:val="00297482"/>
    <w:rsid w:val="002B04DF"/>
    <w:rsid w:val="002E4281"/>
    <w:rsid w:val="00326A3F"/>
    <w:rsid w:val="00360A73"/>
    <w:rsid w:val="00383C9E"/>
    <w:rsid w:val="003D02FF"/>
    <w:rsid w:val="004636F4"/>
    <w:rsid w:val="004C2FF9"/>
    <w:rsid w:val="004E08F5"/>
    <w:rsid w:val="004F6C39"/>
    <w:rsid w:val="005034E4"/>
    <w:rsid w:val="005777E3"/>
    <w:rsid w:val="005B1072"/>
    <w:rsid w:val="005B7CE8"/>
    <w:rsid w:val="005E25F4"/>
    <w:rsid w:val="005F795B"/>
    <w:rsid w:val="00602B17"/>
    <w:rsid w:val="006130D4"/>
    <w:rsid w:val="00616739"/>
    <w:rsid w:val="006340C5"/>
    <w:rsid w:val="0066562D"/>
    <w:rsid w:val="006B4850"/>
    <w:rsid w:val="007119CA"/>
    <w:rsid w:val="00737A64"/>
    <w:rsid w:val="007B2065"/>
    <w:rsid w:val="007F50BC"/>
    <w:rsid w:val="00817E6A"/>
    <w:rsid w:val="00856A30"/>
    <w:rsid w:val="00861320"/>
    <w:rsid w:val="008B009F"/>
    <w:rsid w:val="00907052"/>
    <w:rsid w:val="00943DCB"/>
    <w:rsid w:val="00A1121E"/>
    <w:rsid w:val="00A321D2"/>
    <w:rsid w:val="00A654AE"/>
    <w:rsid w:val="00A7315F"/>
    <w:rsid w:val="00A829EB"/>
    <w:rsid w:val="00AD283D"/>
    <w:rsid w:val="00AD28D9"/>
    <w:rsid w:val="00AD2F12"/>
    <w:rsid w:val="00B00368"/>
    <w:rsid w:val="00B02551"/>
    <w:rsid w:val="00B13EA6"/>
    <w:rsid w:val="00B31164"/>
    <w:rsid w:val="00B67087"/>
    <w:rsid w:val="00B967F4"/>
    <w:rsid w:val="00C442F1"/>
    <w:rsid w:val="00CC1489"/>
    <w:rsid w:val="00CD3E3B"/>
    <w:rsid w:val="00E75E84"/>
    <w:rsid w:val="00E77B23"/>
    <w:rsid w:val="00E77B6A"/>
    <w:rsid w:val="00ED0CF6"/>
    <w:rsid w:val="00ED1685"/>
    <w:rsid w:val="00F3451F"/>
    <w:rsid w:val="00F40AB5"/>
    <w:rsid w:val="00F800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3D6A79"/>
  <w15:docId w15:val="{F48480AA-DA1D-43A3-9C91-AE706D9E2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5B535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paragraph" w:styleId="NormalWeb">
    <w:name w:val="Normal (Web)"/>
    <w:basedOn w:val="Normal"/>
    <w:uiPriority w:val="99"/>
    <w:unhideWhenUsed/>
    <w:rsid w:val="00EB05C1"/>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C22EA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22EA3"/>
    <w:rPr>
      <w:sz w:val="20"/>
      <w:szCs w:val="20"/>
    </w:rPr>
  </w:style>
  <w:style w:type="character" w:styleId="FootnoteReference">
    <w:name w:val="footnote reference"/>
    <w:basedOn w:val="DefaultParagraphFont"/>
    <w:uiPriority w:val="99"/>
    <w:semiHidden/>
    <w:unhideWhenUsed/>
    <w:rsid w:val="00C22EA3"/>
    <w:rPr>
      <w:vertAlign w:val="superscript"/>
    </w:rPr>
  </w:style>
  <w:style w:type="table" w:styleId="TableGrid">
    <w:name w:val="Table Grid"/>
    <w:basedOn w:val="TableNormal"/>
    <w:uiPriority w:val="59"/>
    <w:rsid w:val="005F73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4A365F"/>
    <w:pPr>
      <w:ind w:left="720"/>
      <w:contextualSpacing/>
    </w:pPr>
  </w:style>
  <w:style w:type="character" w:styleId="Hyperlink">
    <w:name w:val="Hyperlink"/>
    <w:basedOn w:val="DefaultParagraphFont"/>
    <w:uiPriority w:val="99"/>
    <w:unhideWhenUsed/>
    <w:rsid w:val="009C6541"/>
    <w:rPr>
      <w:color w:val="0000FF"/>
      <w:u w:val="single"/>
    </w:rPr>
  </w:style>
  <w:style w:type="character" w:styleId="UnresolvedMention">
    <w:name w:val="Unresolved Mention"/>
    <w:basedOn w:val="DefaultParagraphFont"/>
    <w:uiPriority w:val="99"/>
    <w:semiHidden/>
    <w:unhideWhenUsed/>
    <w:rsid w:val="00256ACC"/>
    <w:rPr>
      <w:color w:val="605E5C"/>
      <w:shd w:val="clear" w:color="auto" w:fill="E1DFDD"/>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qFormat/>
    <w:locked/>
    <w:rsid w:val="00D85BF4"/>
  </w:style>
  <w:style w:type="paragraph" w:styleId="BalloonText">
    <w:name w:val="Balloon Text"/>
    <w:basedOn w:val="Normal"/>
    <w:link w:val="BalloonTextChar"/>
    <w:uiPriority w:val="99"/>
    <w:semiHidden/>
    <w:unhideWhenUsed/>
    <w:rsid w:val="005D03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03A3"/>
    <w:rPr>
      <w:rFonts w:ascii="Segoe UI" w:hAnsi="Segoe UI" w:cs="Segoe UI"/>
      <w:sz w:val="18"/>
      <w:szCs w:val="18"/>
    </w:rPr>
  </w:style>
  <w:style w:type="character" w:customStyle="1" w:styleId="Heading2Char">
    <w:name w:val="Heading 2 Char"/>
    <w:basedOn w:val="DefaultParagraphFont"/>
    <w:link w:val="Heading2"/>
    <w:uiPriority w:val="9"/>
    <w:rsid w:val="005B535C"/>
    <w:rPr>
      <w:rFonts w:asciiTheme="majorHAnsi" w:eastAsiaTheme="majorEastAsia" w:hAnsiTheme="majorHAnsi" w:cstheme="majorBidi"/>
      <w:color w:val="365F91" w:themeColor="accent1" w:themeShade="BF"/>
      <w:sz w:val="26"/>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TOC1">
    <w:name w:val="toc 1"/>
    <w:basedOn w:val="Normal"/>
    <w:next w:val="Normal"/>
    <w:autoRedefine/>
    <w:uiPriority w:val="39"/>
    <w:unhideWhenUsed/>
    <w:rsid w:val="007B2065"/>
    <w:pPr>
      <w:tabs>
        <w:tab w:val="left" w:pos="440"/>
        <w:tab w:val="right" w:leader="dot" w:pos="9016"/>
      </w:tabs>
      <w:spacing w:after="100"/>
    </w:pPr>
    <w:rPr>
      <w:rFonts w:ascii="Arial" w:eastAsia="Arial" w:hAnsi="Arial" w:cs="Arial"/>
      <w:b/>
      <w:bCs/>
      <w:noProof/>
      <w:sz w:val="24"/>
      <w:szCs w:val="24"/>
    </w:rPr>
  </w:style>
  <w:style w:type="paragraph" w:styleId="TOC2">
    <w:name w:val="toc 2"/>
    <w:basedOn w:val="Normal"/>
    <w:next w:val="Normal"/>
    <w:autoRedefine/>
    <w:uiPriority w:val="39"/>
    <w:unhideWhenUsed/>
    <w:rsid w:val="002274F0"/>
    <w:pPr>
      <w:tabs>
        <w:tab w:val="right" w:pos="9016"/>
      </w:tabs>
      <w:spacing w:after="100"/>
      <w:ind w:left="720"/>
    </w:pPr>
    <w:rPr>
      <w:rFonts w:ascii="Arial" w:eastAsia="Arial" w:hAnsi="Arial" w:cs="Arial"/>
      <w:noProof/>
      <w:sz w:val="24"/>
    </w:rPr>
  </w:style>
  <w:style w:type="paragraph" w:styleId="TOC3">
    <w:name w:val="toc 3"/>
    <w:basedOn w:val="Normal"/>
    <w:next w:val="Normal"/>
    <w:autoRedefine/>
    <w:uiPriority w:val="39"/>
    <w:unhideWhenUsed/>
    <w:rsid w:val="001B1A9A"/>
    <w:pPr>
      <w:spacing w:after="100"/>
      <w:ind w:left="440"/>
    </w:pPr>
  </w:style>
  <w:style w:type="character" w:styleId="CommentReference">
    <w:name w:val="annotation reference"/>
    <w:basedOn w:val="DefaultParagraphFont"/>
    <w:uiPriority w:val="99"/>
    <w:semiHidden/>
    <w:unhideWhenUsed/>
    <w:rsid w:val="00E41261"/>
    <w:rPr>
      <w:sz w:val="16"/>
      <w:szCs w:val="16"/>
    </w:rPr>
  </w:style>
  <w:style w:type="paragraph" w:styleId="CommentText">
    <w:name w:val="annotation text"/>
    <w:basedOn w:val="Normal"/>
    <w:link w:val="CommentTextChar"/>
    <w:uiPriority w:val="99"/>
    <w:unhideWhenUsed/>
    <w:rsid w:val="00E41261"/>
    <w:pPr>
      <w:spacing w:line="240" w:lineRule="auto"/>
    </w:pPr>
    <w:rPr>
      <w:sz w:val="20"/>
      <w:szCs w:val="20"/>
    </w:rPr>
  </w:style>
  <w:style w:type="character" w:customStyle="1" w:styleId="CommentTextChar">
    <w:name w:val="Comment Text Char"/>
    <w:basedOn w:val="DefaultParagraphFont"/>
    <w:link w:val="CommentText"/>
    <w:uiPriority w:val="99"/>
    <w:rsid w:val="00E41261"/>
    <w:rPr>
      <w:sz w:val="20"/>
      <w:szCs w:val="20"/>
    </w:rPr>
  </w:style>
  <w:style w:type="paragraph" w:styleId="CommentSubject">
    <w:name w:val="annotation subject"/>
    <w:basedOn w:val="CommentText"/>
    <w:next w:val="CommentText"/>
    <w:link w:val="CommentSubjectChar"/>
    <w:uiPriority w:val="99"/>
    <w:semiHidden/>
    <w:unhideWhenUsed/>
    <w:rsid w:val="00E41261"/>
    <w:rPr>
      <w:b/>
      <w:bCs/>
    </w:rPr>
  </w:style>
  <w:style w:type="character" w:customStyle="1" w:styleId="CommentSubjectChar">
    <w:name w:val="Comment Subject Char"/>
    <w:basedOn w:val="CommentTextChar"/>
    <w:link w:val="CommentSubject"/>
    <w:uiPriority w:val="99"/>
    <w:semiHidden/>
    <w:rsid w:val="00E41261"/>
    <w:rPr>
      <w:b/>
      <w:bCs/>
      <w:sz w:val="20"/>
      <w:szCs w:val="20"/>
    </w:rPr>
  </w:style>
  <w:style w:type="paragraph" w:styleId="Header">
    <w:name w:val="header"/>
    <w:basedOn w:val="Normal"/>
    <w:link w:val="HeaderChar"/>
    <w:uiPriority w:val="99"/>
    <w:unhideWhenUsed/>
    <w:rsid w:val="00E412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1261"/>
  </w:style>
  <w:style w:type="paragraph" w:styleId="Footer">
    <w:name w:val="footer"/>
    <w:basedOn w:val="Normal"/>
    <w:link w:val="FooterChar"/>
    <w:uiPriority w:val="99"/>
    <w:unhideWhenUsed/>
    <w:rsid w:val="00E412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1261"/>
  </w:style>
  <w:style w:type="paragraph" w:styleId="TOCHeading">
    <w:name w:val="TOC Heading"/>
    <w:basedOn w:val="Heading1"/>
    <w:next w:val="Normal"/>
    <w:uiPriority w:val="39"/>
    <w:unhideWhenUsed/>
    <w:qFormat/>
    <w:rsid w:val="00E41261"/>
    <w:pPr>
      <w:spacing w:before="240" w:after="0" w:line="259" w:lineRule="auto"/>
      <w:outlineLvl w:val="9"/>
    </w:pPr>
    <w:rPr>
      <w:rFonts w:asciiTheme="majorHAnsi" w:eastAsiaTheme="majorEastAsia" w:hAnsiTheme="majorHAnsi" w:cstheme="majorBidi"/>
      <w:b w:val="0"/>
      <w:color w:val="365F91" w:themeColor="accent1" w:themeShade="BF"/>
      <w:sz w:val="32"/>
      <w:szCs w:val="32"/>
      <w:lang w:val="en-US" w:eastAsia="en-US"/>
    </w:rPr>
  </w:style>
  <w:style w:type="character" w:styleId="FollowedHyperlink">
    <w:name w:val="FollowedHyperlink"/>
    <w:basedOn w:val="DefaultParagraphFont"/>
    <w:uiPriority w:val="99"/>
    <w:semiHidden/>
    <w:unhideWhenUsed/>
    <w:rsid w:val="00B43BC0"/>
    <w:rPr>
      <w:color w:val="800080" w:themeColor="followedHyperlink"/>
      <w:u w:val="single"/>
    </w:rPr>
  </w:style>
  <w:style w:type="character" w:customStyle="1" w:styleId="TitleChar">
    <w:name w:val="Title Char"/>
    <w:basedOn w:val="DefaultParagraphFont"/>
    <w:link w:val="Title"/>
    <w:uiPriority w:val="10"/>
    <w:rsid w:val="00586478"/>
    <w:rPr>
      <w:b/>
      <w:sz w:val="72"/>
      <w:szCs w:val="72"/>
    </w:rPr>
  </w:style>
  <w:style w:type="paragraph" w:customStyle="1" w:styleId="cvgsua">
    <w:name w:val="cvgsua"/>
    <w:basedOn w:val="Normal"/>
    <w:rsid w:val="00EA7D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ypena">
    <w:name w:val="oypena"/>
    <w:basedOn w:val="DefaultParagraphFont"/>
    <w:rsid w:val="00EA7D37"/>
  </w:style>
  <w:style w:type="character" w:styleId="Strong">
    <w:name w:val="Strong"/>
    <w:basedOn w:val="DefaultParagraphFont"/>
    <w:uiPriority w:val="22"/>
    <w:qFormat/>
    <w:rsid w:val="00F77E2C"/>
    <w:rPr>
      <w:b/>
      <w:bCs/>
    </w:rPr>
  </w:style>
  <w:style w:type="paragraph" w:styleId="Revision">
    <w:name w:val="Revision"/>
    <w:hidden/>
    <w:uiPriority w:val="99"/>
    <w:semiHidden/>
    <w:rsid w:val="00743A6B"/>
    <w:pPr>
      <w:spacing w:after="0" w:line="240" w:lineRule="auto"/>
    </w:pPr>
  </w:style>
  <w:style w:type="table" w:customStyle="1" w:styleId="a6">
    <w:basedOn w:val="TableNormal"/>
    <w:pPr>
      <w:spacing w:after="0" w:line="240" w:lineRule="auto"/>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0644260">
      <w:bodyDiv w:val="1"/>
      <w:marLeft w:val="0"/>
      <w:marRight w:val="0"/>
      <w:marTop w:val="0"/>
      <w:marBottom w:val="0"/>
      <w:divBdr>
        <w:top w:val="none" w:sz="0" w:space="0" w:color="auto"/>
        <w:left w:val="none" w:sz="0" w:space="0" w:color="auto"/>
        <w:bottom w:val="none" w:sz="0" w:space="0" w:color="auto"/>
        <w:right w:val="none" w:sz="0" w:space="0" w:color="auto"/>
      </w:divBdr>
    </w:div>
    <w:div w:id="1337732688">
      <w:bodyDiv w:val="1"/>
      <w:marLeft w:val="0"/>
      <w:marRight w:val="0"/>
      <w:marTop w:val="0"/>
      <w:marBottom w:val="0"/>
      <w:divBdr>
        <w:top w:val="none" w:sz="0" w:space="0" w:color="auto"/>
        <w:left w:val="none" w:sz="0" w:space="0" w:color="auto"/>
        <w:bottom w:val="none" w:sz="0" w:space="0" w:color="auto"/>
        <w:right w:val="none" w:sz="0" w:space="0" w:color="auto"/>
      </w:divBdr>
    </w:div>
    <w:div w:id="1385442265">
      <w:bodyDiv w:val="1"/>
      <w:marLeft w:val="0"/>
      <w:marRight w:val="0"/>
      <w:marTop w:val="0"/>
      <w:marBottom w:val="0"/>
      <w:divBdr>
        <w:top w:val="none" w:sz="0" w:space="0" w:color="auto"/>
        <w:left w:val="none" w:sz="0" w:space="0" w:color="auto"/>
        <w:bottom w:val="none" w:sz="0" w:space="0" w:color="auto"/>
        <w:right w:val="none" w:sz="0" w:space="0" w:color="auto"/>
      </w:divBdr>
    </w:div>
    <w:div w:id="1414812120">
      <w:bodyDiv w:val="1"/>
      <w:marLeft w:val="0"/>
      <w:marRight w:val="0"/>
      <w:marTop w:val="0"/>
      <w:marBottom w:val="0"/>
      <w:divBdr>
        <w:top w:val="none" w:sz="0" w:space="0" w:color="auto"/>
        <w:left w:val="none" w:sz="0" w:space="0" w:color="auto"/>
        <w:bottom w:val="none" w:sz="0" w:space="0" w:color="auto"/>
        <w:right w:val="none" w:sz="0" w:space="0" w:color="auto"/>
      </w:divBdr>
      <w:divsChild>
        <w:div w:id="1493789549">
          <w:marLeft w:val="0"/>
          <w:marRight w:val="0"/>
          <w:marTop w:val="0"/>
          <w:marBottom w:val="0"/>
          <w:divBdr>
            <w:top w:val="none" w:sz="0" w:space="0" w:color="auto"/>
            <w:left w:val="none" w:sz="0" w:space="0" w:color="auto"/>
            <w:bottom w:val="none" w:sz="0" w:space="0" w:color="auto"/>
            <w:right w:val="none" w:sz="0" w:space="0" w:color="auto"/>
          </w:divBdr>
        </w:div>
      </w:divsChild>
    </w:div>
    <w:div w:id="1535314552">
      <w:bodyDiv w:val="1"/>
      <w:marLeft w:val="0"/>
      <w:marRight w:val="0"/>
      <w:marTop w:val="0"/>
      <w:marBottom w:val="0"/>
      <w:divBdr>
        <w:top w:val="none" w:sz="0" w:space="0" w:color="auto"/>
        <w:left w:val="none" w:sz="0" w:space="0" w:color="auto"/>
        <w:bottom w:val="none" w:sz="0" w:space="0" w:color="auto"/>
        <w:right w:val="none" w:sz="0" w:space="0" w:color="auto"/>
      </w:divBdr>
    </w:div>
    <w:div w:id="1859655425">
      <w:bodyDiv w:val="1"/>
      <w:marLeft w:val="0"/>
      <w:marRight w:val="0"/>
      <w:marTop w:val="0"/>
      <w:marBottom w:val="0"/>
      <w:divBdr>
        <w:top w:val="none" w:sz="0" w:space="0" w:color="auto"/>
        <w:left w:val="none" w:sz="0" w:space="0" w:color="auto"/>
        <w:bottom w:val="none" w:sz="0" w:space="0" w:color="auto"/>
        <w:right w:val="none" w:sz="0" w:space="0" w:color="auto"/>
      </w:divBdr>
      <w:divsChild>
        <w:div w:id="65641900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ussex.ics.nhs.uk/our-work/our-priorities/mental-health-learning-disability-and-autism/mental-health/community-mh-transformation/" TargetMode="External"/><Relationship Id="rId18" Type="http://schemas.openxmlformats.org/officeDocument/2006/relationships/hyperlink" Target="https://drive.google.com/file/d/1Um3f0qxwbELADQ1sD6OVlOws4T2OY0RQ/view?usp=sharing" TargetMode="External"/><Relationship Id="rId26" Type="http://schemas.openxmlformats.org/officeDocument/2006/relationships/hyperlink" Target="mailto:spft.communitytransformation@nhs.net" TargetMode="External"/><Relationship Id="rId3" Type="http://schemas.openxmlformats.org/officeDocument/2006/relationships/customXml" Target="../customXml/item3.xml"/><Relationship Id="rId21" Type="http://schemas.openxmlformats.org/officeDocument/2006/relationships/hyperlink" Target="https://drive.google.com/drive/folders/1A9z_plNYwfbeiwNPclB38uYfcPZr3DMt?usp=drive_link" TargetMode="External"/><Relationship Id="rId7" Type="http://schemas.openxmlformats.org/officeDocument/2006/relationships/settings" Target="settings.xml"/><Relationship Id="rId12" Type="http://schemas.openxmlformats.org/officeDocument/2006/relationships/hyperlink" Target="https://www.sussex.ics.nhs.uk/wp-content/uploads/sites/9/2025/01/Changing-Language-Guide-2025_28_01_25_Interactive.pdf" TargetMode="External"/><Relationship Id="rId17" Type="http://schemas.openxmlformats.org/officeDocument/2006/relationships/hyperlink" Target="https://drive.google.com/file/d/1q1uLw6TlwIqNjaKp0ciD-CsZVdtfSuDO/view?usp=sharing" TargetMode="External"/><Relationship Id="rId25" Type="http://schemas.openxmlformats.org/officeDocument/2006/relationships/hyperlink" Target="http://www.sussex.ics.nhs.uk/wp-content/uploads/sites/9/2025/01/Changing-Language-Guide-2025_28_01_25_Interactive.pdf" TargetMode="External"/><Relationship Id="rId2" Type="http://schemas.openxmlformats.org/officeDocument/2006/relationships/customXml" Target="../customXml/item2.xml"/><Relationship Id="rId16" Type="http://schemas.openxmlformats.org/officeDocument/2006/relationships/hyperlink" Target="mailto:spft.communitytransformation@nhs.net" TargetMode="External"/><Relationship Id="rId20" Type="http://schemas.openxmlformats.org/officeDocument/2006/relationships/hyperlink" Target="https://drive.google.com/file/d/1vZhRUt89q7o-rLYF82ZKvlwM37wwRE3H/view?usp=drive_link"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drive.google.com/drive/folders/1FBNl4VCU3vBg_AUyEV_KZT6tc1Ou55hB?usp=drive_link"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drive.google.com/drive/folders/1A9z_plNYwfbeiwNPclB38uYfcPZr3DMt?usp=drive_link" TargetMode="External"/><Relationship Id="rId28" Type="http://schemas.openxmlformats.org/officeDocument/2006/relationships/hyperlink" Target="mailto:spft.communitytransformation@nhs.net" TargetMode="External"/><Relationship Id="rId10" Type="http://schemas.openxmlformats.org/officeDocument/2006/relationships/endnotes" Target="endnotes.xml"/><Relationship Id="rId19" Type="http://schemas.openxmlformats.org/officeDocument/2006/relationships/hyperlink" Target="https://drive.google.com/file/d/1-RiKwTBr2pHSzTxC-iYocLcRY3kNh9hr/view?usp=sharing"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pft.communitytransformation@nhs.net" TargetMode="External"/><Relationship Id="rId22" Type="http://schemas.openxmlformats.org/officeDocument/2006/relationships/hyperlink" Target="https://drive.google.com/drive/folders/1FBNl4VCU3vBg_AUyEV_KZT6tc1Ou55hB?usp=drive_link" TargetMode="External"/><Relationship Id="rId27" Type="http://schemas.openxmlformats.org/officeDocument/2006/relationships/image" Target="media/image3.png"/><Relationship Id="rId30"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yimd1jmk8vH8Q3dsb6Di2ND13w==">CgMxLjAyCGgudHlqY3d0MgloLjNkeTZ2a20yCWguMXQzaDVzZjIJaC40ZDM0b2c4MgloLjJzOGV5bzEyCWguMTdkcDh2dTIJaC4zcmRjcmpuMgloLjI2aW4xcmcyCGgubG54Yno5MgloLjM1bmt1bjIyCWguMWtzdjR1djIJaC40NHNpbmlvOAByITFIOC1fVGVIMnRyX2czVE1DT19lTXpub180TkJneVRoUA==</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Dana xmlns="bf4399c7-6215-490a-888f-5f31483ffc3b">
      <UserInfo>
        <DisplayName/>
        <AccountId xsi:nil="true"/>
        <AccountType/>
      </UserInfo>
    </Dana>
    <TaxCatchAll xmlns="a0976678-705e-48f1-91a5-5f4e2542805b" xsi:nil="true"/>
    <lcf76f155ced4ddcb4097134ff3c332f xmlns="bf4399c7-6215-490a-888f-5f31483ffc3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24651C85D66C04FBB0CB619C51450A9" ma:contentTypeVersion="19" ma:contentTypeDescription="Create a new document." ma:contentTypeScope="" ma:versionID="e45f3587a58ffff15ae0a80b2495276a">
  <xsd:schema xmlns:xsd="http://www.w3.org/2001/XMLSchema" xmlns:xs="http://www.w3.org/2001/XMLSchema" xmlns:p="http://schemas.microsoft.com/office/2006/metadata/properties" xmlns:ns2="bf4399c7-6215-490a-888f-5f31483ffc3b" xmlns:ns3="a0976678-705e-48f1-91a5-5f4e2542805b" targetNamespace="http://schemas.microsoft.com/office/2006/metadata/properties" ma:root="true" ma:fieldsID="b8f3c7399624a1659df5b8c48f5239fe" ns2:_="" ns3:_="">
    <xsd:import namespace="bf4399c7-6215-490a-888f-5f31483ffc3b"/>
    <xsd:import namespace="a0976678-705e-48f1-91a5-5f4e2542805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Location"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2:Dana"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4399c7-6215-490a-888f-5f31483ffc3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Dana" ma:index="20" nillable="true" ma:displayName="Dana" ma:format="Dropdown" ma:list="UserInfo" ma:SharePointGroup="0" ma:internalName="Dana">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c75728b-6e00-4724-b044-7717af3ee89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0976678-705e-48f1-91a5-5f4e2542805b"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39f1d723-b08c-45c2-b4b0-98e1ae7ab792}" ma:internalName="TaxCatchAll" ma:showField="CatchAllData" ma:web="a0976678-705e-48f1-91a5-5f4e2542805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879E53F-FADF-42C5-867E-549084203A08}">
  <ds:schemaRefs>
    <ds:schemaRef ds:uri="http://schemas.microsoft.com/office/2006/metadata/properties"/>
    <ds:schemaRef ds:uri="http://schemas.microsoft.com/office/infopath/2007/PartnerControls"/>
    <ds:schemaRef ds:uri="bf4399c7-6215-490a-888f-5f31483ffc3b"/>
    <ds:schemaRef ds:uri="a0976678-705e-48f1-91a5-5f4e2542805b"/>
  </ds:schemaRefs>
</ds:datastoreItem>
</file>

<file path=customXml/itemProps3.xml><?xml version="1.0" encoding="utf-8"?>
<ds:datastoreItem xmlns:ds="http://schemas.openxmlformats.org/officeDocument/2006/customXml" ds:itemID="{FE926B50-9823-49AD-8658-B159F28E2538}">
  <ds:schemaRefs>
    <ds:schemaRef ds:uri="http://schemas.microsoft.com/sharepoint/v3/contenttype/forms"/>
  </ds:schemaRefs>
</ds:datastoreItem>
</file>

<file path=customXml/itemProps4.xml><?xml version="1.0" encoding="utf-8"?>
<ds:datastoreItem xmlns:ds="http://schemas.openxmlformats.org/officeDocument/2006/customXml" ds:itemID="{34054726-0BBA-42D3-95BA-C2C1F820F7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4399c7-6215-490a-888f-5f31483ffc3b"/>
    <ds:schemaRef ds:uri="a0976678-705e-48f1-91a5-5f4e254280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152</TotalTime>
  <Pages>6</Pages>
  <Words>1252</Words>
  <Characters>7142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Sussex Partnership NHS Foundation Trust</Company>
  <LinksUpToDate>false</LinksUpToDate>
  <CharactersWithSpaces>8378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WILLIAMS, Justine (SPFT)</dc:creator>
  <cp:lastModifiedBy>Emily Keller</cp:lastModifiedBy>
  <cp:revision>23</cp:revision>
  <cp:lastPrinted>2025-05-01T10:56:00Z</cp:lastPrinted>
  <dcterms:created xsi:type="dcterms:W3CDTF">2024-12-23T14:17:00Z</dcterms:created>
  <dcterms:modified xsi:type="dcterms:W3CDTF">2025-05-01T10:56:00Z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0x010100C24651C85D66C04FBB0CB619C51450A9</vt:lpwstr>
  </property>
  <property fmtid="{D5CDD505-2E9C-101B-9397-08002B2CF9AE}" pid="3" name="MediaServiceImageTags">
    <vt:lpwstr/>
  </property>
</Properties>
</file>