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9861A" w14:textId="77777777" w:rsidR="007A297C" w:rsidRDefault="007A297C">
      <w:pPr>
        <w:rPr>
          <w:b/>
          <w:bCs/>
          <w:sz w:val="24"/>
          <w:szCs w:val="24"/>
        </w:rPr>
      </w:pPr>
    </w:p>
    <w:p w14:paraId="238FD138" w14:textId="5232639E" w:rsidR="002269A7" w:rsidRDefault="002269A7">
      <w:pPr>
        <w:rPr>
          <w:b/>
          <w:bCs/>
          <w:sz w:val="24"/>
          <w:szCs w:val="24"/>
        </w:rPr>
      </w:pPr>
      <w:r>
        <w:rPr>
          <w:b/>
          <w:bCs/>
          <w:sz w:val="24"/>
          <w:szCs w:val="24"/>
        </w:rPr>
        <w:t xml:space="preserve">MPs launch inquiry into DWP </w:t>
      </w:r>
      <w:r w:rsidR="009C3EF7">
        <w:rPr>
          <w:b/>
          <w:bCs/>
          <w:sz w:val="24"/>
          <w:szCs w:val="24"/>
        </w:rPr>
        <w:t xml:space="preserve">safeguarding, after </w:t>
      </w:r>
      <w:r w:rsidR="00035AFF">
        <w:rPr>
          <w:b/>
          <w:bCs/>
          <w:sz w:val="24"/>
          <w:szCs w:val="24"/>
        </w:rPr>
        <w:t>decade</w:t>
      </w:r>
      <w:r w:rsidR="009C3EF7">
        <w:rPr>
          <w:b/>
          <w:bCs/>
          <w:sz w:val="24"/>
          <w:szCs w:val="24"/>
        </w:rPr>
        <w:t xml:space="preserve"> of </w:t>
      </w:r>
      <w:proofErr w:type="gramStart"/>
      <w:r w:rsidR="00827C36">
        <w:rPr>
          <w:b/>
          <w:bCs/>
          <w:sz w:val="24"/>
          <w:szCs w:val="24"/>
        </w:rPr>
        <w:t>deaths</w:t>
      </w:r>
      <w:proofErr w:type="gramEnd"/>
    </w:p>
    <w:p w14:paraId="20A1D8AF" w14:textId="0BE8540C" w:rsidR="002269A7" w:rsidRPr="00970A1C" w:rsidRDefault="00C10ED9">
      <w:pPr>
        <w:rPr>
          <w:sz w:val="24"/>
          <w:szCs w:val="24"/>
        </w:rPr>
      </w:pPr>
      <w:r w:rsidRPr="00970A1C">
        <w:rPr>
          <w:sz w:val="24"/>
          <w:szCs w:val="24"/>
        </w:rPr>
        <w:t xml:space="preserve">MPs </w:t>
      </w:r>
      <w:r w:rsidR="008964D7" w:rsidRPr="00970A1C">
        <w:rPr>
          <w:sz w:val="24"/>
          <w:szCs w:val="24"/>
        </w:rPr>
        <w:t>are to launch</w:t>
      </w:r>
      <w:r w:rsidRPr="00970A1C">
        <w:rPr>
          <w:sz w:val="24"/>
          <w:szCs w:val="24"/>
        </w:rPr>
        <w:t xml:space="preserve"> an inquiry into </w:t>
      </w:r>
      <w:r w:rsidR="000F7DED" w:rsidRPr="00970A1C">
        <w:rPr>
          <w:sz w:val="24"/>
          <w:szCs w:val="24"/>
        </w:rPr>
        <w:t xml:space="preserve">safeguarding </w:t>
      </w:r>
      <w:r w:rsidR="00A336ED" w:rsidRPr="00970A1C">
        <w:rPr>
          <w:sz w:val="24"/>
          <w:szCs w:val="24"/>
        </w:rPr>
        <w:t xml:space="preserve">arrangements at </w:t>
      </w:r>
      <w:r w:rsidR="00E839E6" w:rsidRPr="00970A1C">
        <w:rPr>
          <w:sz w:val="24"/>
          <w:szCs w:val="24"/>
        </w:rPr>
        <w:t>the Department for Work and Pensions</w:t>
      </w:r>
      <w:r w:rsidR="00A336ED" w:rsidRPr="00970A1C">
        <w:rPr>
          <w:sz w:val="24"/>
          <w:szCs w:val="24"/>
        </w:rPr>
        <w:t xml:space="preserve"> (DWP), following </w:t>
      </w:r>
      <w:r w:rsidR="009C3E05" w:rsidRPr="00970A1C">
        <w:rPr>
          <w:sz w:val="24"/>
          <w:szCs w:val="24"/>
        </w:rPr>
        <w:t xml:space="preserve">countless </w:t>
      </w:r>
      <w:r w:rsidR="006847D9" w:rsidRPr="00970A1C">
        <w:rPr>
          <w:sz w:val="24"/>
          <w:szCs w:val="24"/>
        </w:rPr>
        <w:t>deaths of disabled benefit claimants</w:t>
      </w:r>
      <w:r w:rsidR="009C3E05" w:rsidRPr="00970A1C">
        <w:rPr>
          <w:sz w:val="24"/>
          <w:szCs w:val="24"/>
        </w:rPr>
        <w:t xml:space="preserve"> linked to its actions and failings</w:t>
      </w:r>
      <w:r w:rsidR="00970A1C">
        <w:rPr>
          <w:sz w:val="24"/>
          <w:szCs w:val="24"/>
        </w:rPr>
        <w:t xml:space="preserve"> over more than a decade.</w:t>
      </w:r>
    </w:p>
    <w:p w14:paraId="16BFB208" w14:textId="0D9355DF" w:rsidR="00E839E6" w:rsidRPr="00970A1C" w:rsidRDefault="00E839E6">
      <w:pPr>
        <w:rPr>
          <w:sz w:val="24"/>
          <w:szCs w:val="24"/>
        </w:rPr>
      </w:pPr>
      <w:r w:rsidRPr="00970A1C">
        <w:rPr>
          <w:sz w:val="24"/>
          <w:szCs w:val="24"/>
        </w:rPr>
        <w:t xml:space="preserve">The Commons work </w:t>
      </w:r>
      <w:r w:rsidR="00D96D12" w:rsidRPr="00970A1C">
        <w:rPr>
          <w:sz w:val="24"/>
          <w:szCs w:val="24"/>
        </w:rPr>
        <w:t xml:space="preserve">and pensions committee </w:t>
      </w:r>
      <w:r w:rsidR="00D47D33" w:rsidRPr="00970A1C">
        <w:rPr>
          <w:sz w:val="24"/>
          <w:szCs w:val="24"/>
        </w:rPr>
        <w:t>will investigate if DWP has</w:t>
      </w:r>
      <w:r w:rsidR="00D47D33" w:rsidRPr="00970A1C">
        <w:rPr>
          <w:sz w:val="24"/>
          <w:szCs w:val="24"/>
        </w:rPr>
        <w:t xml:space="preserve"> a duty to safeguard </w:t>
      </w:r>
      <w:r w:rsidR="00D47D33" w:rsidRPr="00970A1C">
        <w:rPr>
          <w:sz w:val="24"/>
          <w:szCs w:val="24"/>
        </w:rPr>
        <w:t>“</w:t>
      </w:r>
      <w:r w:rsidR="00D47D33" w:rsidRPr="00970A1C">
        <w:rPr>
          <w:sz w:val="24"/>
          <w:szCs w:val="24"/>
        </w:rPr>
        <w:t>vulnerable people</w:t>
      </w:r>
      <w:r w:rsidR="00D47D33" w:rsidRPr="00970A1C">
        <w:rPr>
          <w:sz w:val="24"/>
          <w:szCs w:val="24"/>
        </w:rPr>
        <w:t>”</w:t>
      </w:r>
      <w:r w:rsidR="00D47D33" w:rsidRPr="00970A1C">
        <w:rPr>
          <w:sz w:val="24"/>
          <w:szCs w:val="24"/>
        </w:rPr>
        <w:t xml:space="preserve">, and </w:t>
      </w:r>
      <w:r w:rsidR="002D4084" w:rsidRPr="00970A1C">
        <w:rPr>
          <w:sz w:val="24"/>
          <w:szCs w:val="24"/>
        </w:rPr>
        <w:t>if it does not, whether it should</w:t>
      </w:r>
      <w:r w:rsidR="00C55E0F">
        <w:rPr>
          <w:sz w:val="24"/>
          <w:szCs w:val="24"/>
        </w:rPr>
        <w:t>, it will announce tomorrow (Friday).</w:t>
      </w:r>
    </w:p>
    <w:p w14:paraId="37B8331D" w14:textId="7E392AAD" w:rsidR="002943FD" w:rsidRPr="00970A1C" w:rsidRDefault="002943FD">
      <w:pPr>
        <w:rPr>
          <w:sz w:val="24"/>
          <w:szCs w:val="24"/>
        </w:rPr>
      </w:pPr>
      <w:r w:rsidRPr="00970A1C">
        <w:rPr>
          <w:sz w:val="24"/>
          <w:szCs w:val="24"/>
        </w:rPr>
        <w:t>It is set to take evidence from coroner</w:t>
      </w:r>
      <w:r w:rsidR="00C45909" w:rsidRPr="00970A1C">
        <w:rPr>
          <w:sz w:val="24"/>
          <w:szCs w:val="24"/>
        </w:rPr>
        <w:t>s</w:t>
      </w:r>
      <w:r w:rsidRPr="00970A1C">
        <w:rPr>
          <w:sz w:val="24"/>
          <w:szCs w:val="24"/>
        </w:rPr>
        <w:t xml:space="preserve"> who have heard inquests into the death</w:t>
      </w:r>
      <w:r w:rsidR="00970A1C">
        <w:rPr>
          <w:sz w:val="24"/>
          <w:szCs w:val="24"/>
        </w:rPr>
        <w:t>s</w:t>
      </w:r>
      <w:r w:rsidRPr="00970A1C">
        <w:rPr>
          <w:sz w:val="24"/>
          <w:szCs w:val="24"/>
        </w:rPr>
        <w:t xml:space="preserve"> of claimants, lawyers who have taken </w:t>
      </w:r>
      <w:r w:rsidR="00C45909" w:rsidRPr="00970A1C">
        <w:rPr>
          <w:sz w:val="24"/>
          <w:szCs w:val="24"/>
        </w:rPr>
        <w:t>legal cases against DWP, and the families of claimants who have died.</w:t>
      </w:r>
    </w:p>
    <w:p w14:paraId="682496F6" w14:textId="7C6BBFAB" w:rsidR="00430602" w:rsidRPr="00970A1C" w:rsidRDefault="00BA1377">
      <w:pPr>
        <w:rPr>
          <w:sz w:val="24"/>
          <w:szCs w:val="24"/>
        </w:rPr>
      </w:pPr>
      <w:r>
        <w:rPr>
          <w:sz w:val="24"/>
          <w:szCs w:val="24"/>
        </w:rPr>
        <w:t>Disabled c</w:t>
      </w:r>
      <w:r w:rsidR="001C6F05" w:rsidRPr="00970A1C">
        <w:rPr>
          <w:sz w:val="24"/>
          <w:szCs w:val="24"/>
        </w:rPr>
        <w:t>ampaigners</w:t>
      </w:r>
      <w:r w:rsidR="00DD22FA" w:rsidRPr="00970A1C">
        <w:rPr>
          <w:sz w:val="24"/>
          <w:szCs w:val="24"/>
        </w:rPr>
        <w:t xml:space="preserve"> </w:t>
      </w:r>
      <w:r w:rsidR="00967C9C">
        <w:rPr>
          <w:sz w:val="24"/>
          <w:szCs w:val="24"/>
        </w:rPr>
        <w:t xml:space="preserve">and allies </w:t>
      </w:r>
      <w:r w:rsidR="001C6F05" w:rsidRPr="00970A1C">
        <w:rPr>
          <w:sz w:val="24"/>
          <w:szCs w:val="24"/>
        </w:rPr>
        <w:t>have been pushing for</w:t>
      </w:r>
      <w:r w:rsidR="000D4712" w:rsidRPr="00970A1C">
        <w:rPr>
          <w:sz w:val="24"/>
          <w:szCs w:val="24"/>
        </w:rPr>
        <w:t xml:space="preserve"> years for </w:t>
      </w:r>
      <w:r w:rsidR="001C6F05" w:rsidRPr="00970A1C">
        <w:rPr>
          <w:sz w:val="24"/>
          <w:szCs w:val="24"/>
        </w:rPr>
        <w:t>an</w:t>
      </w:r>
      <w:r w:rsidR="00D8123E" w:rsidRPr="00970A1C">
        <w:rPr>
          <w:sz w:val="24"/>
          <w:szCs w:val="24"/>
        </w:rPr>
        <w:t xml:space="preserve"> independent</w:t>
      </w:r>
      <w:r w:rsidR="001C6F05" w:rsidRPr="00970A1C">
        <w:rPr>
          <w:sz w:val="24"/>
          <w:szCs w:val="24"/>
        </w:rPr>
        <w:t xml:space="preserve"> inquiry </w:t>
      </w:r>
      <w:r w:rsidR="00E11EE5" w:rsidRPr="00970A1C">
        <w:rPr>
          <w:sz w:val="24"/>
          <w:szCs w:val="24"/>
        </w:rPr>
        <w:t>into deaths linked to DWP’s actions</w:t>
      </w:r>
      <w:r w:rsidR="003000CA" w:rsidRPr="00970A1C">
        <w:rPr>
          <w:sz w:val="24"/>
          <w:szCs w:val="24"/>
        </w:rPr>
        <w:t>.</w:t>
      </w:r>
    </w:p>
    <w:p w14:paraId="0C0FA1E2" w14:textId="31D955CA" w:rsidR="00C20843" w:rsidRPr="00970A1C" w:rsidRDefault="00E11EE5">
      <w:pPr>
        <w:rPr>
          <w:sz w:val="24"/>
          <w:szCs w:val="24"/>
        </w:rPr>
      </w:pPr>
      <w:r w:rsidRPr="00970A1C">
        <w:rPr>
          <w:sz w:val="24"/>
          <w:szCs w:val="24"/>
        </w:rPr>
        <w:t xml:space="preserve">Although </w:t>
      </w:r>
      <w:r w:rsidR="00DD22FA" w:rsidRPr="00970A1C">
        <w:rPr>
          <w:sz w:val="24"/>
          <w:szCs w:val="24"/>
        </w:rPr>
        <w:t>th</w:t>
      </w:r>
      <w:r w:rsidR="00970A1C">
        <w:rPr>
          <w:sz w:val="24"/>
          <w:szCs w:val="24"/>
        </w:rPr>
        <w:t xml:space="preserve">e committee’s investigation </w:t>
      </w:r>
      <w:r w:rsidRPr="00970A1C">
        <w:rPr>
          <w:sz w:val="24"/>
          <w:szCs w:val="24"/>
        </w:rPr>
        <w:t xml:space="preserve">will be </w:t>
      </w:r>
      <w:r w:rsidR="002D4084" w:rsidRPr="00970A1C">
        <w:rPr>
          <w:sz w:val="24"/>
          <w:szCs w:val="24"/>
        </w:rPr>
        <w:t xml:space="preserve">a more limited inquiry and will be </w:t>
      </w:r>
      <w:r w:rsidRPr="00970A1C">
        <w:rPr>
          <w:sz w:val="24"/>
          <w:szCs w:val="24"/>
        </w:rPr>
        <w:t xml:space="preserve">led by MPs, with a Conservative </w:t>
      </w:r>
      <w:r w:rsidR="00495C8F" w:rsidRPr="00970A1C">
        <w:rPr>
          <w:sz w:val="24"/>
          <w:szCs w:val="24"/>
        </w:rPr>
        <w:t>majority</w:t>
      </w:r>
      <w:r w:rsidRPr="00970A1C">
        <w:rPr>
          <w:sz w:val="24"/>
          <w:szCs w:val="24"/>
        </w:rPr>
        <w:t xml:space="preserve"> on the committee, it is</w:t>
      </w:r>
      <w:r w:rsidR="00970A1C">
        <w:rPr>
          <w:sz w:val="24"/>
          <w:szCs w:val="24"/>
        </w:rPr>
        <w:t xml:space="preserve"> set to be</w:t>
      </w:r>
      <w:r w:rsidRPr="00970A1C">
        <w:rPr>
          <w:sz w:val="24"/>
          <w:szCs w:val="24"/>
        </w:rPr>
        <w:t xml:space="preserve"> the </w:t>
      </w:r>
      <w:r w:rsidR="00D66789" w:rsidRPr="00970A1C">
        <w:rPr>
          <w:sz w:val="24"/>
          <w:szCs w:val="24"/>
        </w:rPr>
        <w:t xml:space="preserve">first </w:t>
      </w:r>
      <w:r w:rsidR="00C20843" w:rsidRPr="00970A1C">
        <w:rPr>
          <w:sz w:val="24"/>
          <w:szCs w:val="24"/>
        </w:rPr>
        <w:t xml:space="preserve">serious </w:t>
      </w:r>
      <w:r w:rsidR="005C5A20" w:rsidRPr="00970A1C">
        <w:rPr>
          <w:sz w:val="24"/>
          <w:szCs w:val="24"/>
        </w:rPr>
        <w:t xml:space="preserve">public </w:t>
      </w:r>
      <w:r w:rsidR="00C05F74" w:rsidRPr="00970A1C">
        <w:rPr>
          <w:sz w:val="24"/>
          <w:szCs w:val="24"/>
        </w:rPr>
        <w:t xml:space="preserve">investigation </w:t>
      </w:r>
      <w:r w:rsidR="00C20843" w:rsidRPr="00970A1C">
        <w:rPr>
          <w:sz w:val="24"/>
          <w:szCs w:val="24"/>
        </w:rPr>
        <w:t xml:space="preserve">into safeguarding </w:t>
      </w:r>
      <w:r w:rsidR="006847D9" w:rsidRPr="00970A1C">
        <w:rPr>
          <w:sz w:val="24"/>
          <w:szCs w:val="24"/>
        </w:rPr>
        <w:t>at DWP</w:t>
      </w:r>
      <w:r w:rsidR="00C05F74" w:rsidRPr="00970A1C">
        <w:rPr>
          <w:sz w:val="24"/>
          <w:szCs w:val="24"/>
        </w:rPr>
        <w:t xml:space="preserve"> since r</w:t>
      </w:r>
      <w:r w:rsidR="00482B40" w:rsidRPr="00970A1C">
        <w:rPr>
          <w:sz w:val="24"/>
          <w:szCs w:val="24"/>
        </w:rPr>
        <w:t xml:space="preserve">eports of deaths first began emerging in the early years of the </w:t>
      </w:r>
      <w:r w:rsidR="00A12749" w:rsidRPr="00970A1C">
        <w:rPr>
          <w:sz w:val="24"/>
          <w:szCs w:val="24"/>
        </w:rPr>
        <w:t xml:space="preserve">2010 </w:t>
      </w:r>
      <w:r w:rsidR="00482B40" w:rsidRPr="00970A1C">
        <w:rPr>
          <w:sz w:val="24"/>
          <w:szCs w:val="24"/>
        </w:rPr>
        <w:t xml:space="preserve">Conservative-Liberal Democrat </w:t>
      </w:r>
      <w:r w:rsidR="00A12749" w:rsidRPr="00970A1C">
        <w:rPr>
          <w:sz w:val="24"/>
          <w:szCs w:val="24"/>
        </w:rPr>
        <w:t xml:space="preserve">coalition </w:t>
      </w:r>
      <w:r w:rsidR="00482B40" w:rsidRPr="00970A1C">
        <w:rPr>
          <w:sz w:val="24"/>
          <w:szCs w:val="24"/>
        </w:rPr>
        <w:t>government.</w:t>
      </w:r>
    </w:p>
    <w:p w14:paraId="67445970" w14:textId="0D56655B" w:rsidR="001D5060" w:rsidRPr="00970A1C" w:rsidRDefault="001D5060">
      <w:pPr>
        <w:rPr>
          <w:sz w:val="24"/>
          <w:szCs w:val="24"/>
        </w:rPr>
      </w:pPr>
      <w:r w:rsidRPr="00970A1C">
        <w:rPr>
          <w:sz w:val="24"/>
          <w:szCs w:val="24"/>
        </w:rPr>
        <w:t xml:space="preserve">The Equality and Human Rights Commission promised to carry out an inquiry </w:t>
      </w:r>
      <w:r w:rsidR="00A87600" w:rsidRPr="00970A1C">
        <w:rPr>
          <w:sz w:val="24"/>
          <w:szCs w:val="24"/>
        </w:rPr>
        <w:t xml:space="preserve">into links between DWP’s work capability assessment and the deaths of claimants, but </w:t>
      </w:r>
      <w:hyperlink r:id="rId5" w:history="1">
        <w:r w:rsidR="00A87600" w:rsidRPr="00970A1C">
          <w:rPr>
            <w:rStyle w:val="Hyperlink"/>
            <w:sz w:val="24"/>
            <w:szCs w:val="24"/>
          </w:rPr>
          <w:t xml:space="preserve">it </w:t>
        </w:r>
        <w:r w:rsidR="009940F5">
          <w:rPr>
            <w:rStyle w:val="Hyperlink"/>
            <w:sz w:val="24"/>
            <w:szCs w:val="24"/>
          </w:rPr>
          <w:t xml:space="preserve">was heavily criticised after it </w:t>
        </w:r>
        <w:r w:rsidR="0093214A" w:rsidRPr="00970A1C">
          <w:rPr>
            <w:rStyle w:val="Hyperlink"/>
            <w:sz w:val="24"/>
            <w:szCs w:val="24"/>
          </w:rPr>
          <w:t>dropped those plans</w:t>
        </w:r>
      </w:hyperlink>
      <w:r w:rsidR="0093214A" w:rsidRPr="00970A1C">
        <w:rPr>
          <w:sz w:val="24"/>
          <w:szCs w:val="24"/>
        </w:rPr>
        <w:t>.</w:t>
      </w:r>
    </w:p>
    <w:p w14:paraId="43EF9E51" w14:textId="0F88CB49" w:rsidR="00837675" w:rsidRPr="00970A1C" w:rsidRDefault="00837675">
      <w:pPr>
        <w:rPr>
          <w:sz w:val="24"/>
          <w:szCs w:val="24"/>
        </w:rPr>
      </w:pPr>
      <w:r w:rsidRPr="00970A1C">
        <w:rPr>
          <w:sz w:val="24"/>
          <w:szCs w:val="24"/>
        </w:rPr>
        <w:t xml:space="preserve">Ministers </w:t>
      </w:r>
      <w:hyperlink r:id="rId6" w:history="1">
        <w:r w:rsidRPr="009C3EF7">
          <w:rPr>
            <w:rStyle w:val="Hyperlink"/>
            <w:sz w:val="24"/>
            <w:szCs w:val="24"/>
          </w:rPr>
          <w:t>have repeatedly refused</w:t>
        </w:r>
      </w:hyperlink>
      <w:r w:rsidRPr="00970A1C">
        <w:rPr>
          <w:sz w:val="24"/>
          <w:szCs w:val="24"/>
        </w:rPr>
        <w:t xml:space="preserve"> to commission any kind of inquiry, </w:t>
      </w:r>
      <w:hyperlink r:id="rId7" w:history="1">
        <w:r w:rsidR="000C0D12" w:rsidRPr="00477BC2">
          <w:rPr>
            <w:rStyle w:val="Hyperlink"/>
            <w:sz w:val="24"/>
            <w:szCs w:val="24"/>
          </w:rPr>
          <w:t>or ignored calls</w:t>
        </w:r>
        <w:r w:rsidR="00477BC2" w:rsidRPr="00477BC2">
          <w:rPr>
            <w:rStyle w:val="Hyperlink"/>
            <w:sz w:val="24"/>
            <w:szCs w:val="24"/>
          </w:rPr>
          <w:t xml:space="preserve"> to set one up</w:t>
        </w:r>
      </w:hyperlink>
      <w:r w:rsidR="00477BC2">
        <w:rPr>
          <w:sz w:val="24"/>
          <w:szCs w:val="24"/>
        </w:rPr>
        <w:t xml:space="preserve">, </w:t>
      </w:r>
      <w:r w:rsidRPr="00970A1C">
        <w:rPr>
          <w:sz w:val="24"/>
          <w:szCs w:val="24"/>
        </w:rPr>
        <w:t xml:space="preserve">despite </w:t>
      </w:r>
      <w:r w:rsidR="00A825A8" w:rsidRPr="00970A1C">
        <w:rPr>
          <w:sz w:val="24"/>
          <w:szCs w:val="24"/>
        </w:rPr>
        <w:t>years of evidence that DWP’s actions have led to hundreds, if not thousands, of deaths.</w:t>
      </w:r>
    </w:p>
    <w:p w14:paraId="013E08CC" w14:textId="180F8BDC" w:rsidR="002126D6" w:rsidRPr="00970A1C" w:rsidRDefault="002126D6" w:rsidP="002126D6">
      <w:pPr>
        <w:rPr>
          <w:sz w:val="24"/>
          <w:szCs w:val="24"/>
        </w:rPr>
      </w:pPr>
      <w:r w:rsidRPr="00970A1C">
        <w:rPr>
          <w:sz w:val="24"/>
          <w:szCs w:val="24"/>
        </w:rPr>
        <w:t xml:space="preserve">The work and pensions committee agreed to launch an inquiry after pressure from Labour’s Debbie Abrahams and her </w:t>
      </w:r>
      <w:r w:rsidR="00AC6660">
        <w:rPr>
          <w:sz w:val="24"/>
          <w:szCs w:val="24"/>
        </w:rPr>
        <w:t>C</w:t>
      </w:r>
      <w:r w:rsidRPr="00970A1C">
        <w:rPr>
          <w:sz w:val="24"/>
          <w:szCs w:val="24"/>
        </w:rPr>
        <w:t>onservative colleague Nigel Mills.</w:t>
      </w:r>
    </w:p>
    <w:p w14:paraId="49CEAC78" w14:textId="66642593" w:rsidR="002126D6" w:rsidRPr="00970A1C" w:rsidRDefault="002126D6" w:rsidP="002126D6">
      <w:pPr>
        <w:rPr>
          <w:sz w:val="24"/>
          <w:szCs w:val="24"/>
        </w:rPr>
      </w:pPr>
      <w:r w:rsidRPr="00970A1C">
        <w:rPr>
          <w:sz w:val="24"/>
          <w:szCs w:val="24"/>
        </w:rPr>
        <w:t>Abrahams</w:t>
      </w:r>
      <w:r w:rsidR="001B3DC7" w:rsidRPr="00970A1C">
        <w:rPr>
          <w:sz w:val="24"/>
          <w:szCs w:val="24"/>
        </w:rPr>
        <w:t xml:space="preserve"> told Disability News Service</w:t>
      </w:r>
      <w:r w:rsidR="00C76780">
        <w:rPr>
          <w:sz w:val="24"/>
          <w:szCs w:val="24"/>
        </w:rPr>
        <w:t xml:space="preserve"> (DNS)</w:t>
      </w:r>
      <w:r w:rsidR="0081276A">
        <w:rPr>
          <w:sz w:val="24"/>
          <w:szCs w:val="24"/>
        </w:rPr>
        <w:t xml:space="preserve"> this morning (Thursday)</w:t>
      </w:r>
      <w:r w:rsidRPr="00970A1C">
        <w:rPr>
          <w:sz w:val="24"/>
          <w:szCs w:val="24"/>
        </w:rPr>
        <w:t>:</w:t>
      </w:r>
      <w:r w:rsidR="001B3DC7" w:rsidRPr="00970A1C">
        <w:rPr>
          <w:sz w:val="24"/>
          <w:szCs w:val="24"/>
        </w:rPr>
        <w:t xml:space="preserve"> “</w:t>
      </w:r>
      <w:r w:rsidRPr="00970A1C">
        <w:rPr>
          <w:sz w:val="24"/>
          <w:szCs w:val="24"/>
        </w:rPr>
        <w:t xml:space="preserve">After years of pushing the </w:t>
      </w:r>
      <w:r w:rsidR="001B3DC7" w:rsidRPr="00970A1C">
        <w:rPr>
          <w:sz w:val="24"/>
          <w:szCs w:val="24"/>
        </w:rPr>
        <w:t>g</w:t>
      </w:r>
      <w:r w:rsidRPr="00970A1C">
        <w:rPr>
          <w:sz w:val="24"/>
          <w:szCs w:val="24"/>
        </w:rPr>
        <w:t xml:space="preserve">overnment for an independent inquiry into the deaths of social security claimants, the </w:t>
      </w:r>
      <w:r w:rsidR="001B3DC7" w:rsidRPr="00970A1C">
        <w:rPr>
          <w:sz w:val="24"/>
          <w:szCs w:val="24"/>
        </w:rPr>
        <w:t>w</w:t>
      </w:r>
      <w:r w:rsidRPr="00970A1C">
        <w:rPr>
          <w:sz w:val="24"/>
          <w:szCs w:val="24"/>
        </w:rPr>
        <w:t xml:space="preserve">ork and </w:t>
      </w:r>
      <w:r w:rsidR="001B3DC7" w:rsidRPr="00970A1C">
        <w:rPr>
          <w:sz w:val="24"/>
          <w:szCs w:val="24"/>
        </w:rPr>
        <w:t>p</w:t>
      </w:r>
      <w:r w:rsidRPr="00970A1C">
        <w:rPr>
          <w:sz w:val="24"/>
          <w:szCs w:val="24"/>
        </w:rPr>
        <w:t xml:space="preserve">ensions </w:t>
      </w:r>
      <w:r w:rsidR="001B3DC7" w:rsidRPr="00970A1C">
        <w:rPr>
          <w:sz w:val="24"/>
          <w:szCs w:val="24"/>
        </w:rPr>
        <w:t>s</w:t>
      </w:r>
      <w:r w:rsidRPr="00970A1C">
        <w:rPr>
          <w:sz w:val="24"/>
          <w:szCs w:val="24"/>
        </w:rPr>
        <w:t xml:space="preserve">elect </w:t>
      </w:r>
      <w:r w:rsidR="001B3DC7" w:rsidRPr="00970A1C">
        <w:rPr>
          <w:sz w:val="24"/>
          <w:szCs w:val="24"/>
        </w:rPr>
        <w:t>c</w:t>
      </w:r>
      <w:r w:rsidRPr="00970A1C">
        <w:rPr>
          <w:sz w:val="24"/>
          <w:szCs w:val="24"/>
        </w:rPr>
        <w:t>ommittee have agreed to an inquiry investigating safeguarding arrangements at the DWP.</w:t>
      </w:r>
    </w:p>
    <w:p w14:paraId="1C172DC5" w14:textId="77777777" w:rsidR="00EF4B5C" w:rsidRPr="00970A1C" w:rsidRDefault="00EF4B5C" w:rsidP="002126D6">
      <w:pPr>
        <w:rPr>
          <w:sz w:val="24"/>
          <w:szCs w:val="24"/>
        </w:rPr>
      </w:pPr>
      <w:r w:rsidRPr="00970A1C">
        <w:rPr>
          <w:sz w:val="24"/>
          <w:szCs w:val="24"/>
        </w:rPr>
        <w:t>“</w:t>
      </w:r>
      <w:r w:rsidR="002126D6" w:rsidRPr="00970A1C">
        <w:rPr>
          <w:sz w:val="24"/>
          <w:szCs w:val="24"/>
        </w:rPr>
        <w:t xml:space="preserve">The </w:t>
      </w:r>
      <w:r w:rsidRPr="00970A1C">
        <w:rPr>
          <w:sz w:val="24"/>
          <w:szCs w:val="24"/>
        </w:rPr>
        <w:t>c</w:t>
      </w:r>
      <w:r w:rsidR="002126D6" w:rsidRPr="00970A1C">
        <w:rPr>
          <w:sz w:val="24"/>
          <w:szCs w:val="24"/>
        </w:rPr>
        <w:t xml:space="preserve">ommittee will be inviting coroners and lawyers who have been involved in the inquests and court cases concerning the deaths of people who died while they were in receipt of benefits or shortly afterwards. </w:t>
      </w:r>
    </w:p>
    <w:p w14:paraId="0F3628CD" w14:textId="77777777" w:rsidR="00EF4B5C" w:rsidRPr="00970A1C" w:rsidRDefault="00EF4B5C" w:rsidP="002126D6">
      <w:pPr>
        <w:rPr>
          <w:sz w:val="24"/>
          <w:szCs w:val="24"/>
        </w:rPr>
      </w:pPr>
      <w:r w:rsidRPr="00970A1C">
        <w:rPr>
          <w:sz w:val="24"/>
          <w:szCs w:val="24"/>
        </w:rPr>
        <w:t>“</w:t>
      </w:r>
      <w:r w:rsidR="002126D6" w:rsidRPr="00970A1C">
        <w:rPr>
          <w:sz w:val="24"/>
          <w:szCs w:val="24"/>
        </w:rPr>
        <w:t xml:space="preserve">But we will also be inviting families of loved ones who have died to provide us with evidence in writing and in person. </w:t>
      </w:r>
    </w:p>
    <w:p w14:paraId="3E3A16EE" w14:textId="60040597" w:rsidR="00EF4B5C" w:rsidRPr="00970A1C" w:rsidRDefault="00EF4B5C" w:rsidP="002126D6">
      <w:pPr>
        <w:rPr>
          <w:sz w:val="24"/>
          <w:szCs w:val="24"/>
        </w:rPr>
      </w:pPr>
      <w:r w:rsidRPr="00970A1C">
        <w:rPr>
          <w:sz w:val="24"/>
          <w:szCs w:val="24"/>
        </w:rPr>
        <w:t>“</w:t>
      </w:r>
      <w:r w:rsidR="002126D6" w:rsidRPr="00970A1C">
        <w:rPr>
          <w:sz w:val="24"/>
          <w:szCs w:val="24"/>
        </w:rPr>
        <w:t xml:space="preserve">So I would urge everyone who has a story which may not have been heard </w:t>
      </w:r>
      <w:hyperlink r:id="rId8" w:history="1">
        <w:r w:rsidR="002126D6" w:rsidRPr="00E50FC6">
          <w:rPr>
            <w:rStyle w:val="Hyperlink"/>
            <w:sz w:val="24"/>
            <w:szCs w:val="24"/>
          </w:rPr>
          <w:t>to get in touch</w:t>
        </w:r>
      </w:hyperlink>
      <w:r w:rsidR="002126D6" w:rsidRPr="00970A1C">
        <w:rPr>
          <w:sz w:val="24"/>
          <w:szCs w:val="24"/>
        </w:rPr>
        <w:t>.</w:t>
      </w:r>
      <w:r w:rsidRPr="00970A1C">
        <w:rPr>
          <w:sz w:val="24"/>
          <w:szCs w:val="24"/>
        </w:rPr>
        <w:t>”</w:t>
      </w:r>
    </w:p>
    <w:p w14:paraId="1B634D56" w14:textId="7FFB9392" w:rsidR="002126D6" w:rsidRPr="00970A1C" w:rsidRDefault="00EF4B5C" w:rsidP="002126D6">
      <w:pPr>
        <w:rPr>
          <w:sz w:val="24"/>
          <w:szCs w:val="24"/>
        </w:rPr>
      </w:pPr>
      <w:r w:rsidRPr="00970A1C">
        <w:rPr>
          <w:sz w:val="24"/>
          <w:szCs w:val="24"/>
        </w:rPr>
        <w:t>She added: “</w:t>
      </w:r>
      <w:r w:rsidR="002126D6" w:rsidRPr="00970A1C">
        <w:rPr>
          <w:sz w:val="24"/>
          <w:szCs w:val="24"/>
        </w:rPr>
        <w:t>I</w:t>
      </w:r>
      <w:r w:rsidRPr="00970A1C">
        <w:rPr>
          <w:sz w:val="24"/>
          <w:szCs w:val="24"/>
        </w:rPr>
        <w:t>’m</w:t>
      </w:r>
      <w:r w:rsidR="002126D6" w:rsidRPr="00970A1C">
        <w:rPr>
          <w:sz w:val="24"/>
          <w:szCs w:val="24"/>
        </w:rPr>
        <w:t xml:space="preserve"> very grateful to all members of the </w:t>
      </w:r>
      <w:r w:rsidRPr="00970A1C">
        <w:rPr>
          <w:sz w:val="24"/>
          <w:szCs w:val="24"/>
        </w:rPr>
        <w:t>c</w:t>
      </w:r>
      <w:r w:rsidR="002126D6" w:rsidRPr="00970A1C">
        <w:rPr>
          <w:sz w:val="24"/>
          <w:szCs w:val="24"/>
        </w:rPr>
        <w:t xml:space="preserve">ommittee for agreeing to this inquiry including Nigel Mills MP for helping to draft the </w:t>
      </w:r>
      <w:r w:rsidRPr="00970A1C">
        <w:rPr>
          <w:sz w:val="24"/>
          <w:szCs w:val="24"/>
        </w:rPr>
        <w:t>t</w:t>
      </w:r>
      <w:r w:rsidR="002126D6" w:rsidRPr="00970A1C">
        <w:rPr>
          <w:sz w:val="24"/>
          <w:szCs w:val="24"/>
        </w:rPr>
        <w:t xml:space="preserve">erms of </w:t>
      </w:r>
      <w:r w:rsidRPr="00970A1C">
        <w:rPr>
          <w:sz w:val="24"/>
          <w:szCs w:val="24"/>
        </w:rPr>
        <w:t>r</w:t>
      </w:r>
      <w:r w:rsidR="002126D6" w:rsidRPr="00970A1C">
        <w:rPr>
          <w:sz w:val="24"/>
          <w:szCs w:val="24"/>
        </w:rPr>
        <w:t>eference for this.</w:t>
      </w:r>
      <w:r w:rsidRPr="00970A1C">
        <w:rPr>
          <w:sz w:val="24"/>
          <w:szCs w:val="24"/>
        </w:rPr>
        <w:t>”</w:t>
      </w:r>
    </w:p>
    <w:p w14:paraId="235A3B4C" w14:textId="6A69E1B5" w:rsidR="00104EB9" w:rsidRPr="00970A1C" w:rsidRDefault="00104EB9">
      <w:pPr>
        <w:rPr>
          <w:sz w:val="24"/>
          <w:szCs w:val="24"/>
        </w:rPr>
      </w:pPr>
      <w:r w:rsidRPr="00970A1C">
        <w:rPr>
          <w:sz w:val="24"/>
          <w:szCs w:val="24"/>
        </w:rPr>
        <w:lastRenderedPageBreak/>
        <w:t xml:space="preserve">Grassroots groups of disabled people, such as </w:t>
      </w:r>
      <w:hyperlink r:id="rId9" w:history="1">
        <w:r w:rsidRPr="00970A1C">
          <w:rPr>
            <w:rStyle w:val="Hyperlink"/>
            <w:sz w:val="24"/>
            <w:szCs w:val="24"/>
          </w:rPr>
          <w:t>Black Triangle</w:t>
        </w:r>
      </w:hyperlink>
      <w:r w:rsidRPr="00970A1C">
        <w:rPr>
          <w:sz w:val="24"/>
          <w:szCs w:val="24"/>
        </w:rPr>
        <w:t xml:space="preserve">, </w:t>
      </w:r>
      <w:hyperlink r:id="rId10" w:history="1">
        <w:r w:rsidRPr="00970A1C">
          <w:rPr>
            <w:rStyle w:val="Hyperlink"/>
            <w:sz w:val="24"/>
            <w:szCs w:val="24"/>
          </w:rPr>
          <w:t>Disabled People Against Cuts</w:t>
        </w:r>
      </w:hyperlink>
      <w:r w:rsidRPr="00970A1C">
        <w:rPr>
          <w:sz w:val="24"/>
          <w:szCs w:val="24"/>
        </w:rPr>
        <w:t xml:space="preserve">, </w:t>
      </w:r>
      <w:hyperlink r:id="rId11" w:history="1">
        <w:r w:rsidRPr="00970A1C">
          <w:rPr>
            <w:rStyle w:val="Hyperlink"/>
            <w:sz w:val="24"/>
            <w:szCs w:val="24"/>
          </w:rPr>
          <w:t>the Mental Health Resistance Network</w:t>
        </w:r>
      </w:hyperlink>
      <w:r w:rsidRPr="00970A1C">
        <w:rPr>
          <w:sz w:val="24"/>
          <w:szCs w:val="24"/>
        </w:rPr>
        <w:t xml:space="preserve">, and </w:t>
      </w:r>
      <w:hyperlink r:id="rId12" w:history="1">
        <w:r w:rsidRPr="00970A1C">
          <w:rPr>
            <w:rStyle w:val="Hyperlink"/>
            <w:sz w:val="24"/>
            <w:szCs w:val="24"/>
          </w:rPr>
          <w:t>the Spartacus network</w:t>
        </w:r>
      </w:hyperlink>
      <w:r w:rsidR="00C76780">
        <w:rPr>
          <w:sz w:val="24"/>
          <w:szCs w:val="24"/>
        </w:rPr>
        <w:t>,</w:t>
      </w:r>
      <w:r w:rsidRPr="00970A1C">
        <w:rPr>
          <w:sz w:val="24"/>
          <w:szCs w:val="24"/>
        </w:rPr>
        <w:t xml:space="preserve"> </w:t>
      </w:r>
      <w:r w:rsidR="00B40646" w:rsidRPr="00970A1C">
        <w:rPr>
          <w:sz w:val="24"/>
          <w:szCs w:val="24"/>
        </w:rPr>
        <w:t xml:space="preserve">have </w:t>
      </w:r>
      <w:r w:rsidR="00940FC2" w:rsidRPr="00970A1C">
        <w:rPr>
          <w:sz w:val="24"/>
          <w:szCs w:val="24"/>
        </w:rPr>
        <w:t>spent years highlighting deaths</w:t>
      </w:r>
      <w:r w:rsidR="00B40646" w:rsidRPr="00970A1C">
        <w:rPr>
          <w:sz w:val="24"/>
          <w:szCs w:val="24"/>
        </w:rPr>
        <w:t xml:space="preserve"> linked to DWP</w:t>
      </w:r>
      <w:r w:rsidR="00C76780">
        <w:rPr>
          <w:sz w:val="24"/>
          <w:szCs w:val="24"/>
        </w:rPr>
        <w:t>’s actions</w:t>
      </w:r>
      <w:r w:rsidR="00940FC2" w:rsidRPr="00970A1C">
        <w:rPr>
          <w:sz w:val="24"/>
          <w:szCs w:val="24"/>
        </w:rPr>
        <w:t>.</w:t>
      </w:r>
    </w:p>
    <w:p w14:paraId="66A85211" w14:textId="6B5EE206" w:rsidR="004B60B5" w:rsidRPr="00970A1C" w:rsidRDefault="00940FC2">
      <w:pPr>
        <w:rPr>
          <w:sz w:val="24"/>
          <w:szCs w:val="24"/>
        </w:rPr>
      </w:pPr>
      <w:r w:rsidRPr="00970A1C">
        <w:rPr>
          <w:sz w:val="24"/>
          <w:szCs w:val="24"/>
        </w:rPr>
        <w:t xml:space="preserve">Concerns </w:t>
      </w:r>
      <w:r w:rsidR="00A825A8" w:rsidRPr="00970A1C">
        <w:rPr>
          <w:sz w:val="24"/>
          <w:szCs w:val="24"/>
        </w:rPr>
        <w:t xml:space="preserve">have </w:t>
      </w:r>
      <w:r w:rsidRPr="00970A1C">
        <w:rPr>
          <w:sz w:val="24"/>
          <w:szCs w:val="24"/>
        </w:rPr>
        <w:t xml:space="preserve">also </w:t>
      </w:r>
      <w:r w:rsidR="00A825A8" w:rsidRPr="00970A1C">
        <w:rPr>
          <w:sz w:val="24"/>
          <w:szCs w:val="24"/>
        </w:rPr>
        <w:t>been</w:t>
      </w:r>
      <w:r w:rsidR="001B7A39" w:rsidRPr="00970A1C">
        <w:rPr>
          <w:sz w:val="24"/>
          <w:szCs w:val="24"/>
        </w:rPr>
        <w:t xml:space="preserve"> raised by </w:t>
      </w:r>
      <w:r w:rsidR="00E978BF" w:rsidRPr="00970A1C">
        <w:rPr>
          <w:sz w:val="24"/>
          <w:szCs w:val="24"/>
        </w:rPr>
        <w:t xml:space="preserve">relatives who </w:t>
      </w:r>
      <w:r w:rsidR="00153786" w:rsidRPr="00970A1C">
        <w:rPr>
          <w:sz w:val="24"/>
          <w:szCs w:val="24"/>
        </w:rPr>
        <w:t xml:space="preserve">have </w:t>
      </w:r>
      <w:r w:rsidR="00E978BF" w:rsidRPr="00970A1C">
        <w:rPr>
          <w:sz w:val="24"/>
          <w:szCs w:val="24"/>
        </w:rPr>
        <w:t xml:space="preserve">called for </w:t>
      </w:r>
      <w:r w:rsidR="00C76780">
        <w:rPr>
          <w:sz w:val="24"/>
          <w:szCs w:val="24"/>
        </w:rPr>
        <w:t>action</w:t>
      </w:r>
      <w:r w:rsidR="00E978BF" w:rsidRPr="00970A1C">
        <w:rPr>
          <w:sz w:val="24"/>
          <w:szCs w:val="24"/>
        </w:rPr>
        <w:t xml:space="preserve"> after the deaths of their family members.</w:t>
      </w:r>
    </w:p>
    <w:p w14:paraId="1DE9431D" w14:textId="7664899E" w:rsidR="00E978BF" w:rsidRPr="00970A1C" w:rsidRDefault="00DE7D91">
      <w:pPr>
        <w:rPr>
          <w:sz w:val="24"/>
          <w:szCs w:val="24"/>
        </w:rPr>
      </w:pPr>
      <w:r w:rsidRPr="00970A1C">
        <w:rPr>
          <w:sz w:val="24"/>
          <w:szCs w:val="24"/>
        </w:rPr>
        <w:t xml:space="preserve">Some of </w:t>
      </w:r>
      <w:r w:rsidR="00891648" w:rsidRPr="00970A1C">
        <w:rPr>
          <w:sz w:val="24"/>
          <w:szCs w:val="24"/>
        </w:rPr>
        <w:t>them</w:t>
      </w:r>
      <w:r w:rsidRPr="00970A1C">
        <w:rPr>
          <w:sz w:val="24"/>
          <w:szCs w:val="24"/>
        </w:rPr>
        <w:t xml:space="preserve"> have spent years campaigning for justice.</w:t>
      </w:r>
    </w:p>
    <w:p w14:paraId="5BB23FF3" w14:textId="383EAAC2" w:rsidR="00D60D4B" w:rsidRPr="00970A1C" w:rsidRDefault="00D60D4B">
      <w:pPr>
        <w:rPr>
          <w:sz w:val="24"/>
          <w:szCs w:val="24"/>
        </w:rPr>
      </w:pPr>
      <w:r w:rsidRPr="00970A1C">
        <w:rPr>
          <w:sz w:val="24"/>
          <w:szCs w:val="24"/>
        </w:rPr>
        <w:t xml:space="preserve">Among them are the families of </w:t>
      </w:r>
      <w:hyperlink r:id="rId13" w:history="1">
        <w:r w:rsidRPr="00970A1C">
          <w:rPr>
            <w:rStyle w:val="Hyperlink"/>
            <w:sz w:val="24"/>
            <w:szCs w:val="24"/>
          </w:rPr>
          <w:t>Philippa Day</w:t>
        </w:r>
      </w:hyperlink>
      <w:r w:rsidRPr="00970A1C">
        <w:rPr>
          <w:sz w:val="24"/>
          <w:szCs w:val="24"/>
        </w:rPr>
        <w:t xml:space="preserve">, </w:t>
      </w:r>
      <w:hyperlink r:id="rId14" w:history="1">
        <w:proofErr w:type="spellStart"/>
        <w:r w:rsidRPr="00970A1C">
          <w:rPr>
            <w:rStyle w:val="Hyperlink"/>
            <w:sz w:val="24"/>
            <w:szCs w:val="24"/>
          </w:rPr>
          <w:t>Jodey</w:t>
        </w:r>
        <w:proofErr w:type="spellEnd"/>
        <w:r w:rsidRPr="00970A1C">
          <w:rPr>
            <w:rStyle w:val="Hyperlink"/>
            <w:sz w:val="24"/>
            <w:szCs w:val="24"/>
          </w:rPr>
          <w:t xml:space="preserve"> Whiting</w:t>
        </w:r>
      </w:hyperlink>
      <w:r w:rsidRPr="00970A1C">
        <w:rPr>
          <w:sz w:val="24"/>
          <w:szCs w:val="24"/>
        </w:rPr>
        <w:t xml:space="preserve">, </w:t>
      </w:r>
      <w:hyperlink r:id="rId15" w:history="1">
        <w:r w:rsidRPr="00970A1C">
          <w:rPr>
            <w:rStyle w:val="Hyperlink"/>
            <w:sz w:val="24"/>
            <w:szCs w:val="24"/>
          </w:rPr>
          <w:t>David Clapson</w:t>
        </w:r>
      </w:hyperlink>
      <w:r w:rsidRPr="00970A1C">
        <w:rPr>
          <w:sz w:val="24"/>
          <w:szCs w:val="24"/>
        </w:rPr>
        <w:t xml:space="preserve">, </w:t>
      </w:r>
      <w:hyperlink r:id="rId16" w:history="1">
        <w:r w:rsidR="008A7CFB" w:rsidRPr="00970A1C">
          <w:rPr>
            <w:rStyle w:val="Hyperlink"/>
            <w:sz w:val="24"/>
            <w:szCs w:val="24"/>
          </w:rPr>
          <w:t>James Oliver</w:t>
        </w:r>
      </w:hyperlink>
      <w:r w:rsidR="008A7CFB" w:rsidRPr="00970A1C">
        <w:rPr>
          <w:sz w:val="24"/>
          <w:szCs w:val="24"/>
        </w:rPr>
        <w:t xml:space="preserve">, </w:t>
      </w:r>
      <w:hyperlink r:id="rId17" w:history="1">
        <w:r w:rsidR="008A7CFB" w:rsidRPr="00970A1C">
          <w:rPr>
            <w:rStyle w:val="Hyperlink"/>
            <w:sz w:val="24"/>
            <w:szCs w:val="24"/>
          </w:rPr>
          <w:t>Errol Graham</w:t>
        </w:r>
      </w:hyperlink>
      <w:r w:rsidR="00125FDB" w:rsidRPr="00970A1C">
        <w:rPr>
          <w:sz w:val="24"/>
          <w:szCs w:val="24"/>
        </w:rPr>
        <w:t xml:space="preserve"> and </w:t>
      </w:r>
      <w:hyperlink r:id="rId18" w:history="1">
        <w:r w:rsidR="00125FDB" w:rsidRPr="00970A1C">
          <w:rPr>
            <w:rStyle w:val="Hyperlink"/>
            <w:sz w:val="24"/>
            <w:szCs w:val="24"/>
          </w:rPr>
          <w:t>Mark Wood</w:t>
        </w:r>
      </w:hyperlink>
      <w:r w:rsidR="009A1669" w:rsidRPr="00970A1C">
        <w:rPr>
          <w:sz w:val="24"/>
          <w:szCs w:val="24"/>
        </w:rPr>
        <w:t>.</w:t>
      </w:r>
      <w:r w:rsidR="00125FDB" w:rsidRPr="00970A1C">
        <w:rPr>
          <w:sz w:val="24"/>
          <w:szCs w:val="24"/>
        </w:rPr>
        <w:t xml:space="preserve"> </w:t>
      </w:r>
    </w:p>
    <w:p w14:paraId="6B2F7C9C" w14:textId="2551AA5F" w:rsidR="003000CA" w:rsidRPr="00970A1C" w:rsidRDefault="00981912">
      <w:pPr>
        <w:rPr>
          <w:sz w:val="24"/>
          <w:szCs w:val="24"/>
        </w:rPr>
      </w:pPr>
      <w:r w:rsidRPr="00970A1C">
        <w:rPr>
          <w:sz w:val="24"/>
          <w:szCs w:val="24"/>
        </w:rPr>
        <w:t xml:space="preserve">Some of the evidence </w:t>
      </w:r>
      <w:r w:rsidR="00891648" w:rsidRPr="00970A1C">
        <w:rPr>
          <w:sz w:val="24"/>
          <w:szCs w:val="24"/>
        </w:rPr>
        <w:t>link</w:t>
      </w:r>
      <w:r w:rsidR="00E16D7E" w:rsidRPr="00970A1C">
        <w:rPr>
          <w:sz w:val="24"/>
          <w:szCs w:val="24"/>
        </w:rPr>
        <w:t>ing</w:t>
      </w:r>
      <w:r w:rsidR="00891648" w:rsidRPr="00970A1C">
        <w:rPr>
          <w:sz w:val="24"/>
          <w:szCs w:val="24"/>
        </w:rPr>
        <w:t xml:space="preserve"> DWP with the deaths of </w:t>
      </w:r>
      <w:r w:rsidR="00153786" w:rsidRPr="00970A1C">
        <w:rPr>
          <w:sz w:val="24"/>
          <w:szCs w:val="24"/>
        </w:rPr>
        <w:t xml:space="preserve">benefit </w:t>
      </w:r>
      <w:r w:rsidR="00891648" w:rsidRPr="00970A1C">
        <w:rPr>
          <w:sz w:val="24"/>
          <w:szCs w:val="24"/>
        </w:rPr>
        <w:t>claimants</w:t>
      </w:r>
      <w:r w:rsidRPr="00970A1C">
        <w:rPr>
          <w:sz w:val="24"/>
          <w:szCs w:val="24"/>
        </w:rPr>
        <w:t xml:space="preserve"> </w:t>
      </w:r>
      <w:r w:rsidR="00E16D7E" w:rsidRPr="00970A1C">
        <w:rPr>
          <w:sz w:val="24"/>
          <w:szCs w:val="24"/>
        </w:rPr>
        <w:t xml:space="preserve">has come </w:t>
      </w:r>
      <w:r w:rsidRPr="00970A1C">
        <w:rPr>
          <w:sz w:val="24"/>
          <w:szCs w:val="24"/>
        </w:rPr>
        <w:t xml:space="preserve">through </w:t>
      </w:r>
      <w:r w:rsidR="00085F4D" w:rsidRPr="00970A1C">
        <w:rPr>
          <w:sz w:val="24"/>
          <w:szCs w:val="24"/>
        </w:rPr>
        <w:t xml:space="preserve">prevention of future deaths reports written by coroners, </w:t>
      </w:r>
      <w:r w:rsidR="004B60B5" w:rsidRPr="00970A1C">
        <w:rPr>
          <w:sz w:val="24"/>
          <w:szCs w:val="24"/>
        </w:rPr>
        <w:t xml:space="preserve">several </w:t>
      </w:r>
      <w:r w:rsidR="00085F4D" w:rsidRPr="00970A1C">
        <w:rPr>
          <w:sz w:val="24"/>
          <w:szCs w:val="24"/>
        </w:rPr>
        <w:t xml:space="preserve">of which </w:t>
      </w:r>
      <w:r w:rsidR="00E16D7E" w:rsidRPr="00970A1C">
        <w:rPr>
          <w:sz w:val="24"/>
          <w:szCs w:val="24"/>
        </w:rPr>
        <w:t xml:space="preserve">only </w:t>
      </w:r>
      <w:r w:rsidR="00085F4D" w:rsidRPr="00970A1C">
        <w:rPr>
          <w:sz w:val="24"/>
          <w:szCs w:val="24"/>
        </w:rPr>
        <w:t xml:space="preserve">emerged </w:t>
      </w:r>
      <w:hyperlink r:id="rId19" w:history="1">
        <w:r w:rsidR="00085F4D" w:rsidRPr="00970A1C">
          <w:rPr>
            <w:rStyle w:val="Hyperlink"/>
            <w:sz w:val="24"/>
            <w:szCs w:val="24"/>
          </w:rPr>
          <w:t>years after they were written</w:t>
        </w:r>
      </w:hyperlink>
      <w:r w:rsidR="00085F4D" w:rsidRPr="00970A1C">
        <w:rPr>
          <w:sz w:val="24"/>
          <w:szCs w:val="24"/>
        </w:rPr>
        <w:t>.</w:t>
      </w:r>
    </w:p>
    <w:p w14:paraId="2C92E23E" w14:textId="1659D84C" w:rsidR="00535D43" w:rsidRPr="00970A1C" w:rsidRDefault="00535D43">
      <w:pPr>
        <w:rPr>
          <w:sz w:val="24"/>
          <w:szCs w:val="24"/>
        </w:rPr>
      </w:pPr>
      <w:r w:rsidRPr="00970A1C">
        <w:rPr>
          <w:sz w:val="24"/>
          <w:szCs w:val="24"/>
        </w:rPr>
        <w:t xml:space="preserve">Other evidence of persistent </w:t>
      </w:r>
      <w:r w:rsidR="00C76780">
        <w:rPr>
          <w:sz w:val="24"/>
          <w:szCs w:val="24"/>
        </w:rPr>
        <w:t xml:space="preserve">DWP </w:t>
      </w:r>
      <w:r w:rsidRPr="00970A1C">
        <w:rPr>
          <w:sz w:val="24"/>
          <w:szCs w:val="24"/>
        </w:rPr>
        <w:t xml:space="preserve">safeguarding flaws emerged through </w:t>
      </w:r>
      <w:r w:rsidR="008777FC" w:rsidRPr="00970A1C">
        <w:rPr>
          <w:sz w:val="24"/>
          <w:szCs w:val="24"/>
        </w:rPr>
        <w:t xml:space="preserve">freedom of information requests to </w:t>
      </w:r>
      <w:r w:rsidR="00C76780">
        <w:rPr>
          <w:sz w:val="24"/>
          <w:szCs w:val="24"/>
        </w:rPr>
        <w:t>the department</w:t>
      </w:r>
      <w:r w:rsidR="008777FC" w:rsidRPr="00970A1C">
        <w:rPr>
          <w:sz w:val="24"/>
          <w:szCs w:val="24"/>
        </w:rPr>
        <w:t xml:space="preserve"> which </w:t>
      </w:r>
      <w:r w:rsidR="00E068CF" w:rsidRPr="00970A1C">
        <w:rPr>
          <w:sz w:val="24"/>
          <w:szCs w:val="24"/>
        </w:rPr>
        <w:t xml:space="preserve">have </w:t>
      </w:r>
      <w:r w:rsidR="008777FC" w:rsidRPr="00970A1C">
        <w:rPr>
          <w:sz w:val="24"/>
          <w:szCs w:val="24"/>
        </w:rPr>
        <w:t xml:space="preserve">revealed how </w:t>
      </w:r>
      <w:hyperlink r:id="rId20" w:history="1">
        <w:r w:rsidR="008777FC" w:rsidRPr="00970A1C">
          <w:rPr>
            <w:rStyle w:val="Hyperlink"/>
            <w:sz w:val="24"/>
            <w:szCs w:val="24"/>
          </w:rPr>
          <w:t>hundreds of recommendations</w:t>
        </w:r>
      </w:hyperlink>
      <w:r w:rsidR="008777FC" w:rsidRPr="00970A1C">
        <w:rPr>
          <w:sz w:val="24"/>
          <w:szCs w:val="24"/>
        </w:rPr>
        <w:t xml:space="preserve"> for improvements have been made by the department’s own secret reviews into the deaths of claimants.</w:t>
      </w:r>
    </w:p>
    <w:p w14:paraId="45F930A0" w14:textId="5826A3CE" w:rsidR="008777FC" w:rsidRPr="00970A1C" w:rsidRDefault="005340E5">
      <w:pPr>
        <w:rPr>
          <w:sz w:val="24"/>
          <w:szCs w:val="24"/>
        </w:rPr>
      </w:pPr>
      <w:r w:rsidRPr="00970A1C">
        <w:rPr>
          <w:sz w:val="24"/>
          <w:szCs w:val="24"/>
        </w:rPr>
        <w:t xml:space="preserve">Some of these reviews showed DWP staff </w:t>
      </w:r>
      <w:hyperlink r:id="rId21" w:history="1">
        <w:r w:rsidRPr="00970A1C">
          <w:rPr>
            <w:rStyle w:val="Hyperlink"/>
            <w:sz w:val="24"/>
            <w:szCs w:val="24"/>
          </w:rPr>
          <w:t>continuing to make the same fatal errors</w:t>
        </w:r>
      </w:hyperlink>
      <w:r w:rsidRPr="00970A1C">
        <w:rPr>
          <w:sz w:val="24"/>
          <w:szCs w:val="24"/>
        </w:rPr>
        <w:t>, year after year.</w:t>
      </w:r>
    </w:p>
    <w:p w14:paraId="2C89CA04" w14:textId="219FA995" w:rsidR="00E82D2F" w:rsidRPr="00970A1C" w:rsidRDefault="00E82D2F">
      <w:pPr>
        <w:rPr>
          <w:sz w:val="24"/>
          <w:szCs w:val="24"/>
        </w:rPr>
      </w:pPr>
      <w:r w:rsidRPr="00970A1C">
        <w:rPr>
          <w:sz w:val="24"/>
          <w:szCs w:val="24"/>
        </w:rPr>
        <w:t xml:space="preserve">Evidence collected by DNS </w:t>
      </w:r>
      <w:r w:rsidR="00016588" w:rsidRPr="00970A1C">
        <w:rPr>
          <w:sz w:val="24"/>
          <w:szCs w:val="24"/>
        </w:rPr>
        <w:t xml:space="preserve">and </w:t>
      </w:r>
      <w:r w:rsidR="003F17F0">
        <w:rPr>
          <w:sz w:val="24"/>
          <w:szCs w:val="24"/>
        </w:rPr>
        <w:t xml:space="preserve">others, </w:t>
      </w:r>
      <w:r w:rsidR="00016588" w:rsidRPr="00970A1C">
        <w:rPr>
          <w:sz w:val="24"/>
          <w:szCs w:val="24"/>
        </w:rPr>
        <w:t>stretching back more than a decade</w:t>
      </w:r>
      <w:r w:rsidR="003F17F0">
        <w:rPr>
          <w:sz w:val="24"/>
          <w:szCs w:val="24"/>
        </w:rPr>
        <w:t>,</w:t>
      </w:r>
      <w:r w:rsidR="00016588" w:rsidRPr="00970A1C">
        <w:rPr>
          <w:sz w:val="24"/>
          <w:szCs w:val="24"/>
        </w:rPr>
        <w:t xml:space="preserve"> has shown </w:t>
      </w:r>
      <w:r w:rsidR="003E27FA" w:rsidRPr="00970A1C">
        <w:rPr>
          <w:sz w:val="24"/>
          <w:szCs w:val="24"/>
        </w:rPr>
        <w:t xml:space="preserve">how DWP </w:t>
      </w:r>
      <w:hyperlink r:id="rId22" w:history="1">
        <w:r w:rsidR="003E27FA" w:rsidRPr="00970A1C">
          <w:rPr>
            <w:rStyle w:val="Hyperlink"/>
            <w:sz w:val="24"/>
            <w:szCs w:val="24"/>
          </w:rPr>
          <w:t>repeatedly ignored recommendations</w:t>
        </w:r>
      </w:hyperlink>
      <w:r w:rsidR="003E27FA" w:rsidRPr="00970A1C">
        <w:rPr>
          <w:sz w:val="24"/>
          <w:szCs w:val="24"/>
        </w:rPr>
        <w:t xml:space="preserve"> to improve the safety of its disability benefits assessment system, leading to countless avoidable deaths.</w:t>
      </w:r>
    </w:p>
    <w:p w14:paraId="6739E3CC" w14:textId="01CA990E" w:rsidR="00155F7C" w:rsidRPr="00970A1C" w:rsidRDefault="009B6EA8" w:rsidP="00155F7C">
      <w:pPr>
        <w:rPr>
          <w:sz w:val="24"/>
          <w:szCs w:val="24"/>
        </w:rPr>
      </w:pPr>
      <w:r w:rsidRPr="00970A1C">
        <w:rPr>
          <w:sz w:val="24"/>
          <w:szCs w:val="24"/>
        </w:rPr>
        <w:t>It</w:t>
      </w:r>
      <w:r w:rsidR="00155F7C" w:rsidRPr="00970A1C">
        <w:rPr>
          <w:sz w:val="24"/>
          <w:szCs w:val="24"/>
        </w:rPr>
        <w:t xml:space="preserve"> also shows </w:t>
      </w:r>
      <w:hyperlink r:id="rId23" w:history="1">
        <w:r w:rsidR="00155F7C" w:rsidRPr="00970A1C">
          <w:rPr>
            <w:rStyle w:val="Hyperlink"/>
            <w:sz w:val="24"/>
            <w:szCs w:val="24"/>
          </w:rPr>
          <w:t xml:space="preserve">how DWP </w:t>
        </w:r>
        <w:r w:rsidR="00DF5389" w:rsidRPr="00970A1C">
          <w:rPr>
            <w:rStyle w:val="Hyperlink"/>
            <w:sz w:val="24"/>
            <w:szCs w:val="24"/>
          </w:rPr>
          <w:t>hid</w:t>
        </w:r>
        <w:r w:rsidR="00155F7C" w:rsidRPr="00970A1C">
          <w:rPr>
            <w:rStyle w:val="Hyperlink"/>
            <w:sz w:val="24"/>
            <w:szCs w:val="24"/>
          </w:rPr>
          <w:t xml:space="preserve"> evidence</w:t>
        </w:r>
      </w:hyperlink>
      <w:r w:rsidR="00155F7C" w:rsidRPr="00970A1C">
        <w:rPr>
          <w:sz w:val="24"/>
          <w:szCs w:val="24"/>
        </w:rPr>
        <w:t xml:space="preserve"> </w:t>
      </w:r>
      <w:r w:rsidR="00DF5389" w:rsidRPr="00970A1C">
        <w:rPr>
          <w:sz w:val="24"/>
          <w:szCs w:val="24"/>
        </w:rPr>
        <w:t>from</w:t>
      </w:r>
      <w:r w:rsidR="00155F7C" w:rsidRPr="00970A1C">
        <w:rPr>
          <w:sz w:val="24"/>
          <w:szCs w:val="24"/>
        </w:rPr>
        <w:t xml:space="preserve"> independent reviews, and how the department failed to keep track of the actions taken in response to recommendations made by its own secret reviews.</w:t>
      </w:r>
    </w:p>
    <w:p w14:paraId="1410FCDD" w14:textId="25EE101A" w:rsidR="00155F7C" w:rsidRPr="00970A1C" w:rsidRDefault="003F17F0" w:rsidP="00155F7C">
      <w:pPr>
        <w:rPr>
          <w:sz w:val="24"/>
          <w:szCs w:val="24"/>
        </w:rPr>
      </w:pPr>
      <w:r>
        <w:rPr>
          <w:sz w:val="24"/>
          <w:szCs w:val="24"/>
        </w:rPr>
        <w:t>Evidence also</w:t>
      </w:r>
      <w:r w:rsidR="00155F7C" w:rsidRPr="00970A1C">
        <w:rPr>
          <w:sz w:val="24"/>
          <w:szCs w:val="24"/>
        </w:rPr>
        <w:t xml:space="preserve"> demonstrates that </w:t>
      </w:r>
      <w:hyperlink r:id="rId24" w:history="1">
        <w:r w:rsidR="00155F7C" w:rsidRPr="00970A1C">
          <w:rPr>
            <w:rStyle w:val="Hyperlink"/>
            <w:sz w:val="24"/>
            <w:szCs w:val="24"/>
          </w:rPr>
          <w:t>the cultural problems within DWP</w:t>
        </w:r>
      </w:hyperlink>
      <w:r w:rsidR="00155F7C" w:rsidRPr="00970A1C">
        <w:rPr>
          <w:sz w:val="24"/>
          <w:szCs w:val="24"/>
        </w:rPr>
        <w:t xml:space="preserve"> extend far beyond the assessment system, touching all aspects of its dealings with disabled people in the social security system.</w:t>
      </w:r>
    </w:p>
    <w:p w14:paraId="6A4491AB" w14:textId="62F9D517" w:rsidR="00155F7C" w:rsidRPr="00970A1C" w:rsidRDefault="00155F7C" w:rsidP="00155F7C">
      <w:pPr>
        <w:rPr>
          <w:sz w:val="24"/>
          <w:szCs w:val="24"/>
        </w:rPr>
      </w:pPr>
      <w:r w:rsidRPr="00970A1C">
        <w:rPr>
          <w:sz w:val="24"/>
          <w:szCs w:val="24"/>
        </w:rPr>
        <w:t xml:space="preserve">The evidence, compiled over the last decade by DNS </w:t>
      </w:r>
      <w:proofErr w:type="gramStart"/>
      <w:r w:rsidRPr="00970A1C">
        <w:rPr>
          <w:sz w:val="24"/>
          <w:szCs w:val="24"/>
        </w:rPr>
        <w:t>and also</w:t>
      </w:r>
      <w:proofErr w:type="gramEnd"/>
      <w:r w:rsidRPr="00970A1C">
        <w:rPr>
          <w:sz w:val="24"/>
          <w:szCs w:val="24"/>
        </w:rPr>
        <w:t xml:space="preserve"> by other journalists, academics and activists, shows systemic negligence by DWP, a culture of cover-up and denial, and a refusal to accept that the department has a duty of care to those disabled people claiming support through the social security system.</w:t>
      </w:r>
    </w:p>
    <w:p w14:paraId="1B8CB312" w14:textId="592C80A1" w:rsidR="004E1B53" w:rsidRPr="00970A1C" w:rsidRDefault="004E1B53" w:rsidP="00155F7C">
      <w:pPr>
        <w:rPr>
          <w:sz w:val="24"/>
          <w:szCs w:val="24"/>
        </w:rPr>
      </w:pPr>
      <w:r w:rsidRPr="00970A1C">
        <w:rPr>
          <w:sz w:val="24"/>
          <w:szCs w:val="24"/>
        </w:rPr>
        <w:t>Much of that evidence has been brought together in a detailed timeline, as part of the </w:t>
      </w:r>
      <w:hyperlink r:id="rId25" w:history="1">
        <w:r w:rsidRPr="00970A1C">
          <w:rPr>
            <w:rStyle w:val="Hyperlink"/>
            <w:sz w:val="24"/>
            <w:szCs w:val="24"/>
          </w:rPr>
          <w:t>Deaths by Welfare</w:t>
        </w:r>
      </w:hyperlink>
      <w:r w:rsidRPr="00970A1C">
        <w:rPr>
          <w:sz w:val="24"/>
          <w:szCs w:val="24"/>
        </w:rPr>
        <w:t> project headed by Dr China Mills and supported by </w:t>
      </w:r>
      <w:hyperlink r:id="rId26" w:history="1">
        <w:r w:rsidRPr="00970A1C">
          <w:rPr>
            <w:rStyle w:val="Hyperlink"/>
            <w:sz w:val="24"/>
            <w:szCs w:val="24"/>
          </w:rPr>
          <w:t>Healing Justice London</w:t>
        </w:r>
      </w:hyperlink>
      <w:r w:rsidRPr="00970A1C">
        <w:rPr>
          <w:sz w:val="24"/>
          <w:szCs w:val="24"/>
        </w:rPr>
        <w:t>, which works with marginalised and oppressed communities.</w:t>
      </w:r>
    </w:p>
    <w:p w14:paraId="7F2ADB49" w14:textId="7ECBD28C" w:rsidR="00C10ED9" w:rsidRDefault="00C10ED9">
      <w:pPr>
        <w:rPr>
          <w:b/>
          <w:bCs/>
          <w:sz w:val="24"/>
          <w:szCs w:val="24"/>
        </w:rPr>
      </w:pPr>
      <w:r>
        <w:rPr>
          <w:b/>
          <w:bCs/>
          <w:sz w:val="24"/>
          <w:szCs w:val="24"/>
        </w:rPr>
        <w:t>20 July 2023</w:t>
      </w:r>
    </w:p>
    <w:p w14:paraId="34994C91" w14:textId="77777777" w:rsidR="00C10ED9" w:rsidRDefault="00C10ED9">
      <w:pPr>
        <w:rPr>
          <w:b/>
          <w:bCs/>
          <w:sz w:val="24"/>
          <w:szCs w:val="24"/>
        </w:rPr>
      </w:pPr>
    </w:p>
    <w:p w14:paraId="1CD38E51" w14:textId="77777777" w:rsidR="002269A7" w:rsidRDefault="002269A7">
      <w:pPr>
        <w:rPr>
          <w:b/>
          <w:bCs/>
          <w:sz w:val="24"/>
          <w:szCs w:val="24"/>
        </w:rPr>
      </w:pPr>
    </w:p>
    <w:p w14:paraId="0B70B359" w14:textId="1785973D" w:rsidR="00AA6959" w:rsidRDefault="00F24E31">
      <w:pPr>
        <w:rPr>
          <w:b/>
          <w:bCs/>
          <w:sz w:val="24"/>
          <w:szCs w:val="24"/>
        </w:rPr>
      </w:pPr>
      <w:proofErr w:type="spellStart"/>
      <w:r>
        <w:rPr>
          <w:b/>
          <w:bCs/>
          <w:sz w:val="24"/>
          <w:szCs w:val="24"/>
        </w:rPr>
        <w:lastRenderedPageBreak/>
        <w:t>Pursglove</w:t>
      </w:r>
      <w:proofErr w:type="spellEnd"/>
      <w:r w:rsidR="00D56C97">
        <w:rPr>
          <w:b/>
          <w:bCs/>
          <w:sz w:val="24"/>
          <w:szCs w:val="24"/>
        </w:rPr>
        <w:t xml:space="preserve"> publishes ‘action plan’ of working groups, </w:t>
      </w:r>
      <w:r w:rsidR="0039710A">
        <w:rPr>
          <w:b/>
          <w:bCs/>
          <w:sz w:val="24"/>
          <w:szCs w:val="24"/>
        </w:rPr>
        <w:t>reviews</w:t>
      </w:r>
      <w:r w:rsidR="00294A10">
        <w:rPr>
          <w:b/>
          <w:bCs/>
          <w:sz w:val="24"/>
          <w:szCs w:val="24"/>
        </w:rPr>
        <w:t xml:space="preserve"> and awareness-</w:t>
      </w:r>
      <w:proofErr w:type="gramStart"/>
      <w:r w:rsidR="00294A10">
        <w:rPr>
          <w:b/>
          <w:bCs/>
          <w:sz w:val="24"/>
          <w:szCs w:val="24"/>
        </w:rPr>
        <w:t>raising</w:t>
      </w:r>
      <w:proofErr w:type="gramEnd"/>
    </w:p>
    <w:p w14:paraId="2C0BCF4A" w14:textId="63459C13" w:rsidR="00625AC8" w:rsidRDefault="00625AC8" w:rsidP="001421E4">
      <w:pPr>
        <w:rPr>
          <w:sz w:val="24"/>
          <w:szCs w:val="24"/>
        </w:rPr>
      </w:pPr>
      <w:r>
        <w:rPr>
          <w:sz w:val="24"/>
          <w:szCs w:val="24"/>
        </w:rPr>
        <w:t xml:space="preserve">The </w:t>
      </w:r>
      <w:r w:rsidR="00AC29BF">
        <w:rPr>
          <w:sz w:val="24"/>
          <w:szCs w:val="24"/>
        </w:rPr>
        <w:t xml:space="preserve">minister for disabled people </w:t>
      </w:r>
      <w:r w:rsidR="007C2D16">
        <w:rPr>
          <w:sz w:val="24"/>
          <w:szCs w:val="24"/>
        </w:rPr>
        <w:t xml:space="preserve">has launched a </w:t>
      </w:r>
      <w:r w:rsidR="00AC29BF">
        <w:rPr>
          <w:sz w:val="24"/>
          <w:szCs w:val="24"/>
        </w:rPr>
        <w:t xml:space="preserve">new </w:t>
      </w:r>
      <w:r w:rsidR="00416619">
        <w:rPr>
          <w:sz w:val="24"/>
          <w:szCs w:val="24"/>
        </w:rPr>
        <w:t xml:space="preserve">“disability action </w:t>
      </w:r>
      <w:r w:rsidR="007C2D16">
        <w:rPr>
          <w:sz w:val="24"/>
          <w:szCs w:val="24"/>
        </w:rPr>
        <w:t>plan</w:t>
      </w:r>
      <w:r w:rsidR="00416619">
        <w:rPr>
          <w:sz w:val="24"/>
          <w:szCs w:val="24"/>
        </w:rPr>
        <w:t>”</w:t>
      </w:r>
      <w:r w:rsidR="007C2D16">
        <w:rPr>
          <w:sz w:val="24"/>
          <w:szCs w:val="24"/>
        </w:rPr>
        <w:t xml:space="preserve"> </w:t>
      </w:r>
      <w:r w:rsidR="00E4181B">
        <w:rPr>
          <w:sz w:val="24"/>
          <w:szCs w:val="24"/>
        </w:rPr>
        <w:t>that he claims will</w:t>
      </w:r>
      <w:r w:rsidR="00EC7D23">
        <w:rPr>
          <w:sz w:val="24"/>
          <w:szCs w:val="24"/>
        </w:rPr>
        <w:t xml:space="preserve"> </w:t>
      </w:r>
      <w:r w:rsidR="00141CA4">
        <w:rPr>
          <w:sz w:val="24"/>
          <w:szCs w:val="24"/>
        </w:rPr>
        <w:t>“</w:t>
      </w:r>
      <w:r w:rsidR="001421E4" w:rsidRPr="001421E4">
        <w:rPr>
          <w:sz w:val="24"/>
          <w:szCs w:val="24"/>
        </w:rPr>
        <w:t>help transform disabled people’s everyday</w:t>
      </w:r>
      <w:r w:rsidR="00141CA4">
        <w:rPr>
          <w:sz w:val="24"/>
          <w:szCs w:val="24"/>
        </w:rPr>
        <w:t xml:space="preserve"> </w:t>
      </w:r>
      <w:r w:rsidR="001421E4" w:rsidRPr="001421E4">
        <w:rPr>
          <w:sz w:val="24"/>
          <w:szCs w:val="24"/>
        </w:rPr>
        <w:t>lives for the better</w:t>
      </w:r>
      <w:r w:rsidR="00141CA4">
        <w:rPr>
          <w:sz w:val="24"/>
          <w:szCs w:val="24"/>
        </w:rPr>
        <w:t>”, but</w:t>
      </w:r>
      <w:r w:rsidR="007366D4">
        <w:rPr>
          <w:sz w:val="24"/>
          <w:szCs w:val="24"/>
        </w:rPr>
        <w:t xml:space="preserve"> which</w:t>
      </w:r>
      <w:r w:rsidR="00141CA4">
        <w:rPr>
          <w:sz w:val="24"/>
          <w:szCs w:val="24"/>
        </w:rPr>
        <w:t xml:space="preserve"> includes no new </w:t>
      </w:r>
      <w:r w:rsidR="003C5490">
        <w:rPr>
          <w:sz w:val="24"/>
          <w:szCs w:val="24"/>
        </w:rPr>
        <w:t>spending</w:t>
      </w:r>
      <w:r w:rsidR="00141CA4">
        <w:rPr>
          <w:sz w:val="24"/>
          <w:szCs w:val="24"/>
        </w:rPr>
        <w:t xml:space="preserve"> commitments</w:t>
      </w:r>
      <w:r w:rsidR="00832D6E">
        <w:rPr>
          <w:sz w:val="24"/>
          <w:szCs w:val="24"/>
        </w:rPr>
        <w:t xml:space="preserve"> or </w:t>
      </w:r>
      <w:r w:rsidR="00B5270B">
        <w:rPr>
          <w:sz w:val="24"/>
          <w:szCs w:val="24"/>
        </w:rPr>
        <w:t xml:space="preserve">promised </w:t>
      </w:r>
      <w:r w:rsidR="00141CA4">
        <w:rPr>
          <w:sz w:val="24"/>
          <w:szCs w:val="24"/>
        </w:rPr>
        <w:t>legislation</w:t>
      </w:r>
      <w:r w:rsidR="00832D6E">
        <w:rPr>
          <w:sz w:val="24"/>
          <w:szCs w:val="24"/>
        </w:rPr>
        <w:t>.</w:t>
      </w:r>
    </w:p>
    <w:p w14:paraId="0A7A016E" w14:textId="599E0128" w:rsidR="00007402" w:rsidRPr="00E538D6" w:rsidRDefault="001F14C7" w:rsidP="00007402">
      <w:pPr>
        <w:rPr>
          <w:sz w:val="24"/>
          <w:szCs w:val="24"/>
        </w:rPr>
      </w:pPr>
      <w:r w:rsidRPr="00E538D6">
        <w:rPr>
          <w:sz w:val="24"/>
          <w:szCs w:val="24"/>
        </w:rPr>
        <w:t xml:space="preserve">Tom </w:t>
      </w:r>
      <w:proofErr w:type="spellStart"/>
      <w:r w:rsidRPr="00E538D6">
        <w:rPr>
          <w:sz w:val="24"/>
          <w:szCs w:val="24"/>
        </w:rPr>
        <w:t>Pursglove</w:t>
      </w:r>
      <w:proofErr w:type="spellEnd"/>
      <w:r w:rsidR="00832D6E">
        <w:rPr>
          <w:sz w:val="24"/>
          <w:szCs w:val="24"/>
        </w:rPr>
        <w:t xml:space="preserve"> </w:t>
      </w:r>
      <w:r w:rsidR="00007402">
        <w:rPr>
          <w:sz w:val="24"/>
          <w:szCs w:val="24"/>
        </w:rPr>
        <w:t>said</w:t>
      </w:r>
      <w:r>
        <w:rPr>
          <w:sz w:val="24"/>
          <w:szCs w:val="24"/>
        </w:rPr>
        <w:t xml:space="preserve"> his </w:t>
      </w:r>
      <w:r w:rsidR="00007402">
        <w:rPr>
          <w:sz w:val="24"/>
          <w:szCs w:val="24"/>
        </w:rPr>
        <w:t>draft</w:t>
      </w:r>
      <w:r>
        <w:rPr>
          <w:sz w:val="24"/>
          <w:szCs w:val="24"/>
        </w:rPr>
        <w:t xml:space="preserve"> </w:t>
      </w:r>
      <w:hyperlink r:id="rId27" w:history="1">
        <w:r w:rsidR="00007402" w:rsidRPr="00E538D6">
          <w:rPr>
            <w:rStyle w:val="Hyperlink"/>
            <w:sz w:val="24"/>
            <w:szCs w:val="24"/>
          </w:rPr>
          <w:t>Disability A</w:t>
        </w:r>
        <w:r w:rsidR="00007402" w:rsidRPr="00E538D6">
          <w:rPr>
            <w:rStyle w:val="Hyperlink"/>
            <w:sz w:val="24"/>
            <w:szCs w:val="24"/>
          </w:rPr>
          <w:t>c</w:t>
        </w:r>
        <w:r w:rsidR="00007402" w:rsidRPr="00E538D6">
          <w:rPr>
            <w:rStyle w:val="Hyperlink"/>
            <w:sz w:val="24"/>
            <w:szCs w:val="24"/>
          </w:rPr>
          <w:t>tion Plan</w:t>
        </w:r>
      </w:hyperlink>
      <w:r w:rsidR="00007402">
        <w:rPr>
          <w:sz w:val="24"/>
          <w:szCs w:val="24"/>
        </w:rPr>
        <w:t xml:space="preserve"> </w:t>
      </w:r>
      <w:r w:rsidR="00313DF8">
        <w:rPr>
          <w:sz w:val="24"/>
          <w:szCs w:val="24"/>
        </w:rPr>
        <w:t xml:space="preserve">– dismissed today as a “PR exercise” by one disabled people’s organisation – </w:t>
      </w:r>
      <w:r w:rsidR="00007402">
        <w:rPr>
          <w:sz w:val="24"/>
          <w:szCs w:val="24"/>
        </w:rPr>
        <w:t xml:space="preserve">would </w:t>
      </w:r>
      <w:r w:rsidR="00007402" w:rsidRPr="00E538D6">
        <w:rPr>
          <w:sz w:val="24"/>
          <w:szCs w:val="24"/>
        </w:rPr>
        <w:t>improve disabled people’s lives and “lay the foundations for longer-term change”.</w:t>
      </w:r>
    </w:p>
    <w:p w14:paraId="2FBF76C6" w14:textId="687B3E07" w:rsidR="00AF4DDD" w:rsidRDefault="00586C64">
      <w:pPr>
        <w:rPr>
          <w:sz w:val="24"/>
          <w:szCs w:val="24"/>
        </w:rPr>
      </w:pPr>
      <w:r>
        <w:rPr>
          <w:sz w:val="24"/>
          <w:szCs w:val="24"/>
        </w:rPr>
        <w:t xml:space="preserve">But a consultation </w:t>
      </w:r>
      <w:r w:rsidR="00F944E0">
        <w:rPr>
          <w:sz w:val="24"/>
          <w:szCs w:val="24"/>
        </w:rPr>
        <w:t xml:space="preserve">document </w:t>
      </w:r>
      <w:r>
        <w:rPr>
          <w:sz w:val="24"/>
          <w:szCs w:val="24"/>
        </w:rPr>
        <w:t xml:space="preserve">on the plan asks disabled people to </w:t>
      </w:r>
      <w:r w:rsidR="00FA336D">
        <w:rPr>
          <w:sz w:val="24"/>
          <w:szCs w:val="24"/>
        </w:rPr>
        <w:t xml:space="preserve">comment on just </w:t>
      </w:r>
      <w:r w:rsidR="00A84390" w:rsidRPr="00E538D6">
        <w:rPr>
          <w:sz w:val="24"/>
          <w:szCs w:val="24"/>
        </w:rPr>
        <w:t xml:space="preserve">12 </w:t>
      </w:r>
      <w:r w:rsidR="00FA336D">
        <w:rPr>
          <w:sz w:val="24"/>
          <w:szCs w:val="24"/>
        </w:rPr>
        <w:t>proposed new policies</w:t>
      </w:r>
      <w:r w:rsidR="00EE0F55" w:rsidRPr="00E538D6">
        <w:rPr>
          <w:sz w:val="24"/>
          <w:szCs w:val="24"/>
        </w:rPr>
        <w:t xml:space="preserve">, </w:t>
      </w:r>
      <w:r w:rsidR="009D7790">
        <w:rPr>
          <w:sz w:val="24"/>
          <w:szCs w:val="24"/>
        </w:rPr>
        <w:t>all</w:t>
      </w:r>
      <w:r w:rsidR="00EE0F55" w:rsidRPr="00E538D6">
        <w:rPr>
          <w:sz w:val="24"/>
          <w:szCs w:val="24"/>
        </w:rPr>
        <w:t xml:space="preserve"> of which </w:t>
      </w:r>
      <w:r w:rsidR="006B7FC4">
        <w:rPr>
          <w:sz w:val="24"/>
          <w:szCs w:val="24"/>
        </w:rPr>
        <w:t>are low or zero budget measures</w:t>
      </w:r>
      <w:r w:rsidR="00AF4DDD">
        <w:rPr>
          <w:sz w:val="24"/>
          <w:szCs w:val="24"/>
        </w:rPr>
        <w:t>.</w:t>
      </w:r>
    </w:p>
    <w:p w14:paraId="274B7697" w14:textId="0CEFFC86" w:rsidR="00AF4DDD" w:rsidRPr="00275AA5" w:rsidRDefault="000F12D9">
      <w:pPr>
        <w:rPr>
          <w:sz w:val="24"/>
          <w:szCs w:val="24"/>
        </w:rPr>
      </w:pPr>
      <w:proofErr w:type="spellStart"/>
      <w:r w:rsidRPr="00275AA5">
        <w:rPr>
          <w:sz w:val="24"/>
          <w:szCs w:val="24"/>
        </w:rPr>
        <w:t>Pursglove’s</w:t>
      </w:r>
      <w:proofErr w:type="spellEnd"/>
      <w:r w:rsidR="008924F3" w:rsidRPr="00275AA5">
        <w:rPr>
          <w:sz w:val="24"/>
          <w:szCs w:val="24"/>
        </w:rPr>
        <w:t xml:space="preserve"> Disability Unit </w:t>
      </w:r>
      <w:r w:rsidR="00AF7460">
        <w:rPr>
          <w:sz w:val="24"/>
          <w:szCs w:val="24"/>
        </w:rPr>
        <w:t xml:space="preserve">says it </w:t>
      </w:r>
      <w:r w:rsidR="00E25004" w:rsidRPr="00275AA5">
        <w:rPr>
          <w:sz w:val="24"/>
          <w:szCs w:val="24"/>
        </w:rPr>
        <w:t xml:space="preserve">will </w:t>
      </w:r>
      <w:r w:rsidR="0030796E" w:rsidRPr="00275AA5">
        <w:rPr>
          <w:sz w:val="24"/>
          <w:szCs w:val="24"/>
        </w:rPr>
        <w:t xml:space="preserve">launch </w:t>
      </w:r>
      <w:r w:rsidR="00F944E0" w:rsidRPr="00275AA5">
        <w:rPr>
          <w:sz w:val="24"/>
          <w:szCs w:val="24"/>
        </w:rPr>
        <w:t>a</w:t>
      </w:r>
      <w:r w:rsidR="008924F3" w:rsidRPr="00275AA5">
        <w:rPr>
          <w:sz w:val="24"/>
          <w:szCs w:val="24"/>
        </w:rPr>
        <w:t xml:space="preserve"> </w:t>
      </w:r>
      <w:r w:rsidR="0030796E" w:rsidRPr="00275AA5">
        <w:rPr>
          <w:sz w:val="24"/>
          <w:szCs w:val="24"/>
        </w:rPr>
        <w:t xml:space="preserve">review, set </w:t>
      </w:r>
      <w:r w:rsidR="003918CA" w:rsidRPr="00275AA5">
        <w:rPr>
          <w:sz w:val="24"/>
          <w:szCs w:val="24"/>
        </w:rPr>
        <w:t>u</w:t>
      </w:r>
      <w:r w:rsidR="0030796E" w:rsidRPr="00275AA5">
        <w:rPr>
          <w:sz w:val="24"/>
          <w:szCs w:val="24"/>
        </w:rPr>
        <w:t xml:space="preserve">p a </w:t>
      </w:r>
      <w:r w:rsidR="008924F3" w:rsidRPr="00275AA5">
        <w:rPr>
          <w:sz w:val="24"/>
          <w:szCs w:val="24"/>
        </w:rPr>
        <w:t xml:space="preserve">new </w:t>
      </w:r>
      <w:r w:rsidR="0030796E" w:rsidRPr="00275AA5">
        <w:rPr>
          <w:sz w:val="24"/>
          <w:szCs w:val="24"/>
        </w:rPr>
        <w:t xml:space="preserve">webpage, draw up </w:t>
      </w:r>
      <w:r w:rsidR="004C74DB" w:rsidRPr="00275AA5">
        <w:rPr>
          <w:sz w:val="24"/>
          <w:szCs w:val="24"/>
        </w:rPr>
        <w:t xml:space="preserve">two </w:t>
      </w:r>
      <w:r w:rsidR="008924F3" w:rsidRPr="00275AA5">
        <w:rPr>
          <w:sz w:val="24"/>
          <w:szCs w:val="24"/>
        </w:rPr>
        <w:t>sets</w:t>
      </w:r>
      <w:r w:rsidR="004C74DB" w:rsidRPr="00275AA5">
        <w:rPr>
          <w:sz w:val="24"/>
          <w:szCs w:val="24"/>
        </w:rPr>
        <w:t xml:space="preserve"> of </w:t>
      </w:r>
      <w:r w:rsidR="0030796E" w:rsidRPr="00275AA5">
        <w:rPr>
          <w:sz w:val="24"/>
          <w:szCs w:val="24"/>
        </w:rPr>
        <w:t>guidance</w:t>
      </w:r>
      <w:r w:rsidR="008924F3" w:rsidRPr="00275AA5">
        <w:rPr>
          <w:sz w:val="24"/>
          <w:szCs w:val="24"/>
        </w:rPr>
        <w:t xml:space="preserve"> and two feasibility studies</w:t>
      </w:r>
      <w:r w:rsidR="0030796E" w:rsidRPr="00275AA5">
        <w:rPr>
          <w:sz w:val="24"/>
          <w:szCs w:val="24"/>
        </w:rPr>
        <w:t xml:space="preserve">, </w:t>
      </w:r>
      <w:r w:rsidR="00F944E0" w:rsidRPr="00275AA5">
        <w:rPr>
          <w:sz w:val="24"/>
          <w:szCs w:val="24"/>
        </w:rPr>
        <w:t xml:space="preserve">carry out </w:t>
      </w:r>
      <w:r w:rsidR="0030796E" w:rsidRPr="00275AA5">
        <w:rPr>
          <w:sz w:val="24"/>
          <w:szCs w:val="24"/>
        </w:rPr>
        <w:t>awareness</w:t>
      </w:r>
      <w:r w:rsidR="00F944E0" w:rsidRPr="00275AA5">
        <w:rPr>
          <w:sz w:val="24"/>
          <w:szCs w:val="24"/>
        </w:rPr>
        <w:t xml:space="preserve">-raising </w:t>
      </w:r>
      <w:r w:rsidR="00041EDD" w:rsidRPr="00275AA5">
        <w:rPr>
          <w:sz w:val="24"/>
          <w:szCs w:val="24"/>
        </w:rPr>
        <w:t xml:space="preserve">across several </w:t>
      </w:r>
      <w:r w:rsidR="00D3421E" w:rsidRPr="00275AA5">
        <w:rPr>
          <w:sz w:val="24"/>
          <w:szCs w:val="24"/>
        </w:rPr>
        <w:t xml:space="preserve">policy </w:t>
      </w:r>
      <w:r w:rsidR="00041EDD" w:rsidRPr="00275AA5">
        <w:rPr>
          <w:sz w:val="24"/>
          <w:szCs w:val="24"/>
        </w:rPr>
        <w:t>areas</w:t>
      </w:r>
      <w:r w:rsidR="0030796E" w:rsidRPr="00275AA5">
        <w:rPr>
          <w:sz w:val="24"/>
          <w:szCs w:val="24"/>
        </w:rPr>
        <w:t xml:space="preserve">, </w:t>
      </w:r>
      <w:r w:rsidR="003918CA" w:rsidRPr="00275AA5">
        <w:rPr>
          <w:sz w:val="24"/>
          <w:szCs w:val="24"/>
        </w:rPr>
        <w:t xml:space="preserve">hold </w:t>
      </w:r>
      <w:r w:rsidR="00041EDD" w:rsidRPr="00275AA5">
        <w:rPr>
          <w:sz w:val="24"/>
          <w:szCs w:val="24"/>
        </w:rPr>
        <w:t xml:space="preserve">cross-government </w:t>
      </w:r>
      <w:r w:rsidR="003918CA" w:rsidRPr="00275AA5">
        <w:rPr>
          <w:sz w:val="24"/>
          <w:szCs w:val="24"/>
        </w:rPr>
        <w:t>discussions</w:t>
      </w:r>
      <w:r w:rsidR="00275AA5">
        <w:rPr>
          <w:sz w:val="24"/>
          <w:szCs w:val="24"/>
        </w:rPr>
        <w:t xml:space="preserve">, </w:t>
      </w:r>
      <w:r w:rsidR="001D4D1D" w:rsidRPr="00275AA5">
        <w:rPr>
          <w:sz w:val="24"/>
          <w:szCs w:val="24"/>
        </w:rPr>
        <w:t>set up a cross-government working group</w:t>
      </w:r>
      <w:r w:rsidR="003918CA" w:rsidRPr="00275AA5">
        <w:rPr>
          <w:sz w:val="24"/>
          <w:szCs w:val="24"/>
        </w:rPr>
        <w:t xml:space="preserve">, commission </w:t>
      </w:r>
      <w:r w:rsidR="00041EDD" w:rsidRPr="00275AA5">
        <w:rPr>
          <w:sz w:val="24"/>
          <w:szCs w:val="24"/>
        </w:rPr>
        <w:t xml:space="preserve">two lots of </w:t>
      </w:r>
      <w:r w:rsidR="003918CA" w:rsidRPr="00275AA5">
        <w:rPr>
          <w:sz w:val="24"/>
          <w:szCs w:val="24"/>
        </w:rPr>
        <w:t xml:space="preserve">research, set up </w:t>
      </w:r>
      <w:r w:rsidR="00041EDD" w:rsidRPr="00275AA5">
        <w:rPr>
          <w:sz w:val="24"/>
          <w:szCs w:val="24"/>
        </w:rPr>
        <w:t>two taskforces</w:t>
      </w:r>
      <w:r w:rsidR="00C9697D" w:rsidRPr="00275AA5">
        <w:rPr>
          <w:sz w:val="24"/>
          <w:szCs w:val="24"/>
        </w:rPr>
        <w:t xml:space="preserve">, </w:t>
      </w:r>
      <w:r w:rsidR="00041EDD" w:rsidRPr="00275AA5">
        <w:rPr>
          <w:sz w:val="24"/>
          <w:szCs w:val="24"/>
        </w:rPr>
        <w:t xml:space="preserve">and </w:t>
      </w:r>
      <w:r w:rsidR="004C74DB" w:rsidRPr="00275AA5">
        <w:rPr>
          <w:sz w:val="24"/>
          <w:szCs w:val="24"/>
        </w:rPr>
        <w:t xml:space="preserve">carry out </w:t>
      </w:r>
      <w:r w:rsidRPr="00275AA5">
        <w:rPr>
          <w:sz w:val="24"/>
          <w:szCs w:val="24"/>
        </w:rPr>
        <w:t xml:space="preserve">cross-government </w:t>
      </w:r>
      <w:r w:rsidR="004C74DB" w:rsidRPr="00275AA5">
        <w:rPr>
          <w:sz w:val="24"/>
          <w:szCs w:val="24"/>
        </w:rPr>
        <w:t>profile-raising activity.</w:t>
      </w:r>
    </w:p>
    <w:p w14:paraId="73A95B5B" w14:textId="64760086" w:rsidR="00AF59A7" w:rsidRPr="00E538D6" w:rsidRDefault="00F944E0">
      <w:pPr>
        <w:rPr>
          <w:sz w:val="24"/>
          <w:szCs w:val="24"/>
        </w:rPr>
      </w:pPr>
      <w:proofErr w:type="spellStart"/>
      <w:r>
        <w:rPr>
          <w:sz w:val="24"/>
          <w:szCs w:val="24"/>
        </w:rPr>
        <w:t>Pursglove</w:t>
      </w:r>
      <w:proofErr w:type="spellEnd"/>
      <w:r>
        <w:rPr>
          <w:sz w:val="24"/>
          <w:szCs w:val="24"/>
        </w:rPr>
        <w:t xml:space="preserve"> says</w:t>
      </w:r>
      <w:r w:rsidR="00CC6AF6">
        <w:rPr>
          <w:sz w:val="24"/>
          <w:szCs w:val="24"/>
        </w:rPr>
        <w:t xml:space="preserve"> </w:t>
      </w:r>
      <w:r w:rsidR="003C5490">
        <w:rPr>
          <w:sz w:val="24"/>
          <w:szCs w:val="24"/>
        </w:rPr>
        <w:t>this is</w:t>
      </w:r>
      <w:r w:rsidR="00D45103" w:rsidRPr="00E538D6">
        <w:rPr>
          <w:sz w:val="24"/>
          <w:szCs w:val="24"/>
        </w:rPr>
        <w:t xml:space="preserve"> the “immediate action” the government </w:t>
      </w:r>
      <w:r w:rsidR="003C5490">
        <w:rPr>
          <w:sz w:val="24"/>
          <w:szCs w:val="24"/>
        </w:rPr>
        <w:t>plans to</w:t>
      </w:r>
      <w:r w:rsidR="00D45103" w:rsidRPr="00E538D6">
        <w:rPr>
          <w:sz w:val="24"/>
          <w:szCs w:val="24"/>
        </w:rPr>
        <w:t xml:space="preserve"> take in 2023 and 2024</w:t>
      </w:r>
      <w:r w:rsidR="006D1CFF">
        <w:rPr>
          <w:sz w:val="24"/>
          <w:szCs w:val="24"/>
        </w:rPr>
        <w:t xml:space="preserve"> to move towards making the</w:t>
      </w:r>
      <w:r w:rsidR="006D1CFF" w:rsidRPr="006D1CFF">
        <w:rPr>
          <w:sz w:val="24"/>
          <w:szCs w:val="24"/>
        </w:rPr>
        <w:t xml:space="preserve"> country </w:t>
      </w:r>
      <w:r w:rsidR="006D1CFF">
        <w:rPr>
          <w:sz w:val="24"/>
          <w:szCs w:val="24"/>
        </w:rPr>
        <w:t>“</w:t>
      </w:r>
      <w:r w:rsidR="006D1CFF" w:rsidRPr="006D1CFF">
        <w:rPr>
          <w:sz w:val="24"/>
          <w:szCs w:val="24"/>
        </w:rPr>
        <w:t>the most accessible place in the world for disabled people to live, work and thrive</w:t>
      </w:r>
      <w:r w:rsidR="006D1CFF">
        <w:rPr>
          <w:sz w:val="24"/>
          <w:szCs w:val="24"/>
        </w:rPr>
        <w:t>”.</w:t>
      </w:r>
    </w:p>
    <w:p w14:paraId="716208CA" w14:textId="01300613" w:rsidR="00D45103" w:rsidRPr="00E538D6" w:rsidRDefault="00AF7460">
      <w:pPr>
        <w:rPr>
          <w:sz w:val="24"/>
          <w:szCs w:val="24"/>
        </w:rPr>
      </w:pPr>
      <w:r>
        <w:rPr>
          <w:sz w:val="24"/>
          <w:szCs w:val="24"/>
        </w:rPr>
        <w:t>Among its actions, the</w:t>
      </w:r>
      <w:r w:rsidR="006D1CFF">
        <w:rPr>
          <w:sz w:val="24"/>
          <w:szCs w:val="24"/>
        </w:rPr>
        <w:t xml:space="preserve"> plan</w:t>
      </w:r>
      <w:r w:rsidR="00D45103" w:rsidRPr="00E538D6">
        <w:rPr>
          <w:sz w:val="24"/>
          <w:szCs w:val="24"/>
        </w:rPr>
        <w:t xml:space="preserve"> pledge</w:t>
      </w:r>
      <w:r w:rsidR="006D1CFF">
        <w:rPr>
          <w:sz w:val="24"/>
          <w:szCs w:val="24"/>
        </w:rPr>
        <w:t>s</w:t>
      </w:r>
      <w:r w:rsidR="00D45103" w:rsidRPr="00E538D6">
        <w:rPr>
          <w:sz w:val="24"/>
          <w:szCs w:val="24"/>
        </w:rPr>
        <w:t xml:space="preserve"> to raise awareness of assistive technology</w:t>
      </w:r>
      <w:r w:rsidR="00CD485E" w:rsidRPr="00E538D6">
        <w:rPr>
          <w:sz w:val="24"/>
          <w:szCs w:val="24"/>
        </w:rPr>
        <w:t>;</w:t>
      </w:r>
      <w:r w:rsidR="00D45103" w:rsidRPr="00E538D6">
        <w:rPr>
          <w:sz w:val="24"/>
          <w:szCs w:val="24"/>
        </w:rPr>
        <w:t xml:space="preserve"> </w:t>
      </w:r>
      <w:r w:rsidR="000B0DB8" w:rsidRPr="00E538D6">
        <w:rPr>
          <w:sz w:val="24"/>
          <w:szCs w:val="24"/>
        </w:rPr>
        <w:t xml:space="preserve">commission a feasibility report </w:t>
      </w:r>
      <w:r w:rsidR="009B447B">
        <w:rPr>
          <w:sz w:val="24"/>
          <w:szCs w:val="24"/>
        </w:rPr>
        <w:t>on</w:t>
      </w:r>
      <w:r w:rsidR="008836B4" w:rsidRPr="00E538D6">
        <w:rPr>
          <w:sz w:val="24"/>
          <w:szCs w:val="24"/>
        </w:rPr>
        <w:t xml:space="preserve"> </w:t>
      </w:r>
      <w:r w:rsidR="00577824" w:rsidRPr="00E538D6">
        <w:rPr>
          <w:sz w:val="24"/>
          <w:szCs w:val="24"/>
        </w:rPr>
        <w:t>hosting</w:t>
      </w:r>
      <w:r w:rsidR="008836B4" w:rsidRPr="00E538D6">
        <w:rPr>
          <w:sz w:val="24"/>
          <w:szCs w:val="24"/>
        </w:rPr>
        <w:t xml:space="preserve"> the </w:t>
      </w:r>
      <w:r w:rsidR="00133168" w:rsidRPr="00E538D6">
        <w:rPr>
          <w:sz w:val="24"/>
          <w:szCs w:val="24"/>
        </w:rPr>
        <w:t>2031 Special Olympics</w:t>
      </w:r>
      <w:r w:rsidR="00577824" w:rsidRPr="00E538D6">
        <w:rPr>
          <w:sz w:val="24"/>
          <w:szCs w:val="24"/>
        </w:rPr>
        <w:t xml:space="preserve">; </w:t>
      </w:r>
      <w:r w:rsidR="00133168" w:rsidRPr="00E538D6">
        <w:rPr>
          <w:sz w:val="24"/>
          <w:szCs w:val="24"/>
        </w:rPr>
        <w:t xml:space="preserve">and </w:t>
      </w:r>
      <w:r w:rsidR="001A213B" w:rsidRPr="00E538D6">
        <w:rPr>
          <w:sz w:val="24"/>
          <w:szCs w:val="24"/>
        </w:rPr>
        <w:t xml:space="preserve">create a new </w:t>
      </w:r>
      <w:r w:rsidR="006E02A3" w:rsidRPr="00E538D6">
        <w:rPr>
          <w:sz w:val="24"/>
          <w:szCs w:val="24"/>
        </w:rPr>
        <w:t xml:space="preserve">badge for </w:t>
      </w:r>
      <w:r w:rsidR="00392FCE" w:rsidRPr="00E538D6">
        <w:rPr>
          <w:sz w:val="24"/>
          <w:szCs w:val="24"/>
        </w:rPr>
        <w:t xml:space="preserve">businesses to give their staff to show they </w:t>
      </w:r>
      <w:r w:rsidR="00CD485E" w:rsidRPr="00E538D6">
        <w:rPr>
          <w:sz w:val="24"/>
          <w:szCs w:val="24"/>
        </w:rPr>
        <w:t xml:space="preserve">have received </w:t>
      </w:r>
      <w:r w:rsidR="00D75BD7" w:rsidRPr="00E538D6">
        <w:rPr>
          <w:sz w:val="24"/>
          <w:szCs w:val="24"/>
        </w:rPr>
        <w:t xml:space="preserve">approved </w:t>
      </w:r>
      <w:r w:rsidR="00CD485E" w:rsidRPr="00E538D6">
        <w:rPr>
          <w:sz w:val="24"/>
          <w:szCs w:val="24"/>
        </w:rPr>
        <w:t>“disability awareness” training</w:t>
      </w:r>
      <w:r w:rsidR="00D75BD7" w:rsidRPr="00E538D6">
        <w:rPr>
          <w:sz w:val="24"/>
          <w:szCs w:val="24"/>
        </w:rPr>
        <w:t xml:space="preserve">, modelled </w:t>
      </w:r>
      <w:r w:rsidR="004A1B3A">
        <w:rPr>
          <w:sz w:val="24"/>
          <w:szCs w:val="24"/>
        </w:rPr>
        <w:t xml:space="preserve">partly </w:t>
      </w:r>
      <w:r w:rsidR="00D75BD7" w:rsidRPr="00E538D6">
        <w:rPr>
          <w:sz w:val="24"/>
          <w:szCs w:val="24"/>
        </w:rPr>
        <w:t xml:space="preserve">on the </w:t>
      </w:r>
      <w:hyperlink r:id="rId28" w:history="1">
        <w:r w:rsidR="00D75BD7" w:rsidRPr="00E7226E">
          <w:rPr>
            <w:rStyle w:val="Hyperlink"/>
            <w:sz w:val="24"/>
            <w:szCs w:val="24"/>
          </w:rPr>
          <w:t xml:space="preserve">discredited Disability </w:t>
        </w:r>
        <w:r w:rsidR="00985AF9" w:rsidRPr="00E7226E">
          <w:rPr>
            <w:rStyle w:val="Hyperlink"/>
            <w:sz w:val="24"/>
            <w:szCs w:val="24"/>
          </w:rPr>
          <w:t>C</w:t>
        </w:r>
        <w:r w:rsidR="00D75BD7" w:rsidRPr="00E7226E">
          <w:rPr>
            <w:rStyle w:val="Hyperlink"/>
            <w:sz w:val="24"/>
            <w:szCs w:val="24"/>
          </w:rPr>
          <w:t>onfident</w:t>
        </w:r>
      </w:hyperlink>
      <w:r w:rsidR="00D75BD7" w:rsidRPr="00E538D6">
        <w:rPr>
          <w:sz w:val="24"/>
          <w:szCs w:val="24"/>
        </w:rPr>
        <w:t xml:space="preserve"> </w:t>
      </w:r>
      <w:r w:rsidR="00985AF9" w:rsidRPr="00E538D6">
        <w:rPr>
          <w:sz w:val="24"/>
          <w:szCs w:val="24"/>
        </w:rPr>
        <w:t>disability employment scheme</w:t>
      </w:r>
      <w:r w:rsidR="00CD485E" w:rsidRPr="00E538D6">
        <w:rPr>
          <w:sz w:val="24"/>
          <w:szCs w:val="24"/>
        </w:rPr>
        <w:t>.</w:t>
      </w:r>
    </w:p>
    <w:p w14:paraId="08BBE516" w14:textId="2AAB6B21" w:rsidR="00A1245F" w:rsidRPr="00E538D6" w:rsidRDefault="00A1245F">
      <w:pPr>
        <w:rPr>
          <w:sz w:val="24"/>
          <w:szCs w:val="24"/>
        </w:rPr>
      </w:pPr>
      <w:r w:rsidRPr="00E538D6">
        <w:rPr>
          <w:sz w:val="24"/>
          <w:szCs w:val="24"/>
        </w:rPr>
        <w:t>It also aims to “explore</w:t>
      </w:r>
      <w:r w:rsidR="0064105A" w:rsidRPr="00E538D6">
        <w:rPr>
          <w:sz w:val="24"/>
          <w:szCs w:val="24"/>
        </w:rPr>
        <w:t xml:space="preserve"> the merits” of setting up a </w:t>
      </w:r>
      <w:r w:rsidR="0075315C" w:rsidRPr="00E538D6">
        <w:rPr>
          <w:sz w:val="24"/>
          <w:szCs w:val="24"/>
        </w:rPr>
        <w:t xml:space="preserve">new fund to support </w:t>
      </w:r>
      <w:r w:rsidR="000E04C2" w:rsidRPr="00E538D6">
        <w:rPr>
          <w:sz w:val="24"/>
          <w:szCs w:val="24"/>
        </w:rPr>
        <w:t xml:space="preserve">disabled candidates into elected office, </w:t>
      </w:r>
      <w:hyperlink r:id="rId29" w:history="1">
        <w:r w:rsidR="000E04C2" w:rsidRPr="00E538D6">
          <w:rPr>
            <w:rStyle w:val="Hyperlink"/>
            <w:sz w:val="24"/>
            <w:szCs w:val="24"/>
          </w:rPr>
          <w:t>following two previous funds</w:t>
        </w:r>
      </w:hyperlink>
      <w:r w:rsidR="000E04C2" w:rsidRPr="00E538D6">
        <w:rPr>
          <w:sz w:val="24"/>
          <w:szCs w:val="24"/>
        </w:rPr>
        <w:t xml:space="preserve"> that successive </w:t>
      </w:r>
      <w:r w:rsidR="00B85B25" w:rsidRPr="00E538D6">
        <w:rPr>
          <w:sz w:val="24"/>
          <w:szCs w:val="24"/>
        </w:rPr>
        <w:t xml:space="preserve">Conservative-led </w:t>
      </w:r>
      <w:r w:rsidR="000E04C2" w:rsidRPr="00E538D6">
        <w:rPr>
          <w:sz w:val="24"/>
          <w:szCs w:val="24"/>
        </w:rPr>
        <w:t>governments set up and then scrapped.</w:t>
      </w:r>
    </w:p>
    <w:p w14:paraId="773B53F1" w14:textId="26EFE8DB" w:rsidR="00BA32A5" w:rsidRPr="00E538D6" w:rsidRDefault="0051684B">
      <w:pPr>
        <w:rPr>
          <w:sz w:val="24"/>
          <w:szCs w:val="24"/>
        </w:rPr>
      </w:pPr>
      <w:r w:rsidRPr="00E538D6">
        <w:rPr>
          <w:sz w:val="24"/>
          <w:szCs w:val="24"/>
        </w:rPr>
        <w:t>Other</w:t>
      </w:r>
      <w:r w:rsidR="00BA32A5" w:rsidRPr="00E538D6">
        <w:rPr>
          <w:sz w:val="24"/>
          <w:szCs w:val="24"/>
        </w:rPr>
        <w:t xml:space="preserve"> proposed action</w:t>
      </w:r>
      <w:r w:rsidRPr="00E538D6">
        <w:rPr>
          <w:sz w:val="24"/>
          <w:szCs w:val="24"/>
        </w:rPr>
        <w:t xml:space="preserve">s are </w:t>
      </w:r>
      <w:r w:rsidR="00BA32A5" w:rsidRPr="00E538D6">
        <w:rPr>
          <w:sz w:val="24"/>
          <w:szCs w:val="24"/>
        </w:rPr>
        <w:t>to “consider”</w:t>
      </w:r>
      <w:r w:rsidR="002D5954" w:rsidRPr="00E538D6">
        <w:rPr>
          <w:sz w:val="24"/>
          <w:szCs w:val="24"/>
        </w:rPr>
        <w:t xml:space="preserve"> increasing fines for </w:t>
      </w:r>
      <w:r w:rsidR="00BF628B" w:rsidRPr="00E538D6">
        <w:rPr>
          <w:sz w:val="24"/>
          <w:szCs w:val="24"/>
        </w:rPr>
        <w:t xml:space="preserve">service-providers that refuse to </w:t>
      </w:r>
      <w:r w:rsidR="004A1B3A">
        <w:rPr>
          <w:sz w:val="24"/>
          <w:szCs w:val="24"/>
        </w:rPr>
        <w:t xml:space="preserve">admit </w:t>
      </w:r>
      <w:r w:rsidR="00BF628B" w:rsidRPr="00E538D6">
        <w:rPr>
          <w:sz w:val="24"/>
          <w:szCs w:val="24"/>
        </w:rPr>
        <w:t>guide dogs</w:t>
      </w:r>
      <w:r w:rsidRPr="00E538D6">
        <w:rPr>
          <w:sz w:val="24"/>
          <w:szCs w:val="24"/>
        </w:rPr>
        <w:t xml:space="preserve">; </w:t>
      </w:r>
      <w:r w:rsidR="00640E43" w:rsidRPr="00E538D6">
        <w:rPr>
          <w:sz w:val="24"/>
          <w:szCs w:val="24"/>
        </w:rPr>
        <w:t xml:space="preserve">create a webpage of guidance on </w:t>
      </w:r>
      <w:r w:rsidR="00D76DD4">
        <w:rPr>
          <w:sz w:val="24"/>
          <w:szCs w:val="24"/>
        </w:rPr>
        <w:t xml:space="preserve">creating </w:t>
      </w:r>
      <w:r w:rsidR="001734BE" w:rsidRPr="00E538D6">
        <w:rPr>
          <w:sz w:val="24"/>
          <w:szCs w:val="24"/>
        </w:rPr>
        <w:t>accessible playgrounds</w:t>
      </w:r>
      <w:r w:rsidRPr="00E538D6">
        <w:rPr>
          <w:sz w:val="24"/>
          <w:szCs w:val="24"/>
        </w:rPr>
        <w:t xml:space="preserve">; and improve </w:t>
      </w:r>
      <w:r w:rsidR="00914CD9" w:rsidRPr="00E538D6">
        <w:rPr>
          <w:sz w:val="24"/>
          <w:szCs w:val="24"/>
        </w:rPr>
        <w:t xml:space="preserve">government engagement with disabled people on </w:t>
      </w:r>
      <w:r w:rsidR="007369C2" w:rsidRPr="00E538D6">
        <w:rPr>
          <w:sz w:val="24"/>
          <w:szCs w:val="24"/>
        </w:rPr>
        <w:t>emergency planning.</w:t>
      </w:r>
      <w:r w:rsidR="001734BE" w:rsidRPr="00E538D6">
        <w:rPr>
          <w:sz w:val="24"/>
          <w:szCs w:val="24"/>
        </w:rPr>
        <w:t xml:space="preserve"> </w:t>
      </w:r>
    </w:p>
    <w:p w14:paraId="2F26FC3E" w14:textId="6AA15BCC" w:rsidR="003F7AE6" w:rsidRPr="00E538D6" w:rsidRDefault="003F7AE6">
      <w:pPr>
        <w:rPr>
          <w:sz w:val="24"/>
          <w:szCs w:val="24"/>
        </w:rPr>
      </w:pPr>
      <w:r w:rsidRPr="00E538D6">
        <w:rPr>
          <w:sz w:val="24"/>
          <w:szCs w:val="24"/>
        </w:rPr>
        <w:t xml:space="preserve">One </w:t>
      </w:r>
      <w:r w:rsidR="005E67AC" w:rsidRPr="00E538D6">
        <w:rPr>
          <w:sz w:val="24"/>
          <w:szCs w:val="24"/>
        </w:rPr>
        <w:t xml:space="preserve">proposal likely to be welcomed </w:t>
      </w:r>
      <w:r w:rsidR="00EE067B">
        <w:rPr>
          <w:sz w:val="24"/>
          <w:szCs w:val="24"/>
        </w:rPr>
        <w:t xml:space="preserve">by many disabled activists </w:t>
      </w:r>
      <w:r w:rsidR="005E67AC" w:rsidRPr="00E538D6">
        <w:rPr>
          <w:sz w:val="24"/>
          <w:szCs w:val="24"/>
        </w:rPr>
        <w:t xml:space="preserve">is a plan to host a high-profile conference on </w:t>
      </w:r>
      <w:r w:rsidR="008B5793" w:rsidRPr="00E538D6">
        <w:rPr>
          <w:sz w:val="24"/>
          <w:szCs w:val="24"/>
        </w:rPr>
        <w:t xml:space="preserve">how to ensure </w:t>
      </w:r>
      <w:r w:rsidR="00B568E4" w:rsidRPr="00E538D6">
        <w:rPr>
          <w:sz w:val="24"/>
          <w:szCs w:val="24"/>
        </w:rPr>
        <w:t>measures addressing climate change consider and respond to the needs of disabled people</w:t>
      </w:r>
      <w:r w:rsidR="008B5793" w:rsidRPr="00E538D6">
        <w:rPr>
          <w:sz w:val="24"/>
          <w:szCs w:val="24"/>
        </w:rPr>
        <w:t>.</w:t>
      </w:r>
    </w:p>
    <w:p w14:paraId="041451AD" w14:textId="15D436AD" w:rsidR="003A0163" w:rsidRPr="00E538D6" w:rsidRDefault="00C91586" w:rsidP="003A0163">
      <w:pPr>
        <w:rPr>
          <w:sz w:val="24"/>
          <w:szCs w:val="24"/>
        </w:rPr>
      </w:pPr>
      <w:r w:rsidRPr="00E538D6">
        <w:rPr>
          <w:sz w:val="24"/>
          <w:szCs w:val="24"/>
        </w:rPr>
        <w:t xml:space="preserve">There will </w:t>
      </w:r>
      <w:r w:rsidR="001D3F64" w:rsidRPr="00E538D6">
        <w:rPr>
          <w:sz w:val="24"/>
          <w:szCs w:val="24"/>
        </w:rPr>
        <w:t xml:space="preserve">also be </w:t>
      </w:r>
      <w:r w:rsidR="00077B5F">
        <w:rPr>
          <w:sz w:val="24"/>
          <w:szCs w:val="24"/>
        </w:rPr>
        <w:t xml:space="preserve">two </w:t>
      </w:r>
      <w:r w:rsidR="001B112B">
        <w:rPr>
          <w:sz w:val="24"/>
          <w:szCs w:val="24"/>
        </w:rPr>
        <w:t xml:space="preserve">new </w:t>
      </w:r>
      <w:r w:rsidR="00B70BEB" w:rsidRPr="00E538D6">
        <w:rPr>
          <w:sz w:val="24"/>
          <w:szCs w:val="24"/>
        </w:rPr>
        <w:t>taskforces</w:t>
      </w:r>
      <w:r w:rsidR="00077B5F">
        <w:rPr>
          <w:sz w:val="24"/>
          <w:szCs w:val="24"/>
        </w:rPr>
        <w:t xml:space="preserve">, one </w:t>
      </w:r>
      <w:r w:rsidR="003A0163" w:rsidRPr="00E538D6">
        <w:rPr>
          <w:sz w:val="24"/>
          <w:szCs w:val="24"/>
        </w:rPr>
        <w:t xml:space="preserve">aimed at maximising disabled children’s “wellbeing and opportunities” and </w:t>
      </w:r>
      <w:r w:rsidR="00077B5F">
        <w:rPr>
          <w:sz w:val="24"/>
          <w:szCs w:val="24"/>
        </w:rPr>
        <w:t xml:space="preserve">one </w:t>
      </w:r>
      <w:r w:rsidR="00EF619C">
        <w:rPr>
          <w:sz w:val="24"/>
          <w:szCs w:val="24"/>
        </w:rPr>
        <w:t xml:space="preserve">at </w:t>
      </w:r>
      <w:r w:rsidR="00D75BD7" w:rsidRPr="00E538D6">
        <w:rPr>
          <w:sz w:val="24"/>
          <w:szCs w:val="24"/>
        </w:rPr>
        <w:t>improv</w:t>
      </w:r>
      <w:r w:rsidR="005127A8">
        <w:rPr>
          <w:sz w:val="24"/>
          <w:szCs w:val="24"/>
        </w:rPr>
        <w:t>ing</w:t>
      </w:r>
      <w:r w:rsidR="00357ED1" w:rsidRPr="00E538D6">
        <w:rPr>
          <w:sz w:val="24"/>
          <w:szCs w:val="24"/>
        </w:rPr>
        <w:t xml:space="preserve"> support for disabled parents.</w:t>
      </w:r>
    </w:p>
    <w:p w14:paraId="14D4B751" w14:textId="4C579DFC" w:rsidR="00464379" w:rsidRPr="00E538D6" w:rsidRDefault="001817CD" w:rsidP="00464379">
      <w:pPr>
        <w:rPr>
          <w:sz w:val="24"/>
          <w:szCs w:val="24"/>
        </w:rPr>
      </w:pPr>
      <w:proofErr w:type="spellStart"/>
      <w:r w:rsidRPr="00E538D6">
        <w:rPr>
          <w:sz w:val="24"/>
          <w:szCs w:val="24"/>
        </w:rPr>
        <w:t>Pursglove</w:t>
      </w:r>
      <w:proofErr w:type="spellEnd"/>
      <w:r w:rsidRPr="00E538D6">
        <w:rPr>
          <w:sz w:val="24"/>
          <w:szCs w:val="24"/>
        </w:rPr>
        <w:t xml:space="preserve"> </w:t>
      </w:r>
      <w:r w:rsidR="00384F09">
        <w:rPr>
          <w:sz w:val="24"/>
          <w:szCs w:val="24"/>
        </w:rPr>
        <w:t>also wants</w:t>
      </w:r>
      <w:r w:rsidR="005127A8">
        <w:rPr>
          <w:sz w:val="24"/>
          <w:szCs w:val="24"/>
        </w:rPr>
        <w:t xml:space="preserve"> the government to</w:t>
      </w:r>
      <w:r w:rsidR="00D75BD7" w:rsidRPr="00E538D6">
        <w:rPr>
          <w:sz w:val="24"/>
          <w:szCs w:val="24"/>
        </w:rPr>
        <w:t xml:space="preserve"> </w:t>
      </w:r>
      <w:r w:rsidR="002B3256" w:rsidRPr="00E538D6">
        <w:rPr>
          <w:sz w:val="24"/>
          <w:szCs w:val="24"/>
        </w:rPr>
        <w:t xml:space="preserve">set up a programme to </w:t>
      </w:r>
      <w:r w:rsidR="003E6C1C" w:rsidRPr="00E538D6">
        <w:rPr>
          <w:sz w:val="24"/>
          <w:szCs w:val="24"/>
        </w:rPr>
        <w:t>improve evidence and data on disability</w:t>
      </w:r>
      <w:r w:rsidR="00985AF9" w:rsidRPr="00E538D6">
        <w:rPr>
          <w:sz w:val="24"/>
          <w:szCs w:val="24"/>
        </w:rPr>
        <w:t>;</w:t>
      </w:r>
      <w:r w:rsidR="003E6C1C" w:rsidRPr="00E538D6">
        <w:rPr>
          <w:sz w:val="24"/>
          <w:szCs w:val="24"/>
        </w:rPr>
        <w:t xml:space="preserve"> </w:t>
      </w:r>
      <w:r w:rsidR="008808D2" w:rsidRPr="00E538D6">
        <w:rPr>
          <w:sz w:val="24"/>
          <w:szCs w:val="24"/>
        </w:rPr>
        <w:t xml:space="preserve">and commission research </w:t>
      </w:r>
      <w:r w:rsidR="0013633E" w:rsidRPr="00E538D6">
        <w:rPr>
          <w:sz w:val="24"/>
          <w:szCs w:val="24"/>
        </w:rPr>
        <w:t>to improve understanding of “emerging issues and evolving priorities” for disabled people in the next five, 10 and 20 years.</w:t>
      </w:r>
    </w:p>
    <w:p w14:paraId="7518DD7D" w14:textId="483A2588" w:rsidR="008D1161" w:rsidRDefault="008D1161" w:rsidP="00464379">
      <w:pPr>
        <w:rPr>
          <w:sz w:val="24"/>
          <w:szCs w:val="24"/>
        </w:rPr>
      </w:pPr>
      <w:r w:rsidRPr="00E538D6">
        <w:rPr>
          <w:sz w:val="24"/>
          <w:szCs w:val="24"/>
        </w:rPr>
        <w:t xml:space="preserve">Although the action plan consultation mentions other disability-related actions that </w:t>
      </w:r>
      <w:r w:rsidR="00085A1F" w:rsidRPr="00E538D6">
        <w:rPr>
          <w:sz w:val="24"/>
          <w:szCs w:val="24"/>
        </w:rPr>
        <w:t xml:space="preserve">government departments </w:t>
      </w:r>
      <w:r w:rsidR="00A743A3" w:rsidRPr="00E538D6">
        <w:rPr>
          <w:sz w:val="24"/>
          <w:szCs w:val="24"/>
        </w:rPr>
        <w:t xml:space="preserve">are already working </w:t>
      </w:r>
      <w:proofErr w:type="gramStart"/>
      <w:r w:rsidR="00A743A3" w:rsidRPr="00E538D6">
        <w:rPr>
          <w:sz w:val="24"/>
          <w:szCs w:val="24"/>
        </w:rPr>
        <w:t>on</w:t>
      </w:r>
      <w:r w:rsidR="007C30B8" w:rsidRPr="00E538D6">
        <w:rPr>
          <w:sz w:val="24"/>
          <w:szCs w:val="24"/>
        </w:rPr>
        <w:t xml:space="preserve">, </w:t>
      </w:r>
      <w:r w:rsidR="00A10FFB">
        <w:rPr>
          <w:sz w:val="24"/>
          <w:szCs w:val="24"/>
        </w:rPr>
        <w:t>and</w:t>
      </w:r>
      <w:proofErr w:type="gramEnd"/>
      <w:r w:rsidR="00A10FFB">
        <w:rPr>
          <w:sz w:val="24"/>
          <w:szCs w:val="24"/>
        </w:rPr>
        <w:t xml:space="preserve"> </w:t>
      </w:r>
      <w:r w:rsidR="00BA3930">
        <w:rPr>
          <w:sz w:val="24"/>
          <w:szCs w:val="24"/>
        </w:rPr>
        <w:t xml:space="preserve">lists </w:t>
      </w:r>
      <w:r w:rsidR="00EF619C">
        <w:rPr>
          <w:sz w:val="24"/>
          <w:szCs w:val="24"/>
        </w:rPr>
        <w:t>the government’s</w:t>
      </w:r>
      <w:r w:rsidR="00A10FFB">
        <w:rPr>
          <w:sz w:val="24"/>
          <w:szCs w:val="24"/>
        </w:rPr>
        <w:t xml:space="preserve"> </w:t>
      </w:r>
      <w:r w:rsidR="00A10FFB">
        <w:rPr>
          <w:sz w:val="24"/>
          <w:szCs w:val="24"/>
        </w:rPr>
        <w:lastRenderedPageBreak/>
        <w:t xml:space="preserve">“achievements” </w:t>
      </w:r>
      <w:r w:rsidR="004A2ABE">
        <w:rPr>
          <w:sz w:val="24"/>
          <w:szCs w:val="24"/>
        </w:rPr>
        <w:t xml:space="preserve">over the last year, </w:t>
      </w:r>
      <w:r w:rsidR="007C30B8" w:rsidRPr="00E538D6">
        <w:rPr>
          <w:sz w:val="24"/>
          <w:szCs w:val="24"/>
        </w:rPr>
        <w:t xml:space="preserve">it </w:t>
      </w:r>
      <w:r w:rsidR="002320EF">
        <w:rPr>
          <w:sz w:val="24"/>
          <w:szCs w:val="24"/>
        </w:rPr>
        <w:t>focus</w:t>
      </w:r>
      <w:r w:rsidR="00BA3930">
        <w:rPr>
          <w:sz w:val="24"/>
          <w:szCs w:val="24"/>
        </w:rPr>
        <w:t>es</w:t>
      </w:r>
      <w:r w:rsidR="002320EF">
        <w:rPr>
          <w:sz w:val="24"/>
          <w:szCs w:val="24"/>
        </w:rPr>
        <w:t xml:space="preserve"> its questions</w:t>
      </w:r>
      <w:r w:rsidR="007C30B8" w:rsidRPr="00E538D6">
        <w:rPr>
          <w:sz w:val="24"/>
          <w:szCs w:val="24"/>
        </w:rPr>
        <w:t xml:space="preserve"> on</w:t>
      </w:r>
      <w:r w:rsidR="00EF619C">
        <w:rPr>
          <w:sz w:val="24"/>
          <w:szCs w:val="24"/>
        </w:rPr>
        <w:t xml:space="preserve"> just</w:t>
      </w:r>
      <w:r w:rsidR="00E538D6" w:rsidRPr="00E538D6">
        <w:rPr>
          <w:sz w:val="24"/>
          <w:szCs w:val="24"/>
        </w:rPr>
        <w:t xml:space="preserve"> the 12 proposed new actions.</w:t>
      </w:r>
      <w:r w:rsidR="00224BAD" w:rsidRPr="00E538D6">
        <w:rPr>
          <w:sz w:val="24"/>
          <w:szCs w:val="24"/>
        </w:rPr>
        <w:t xml:space="preserve"> </w:t>
      </w:r>
    </w:p>
    <w:p w14:paraId="12D6CC40" w14:textId="09E905CF" w:rsidR="00BC0E45" w:rsidRDefault="009552C6" w:rsidP="00BC0E45">
      <w:pPr>
        <w:rPr>
          <w:sz w:val="24"/>
          <w:szCs w:val="24"/>
        </w:rPr>
      </w:pPr>
      <w:r w:rsidRPr="00FC5089">
        <w:rPr>
          <w:sz w:val="24"/>
          <w:szCs w:val="24"/>
        </w:rPr>
        <w:t>Svetlana Kotova, director of campaigns and justice for</w:t>
      </w:r>
      <w:r>
        <w:rPr>
          <w:sz w:val="24"/>
          <w:szCs w:val="24"/>
        </w:rPr>
        <w:t xml:space="preserve"> </w:t>
      </w:r>
      <w:hyperlink r:id="rId30" w:history="1">
        <w:r w:rsidRPr="00CD7C31">
          <w:rPr>
            <w:rStyle w:val="Hyperlink"/>
            <w:sz w:val="24"/>
            <w:szCs w:val="24"/>
          </w:rPr>
          <w:t>Inclusion London</w:t>
        </w:r>
      </w:hyperlink>
      <w:r>
        <w:rPr>
          <w:sz w:val="24"/>
          <w:szCs w:val="24"/>
        </w:rPr>
        <w:t xml:space="preserve">, </w:t>
      </w:r>
      <w:r w:rsidR="00BC0E45">
        <w:rPr>
          <w:sz w:val="24"/>
          <w:szCs w:val="24"/>
        </w:rPr>
        <w:t>said: “</w:t>
      </w:r>
      <w:r w:rsidR="00BC0E45" w:rsidRPr="00BC0E45">
        <w:rPr>
          <w:sz w:val="24"/>
          <w:szCs w:val="24"/>
        </w:rPr>
        <w:t>At a time of the cost</w:t>
      </w:r>
      <w:r w:rsidR="00BC0E45">
        <w:rPr>
          <w:sz w:val="24"/>
          <w:szCs w:val="24"/>
        </w:rPr>
        <w:t>-of</w:t>
      </w:r>
      <w:r w:rsidR="000D3E01">
        <w:rPr>
          <w:sz w:val="24"/>
          <w:szCs w:val="24"/>
        </w:rPr>
        <w:t>-</w:t>
      </w:r>
      <w:r w:rsidR="00BC0E45" w:rsidRPr="00BC0E45">
        <w:rPr>
          <w:sz w:val="24"/>
          <w:szCs w:val="24"/>
        </w:rPr>
        <w:t>living crisis, when disabled people experience cuts to support and difficulties in every aspect of their life, the actions proposed are not going to make a tiny difference.</w:t>
      </w:r>
    </w:p>
    <w:p w14:paraId="24734160" w14:textId="1638ED7C" w:rsidR="000D3E01" w:rsidRDefault="000D3E01" w:rsidP="000D3E01">
      <w:pPr>
        <w:rPr>
          <w:sz w:val="24"/>
          <w:szCs w:val="24"/>
        </w:rPr>
      </w:pPr>
      <w:r>
        <w:rPr>
          <w:sz w:val="24"/>
          <w:szCs w:val="24"/>
        </w:rPr>
        <w:t>“</w:t>
      </w:r>
      <w:r w:rsidRPr="00BC0E45">
        <w:rPr>
          <w:sz w:val="24"/>
          <w:szCs w:val="24"/>
        </w:rPr>
        <w:t>We need transformative</w:t>
      </w:r>
      <w:r>
        <w:rPr>
          <w:sz w:val="24"/>
          <w:szCs w:val="24"/>
        </w:rPr>
        <w:t>,</w:t>
      </w:r>
      <w:r w:rsidRPr="00BC0E45">
        <w:rPr>
          <w:sz w:val="24"/>
          <w:szCs w:val="24"/>
        </w:rPr>
        <w:t xml:space="preserve"> deliberate and resourced actions, not a PR exercise.</w:t>
      </w:r>
      <w:r>
        <w:rPr>
          <w:sz w:val="24"/>
          <w:szCs w:val="24"/>
        </w:rPr>
        <w:t>”</w:t>
      </w:r>
      <w:r>
        <w:rPr>
          <w:sz w:val="24"/>
          <w:szCs w:val="24"/>
        </w:rPr>
        <w:t xml:space="preserve"> </w:t>
      </w:r>
    </w:p>
    <w:p w14:paraId="2C042594" w14:textId="3E236313" w:rsidR="003B4745" w:rsidRDefault="00991606" w:rsidP="00464379">
      <w:pPr>
        <w:rPr>
          <w:sz w:val="24"/>
          <w:szCs w:val="24"/>
        </w:rPr>
      </w:pPr>
      <w:proofErr w:type="spellStart"/>
      <w:r>
        <w:rPr>
          <w:sz w:val="24"/>
          <w:szCs w:val="24"/>
        </w:rPr>
        <w:t>Pursglove</w:t>
      </w:r>
      <w:proofErr w:type="spellEnd"/>
      <w:r>
        <w:rPr>
          <w:sz w:val="24"/>
          <w:szCs w:val="24"/>
        </w:rPr>
        <w:t xml:space="preserve"> told fellow MPs this week </w:t>
      </w:r>
      <w:hyperlink r:id="rId31" w:history="1">
        <w:r w:rsidRPr="00991606">
          <w:rPr>
            <w:rStyle w:val="Hyperlink"/>
            <w:sz w:val="24"/>
            <w:szCs w:val="24"/>
          </w:rPr>
          <w:t>in a written statement</w:t>
        </w:r>
      </w:hyperlink>
      <w:r w:rsidR="001D5935">
        <w:rPr>
          <w:sz w:val="24"/>
          <w:szCs w:val="24"/>
        </w:rPr>
        <w:t xml:space="preserve"> that the action plan was “</w:t>
      </w:r>
      <w:r w:rsidR="001D5935" w:rsidRPr="001D5935">
        <w:rPr>
          <w:sz w:val="24"/>
          <w:szCs w:val="24"/>
        </w:rPr>
        <w:t>another important step</w:t>
      </w:r>
      <w:r w:rsidR="001D5935">
        <w:rPr>
          <w:sz w:val="24"/>
          <w:szCs w:val="24"/>
        </w:rPr>
        <w:t>”</w:t>
      </w:r>
      <w:r w:rsidR="00F750B6">
        <w:rPr>
          <w:sz w:val="24"/>
          <w:szCs w:val="24"/>
        </w:rPr>
        <w:t xml:space="preserve"> in meeting </w:t>
      </w:r>
      <w:r w:rsidR="008F4629">
        <w:rPr>
          <w:sz w:val="24"/>
          <w:szCs w:val="24"/>
        </w:rPr>
        <w:t xml:space="preserve">the </w:t>
      </w:r>
      <w:r w:rsidR="00602E4F">
        <w:rPr>
          <w:sz w:val="24"/>
          <w:szCs w:val="24"/>
        </w:rPr>
        <w:t xml:space="preserve">Conservative </w:t>
      </w:r>
      <w:r w:rsidR="00F750B6" w:rsidRPr="00F750B6">
        <w:rPr>
          <w:sz w:val="24"/>
          <w:szCs w:val="24"/>
        </w:rPr>
        <w:t xml:space="preserve">manifesto commitment to </w:t>
      </w:r>
      <w:r w:rsidR="008F4629">
        <w:rPr>
          <w:sz w:val="24"/>
          <w:szCs w:val="24"/>
        </w:rPr>
        <w:t>“</w:t>
      </w:r>
      <w:r w:rsidR="00F750B6" w:rsidRPr="00F750B6">
        <w:rPr>
          <w:sz w:val="24"/>
          <w:szCs w:val="24"/>
        </w:rPr>
        <w:t>transform the everyday lives of disabled people across the country</w:t>
      </w:r>
      <w:r w:rsidR="008F4629">
        <w:rPr>
          <w:sz w:val="24"/>
          <w:szCs w:val="24"/>
        </w:rPr>
        <w:t>” and mak</w:t>
      </w:r>
      <w:r w:rsidR="00F02190">
        <w:rPr>
          <w:sz w:val="24"/>
          <w:szCs w:val="24"/>
        </w:rPr>
        <w:t>e</w:t>
      </w:r>
      <w:r w:rsidR="008F4629">
        <w:rPr>
          <w:sz w:val="24"/>
          <w:szCs w:val="24"/>
        </w:rPr>
        <w:t xml:space="preserve"> the </w:t>
      </w:r>
      <w:r w:rsidR="00F750B6" w:rsidRPr="00F750B6">
        <w:rPr>
          <w:sz w:val="24"/>
          <w:szCs w:val="24"/>
        </w:rPr>
        <w:t xml:space="preserve">country </w:t>
      </w:r>
      <w:r w:rsidR="008F4629">
        <w:rPr>
          <w:sz w:val="24"/>
          <w:szCs w:val="24"/>
        </w:rPr>
        <w:t>“</w:t>
      </w:r>
      <w:r w:rsidR="00F750B6" w:rsidRPr="00F750B6">
        <w:rPr>
          <w:sz w:val="24"/>
          <w:szCs w:val="24"/>
        </w:rPr>
        <w:t>the most accessible place in the world for disabled people to live, work and thrive</w:t>
      </w:r>
      <w:r w:rsidR="008F4629">
        <w:rPr>
          <w:sz w:val="24"/>
          <w:szCs w:val="24"/>
        </w:rPr>
        <w:t>”</w:t>
      </w:r>
      <w:r w:rsidR="00F750B6" w:rsidRPr="00F750B6">
        <w:rPr>
          <w:sz w:val="24"/>
          <w:szCs w:val="24"/>
        </w:rPr>
        <w:t>. </w:t>
      </w:r>
    </w:p>
    <w:p w14:paraId="73FA3A76" w14:textId="314913DE" w:rsidR="00FB3A3A" w:rsidRDefault="00F02190" w:rsidP="00464379">
      <w:pPr>
        <w:rPr>
          <w:sz w:val="24"/>
          <w:szCs w:val="24"/>
        </w:rPr>
      </w:pPr>
      <w:r>
        <w:rPr>
          <w:sz w:val="24"/>
          <w:szCs w:val="24"/>
        </w:rPr>
        <w:t>J</w:t>
      </w:r>
      <w:r w:rsidR="003E2A40">
        <w:rPr>
          <w:sz w:val="24"/>
          <w:szCs w:val="24"/>
        </w:rPr>
        <w:t xml:space="preserve">ust 24 hours later, it emerged that two separate legal actions were being taken over government-backed plans to close hundreds of </w:t>
      </w:r>
      <w:r>
        <w:rPr>
          <w:sz w:val="24"/>
          <w:szCs w:val="24"/>
        </w:rPr>
        <w:t xml:space="preserve">rail </w:t>
      </w:r>
      <w:r w:rsidR="003E2A40">
        <w:rPr>
          <w:sz w:val="24"/>
          <w:szCs w:val="24"/>
        </w:rPr>
        <w:t xml:space="preserve">ticket offices across the country, plans which </w:t>
      </w:r>
      <w:r w:rsidR="000B62AE">
        <w:rPr>
          <w:sz w:val="24"/>
          <w:szCs w:val="24"/>
        </w:rPr>
        <w:t>disabled campaigners have warned</w:t>
      </w:r>
      <w:r w:rsidR="003E2A40">
        <w:rPr>
          <w:sz w:val="24"/>
          <w:szCs w:val="24"/>
        </w:rPr>
        <w:t xml:space="preserve"> </w:t>
      </w:r>
      <w:r w:rsidR="000B62AE">
        <w:rPr>
          <w:sz w:val="24"/>
          <w:szCs w:val="24"/>
        </w:rPr>
        <w:t xml:space="preserve">would have a “disastrous impact” </w:t>
      </w:r>
      <w:r>
        <w:rPr>
          <w:sz w:val="24"/>
          <w:szCs w:val="24"/>
        </w:rPr>
        <w:t xml:space="preserve">on disabled passengers </w:t>
      </w:r>
      <w:r w:rsidR="000B62AE">
        <w:rPr>
          <w:sz w:val="24"/>
          <w:szCs w:val="24"/>
        </w:rPr>
        <w:t xml:space="preserve">and </w:t>
      </w:r>
      <w:r w:rsidR="000B62AE" w:rsidRPr="000B62AE">
        <w:rPr>
          <w:sz w:val="24"/>
          <w:szCs w:val="24"/>
        </w:rPr>
        <w:t>“risk locking disabled people out of the rail network entirely”</w:t>
      </w:r>
      <w:r w:rsidR="000B62AE">
        <w:rPr>
          <w:sz w:val="24"/>
          <w:szCs w:val="24"/>
        </w:rPr>
        <w:t>.</w:t>
      </w:r>
    </w:p>
    <w:p w14:paraId="7EE83075" w14:textId="09D92BD6" w:rsidR="002D65DA" w:rsidRDefault="002D65DA" w:rsidP="00464379">
      <w:pPr>
        <w:rPr>
          <w:sz w:val="24"/>
          <w:szCs w:val="24"/>
        </w:rPr>
      </w:pPr>
      <w:hyperlink r:id="rId32" w:history="1">
        <w:r w:rsidRPr="002D65DA">
          <w:rPr>
            <w:rStyle w:val="Hyperlink"/>
            <w:sz w:val="24"/>
            <w:szCs w:val="24"/>
          </w:rPr>
          <w:t>Tony Jennings</w:t>
        </w:r>
      </w:hyperlink>
      <w:r w:rsidRPr="002D65DA">
        <w:rPr>
          <w:sz w:val="24"/>
          <w:szCs w:val="24"/>
        </w:rPr>
        <w:t>, co-chair of a rail accessibility panel and co-founder of the </w:t>
      </w:r>
      <w:hyperlink r:id="rId33" w:history="1">
        <w:r w:rsidRPr="002D65DA">
          <w:rPr>
            <w:rStyle w:val="Hyperlink"/>
            <w:sz w:val="24"/>
            <w:szCs w:val="24"/>
          </w:rPr>
          <w:t>Campaign for Level Boarding</w:t>
        </w:r>
      </w:hyperlink>
      <w:r w:rsidRPr="002D65DA">
        <w:rPr>
          <w:sz w:val="24"/>
          <w:szCs w:val="24"/>
        </w:rPr>
        <w:t>,</w:t>
      </w:r>
      <w:r w:rsidR="00AA3ACB">
        <w:rPr>
          <w:sz w:val="24"/>
          <w:szCs w:val="24"/>
        </w:rPr>
        <w:t xml:space="preserve"> questioned how a p</w:t>
      </w:r>
      <w:r w:rsidR="00AA3ACB" w:rsidRPr="00AA3ACB">
        <w:rPr>
          <w:sz w:val="24"/>
          <w:szCs w:val="24"/>
        </w:rPr>
        <w:t xml:space="preserve">roposal to explore the feasibility of hosting the Special Olympics </w:t>
      </w:r>
      <w:r w:rsidR="00AA3ACB">
        <w:rPr>
          <w:sz w:val="24"/>
          <w:szCs w:val="24"/>
        </w:rPr>
        <w:t>would</w:t>
      </w:r>
      <w:r w:rsidR="00AA3ACB" w:rsidRPr="00AA3ACB">
        <w:rPr>
          <w:sz w:val="24"/>
          <w:szCs w:val="24"/>
        </w:rPr>
        <w:t xml:space="preserve"> improve disabled people</w:t>
      </w:r>
      <w:r w:rsidR="00AA3ACB">
        <w:rPr>
          <w:sz w:val="24"/>
          <w:szCs w:val="24"/>
        </w:rPr>
        <w:t>’s</w:t>
      </w:r>
      <w:r w:rsidR="00AA3ACB" w:rsidRPr="00AA3ACB">
        <w:rPr>
          <w:sz w:val="24"/>
          <w:szCs w:val="24"/>
        </w:rPr>
        <w:t xml:space="preserve"> lives</w:t>
      </w:r>
      <w:r w:rsidR="001A73F0">
        <w:rPr>
          <w:sz w:val="24"/>
          <w:szCs w:val="24"/>
        </w:rPr>
        <w:t>,</w:t>
      </w:r>
      <w:r w:rsidR="00AA3ACB">
        <w:rPr>
          <w:sz w:val="24"/>
          <w:szCs w:val="24"/>
        </w:rPr>
        <w:t xml:space="preserve"> when the </w:t>
      </w:r>
      <w:r w:rsidR="00AA3ACB" w:rsidRPr="00AA3ACB">
        <w:rPr>
          <w:sz w:val="24"/>
          <w:szCs w:val="24"/>
        </w:rPr>
        <w:t>London 2012 Paralympic</w:t>
      </w:r>
      <w:r w:rsidR="00AA3ACB">
        <w:rPr>
          <w:sz w:val="24"/>
          <w:szCs w:val="24"/>
        </w:rPr>
        <w:t>s failed to do so.</w:t>
      </w:r>
    </w:p>
    <w:p w14:paraId="5C0E6410" w14:textId="6B73681D" w:rsidR="008C58DC" w:rsidRDefault="008C58DC" w:rsidP="00464379">
      <w:pPr>
        <w:rPr>
          <w:sz w:val="24"/>
          <w:szCs w:val="24"/>
        </w:rPr>
      </w:pPr>
      <w:r>
        <w:rPr>
          <w:sz w:val="24"/>
          <w:szCs w:val="24"/>
        </w:rPr>
        <w:t xml:space="preserve">He </w:t>
      </w:r>
      <w:r w:rsidR="00D463FC">
        <w:rPr>
          <w:sz w:val="24"/>
          <w:szCs w:val="24"/>
        </w:rPr>
        <w:t>said the i</w:t>
      </w:r>
      <w:r w:rsidR="00D463FC" w:rsidRPr="00D463FC">
        <w:rPr>
          <w:sz w:val="24"/>
          <w:szCs w:val="24"/>
        </w:rPr>
        <w:t xml:space="preserve">rony of the </w:t>
      </w:r>
      <w:r w:rsidR="00D463FC">
        <w:rPr>
          <w:sz w:val="24"/>
          <w:szCs w:val="24"/>
        </w:rPr>
        <w:t>g</w:t>
      </w:r>
      <w:r w:rsidR="00D463FC" w:rsidRPr="00D463FC">
        <w:rPr>
          <w:sz w:val="24"/>
          <w:szCs w:val="24"/>
        </w:rPr>
        <w:t xml:space="preserve">overnment launching </w:t>
      </w:r>
      <w:r w:rsidR="00D463FC">
        <w:rPr>
          <w:sz w:val="24"/>
          <w:szCs w:val="24"/>
        </w:rPr>
        <w:t xml:space="preserve">the </w:t>
      </w:r>
      <w:r w:rsidR="00D463FC" w:rsidRPr="00D463FC">
        <w:rPr>
          <w:sz w:val="24"/>
          <w:szCs w:val="24"/>
        </w:rPr>
        <w:t xml:space="preserve">consultation </w:t>
      </w:r>
      <w:r w:rsidR="00D463FC">
        <w:rPr>
          <w:sz w:val="24"/>
          <w:szCs w:val="24"/>
        </w:rPr>
        <w:t>at a time when it wants to close nearly 1,000 ticket offices</w:t>
      </w:r>
      <w:r w:rsidR="00662598">
        <w:rPr>
          <w:sz w:val="24"/>
          <w:szCs w:val="24"/>
        </w:rPr>
        <w:t xml:space="preserve">, which will have a drastic impact on disabled people’s </w:t>
      </w:r>
      <w:r w:rsidR="001536BA">
        <w:rPr>
          <w:sz w:val="24"/>
          <w:szCs w:val="24"/>
        </w:rPr>
        <w:t>confidence to travel by train</w:t>
      </w:r>
      <w:r w:rsidR="001A73F0">
        <w:rPr>
          <w:sz w:val="24"/>
          <w:szCs w:val="24"/>
        </w:rPr>
        <w:t>,</w:t>
      </w:r>
      <w:r w:rsidR="001536BA">
        <w:rPr>
          <w:sz w:val="24"/>
          <w:szCs w:val="24"/>
        </w:rPr>
        <w:t xml:space="preserve"> </w:t>
      </w:r>
      <w:r w:rsidR="00D463FC">
        <w:rPr>
          <w:sz w:val="24"/>
          <w:szCs w:val="24"/>
        </w:rPr>
        <w:t>“</w:t>
      </w:r>
      <w:r w:rsidR="00D463FC" w:rsidRPr="00D463FC">
        <w:rPr>
          <w:sz w:val="24"/>
          <w:szCs w:val="24"/>
        </w:rPr>
        <w:t>isn’t lost on the disabled community</w:t>
      </w:r>
      <w:r w:rsidR="00D463FC">
        <w:rPr>
          <w:sz w:val="24"/>
          <w:szCs w:val="24"/>
        </w:rPr>
        <w:t>”</w:t>
      </w:r>
      <w:r w:rsidR="001536BA">
        <w:rPr>
          <w:sz w:val="24"/>
          <w:szCs w:val="24"/>
        </w:rPr>
        <w:t>.</w:t>
      </w:r>
    </w:p>
    <w:p w14:paraId="1C853C6D" w14:textId="38C26104" w:rsidR="001536BA" w:rsidRDefault="001536BA" w:rsidP="00464379">
      <w:pPr>
        <w:rPr>
          <w:sz w:val="24"/>
          <w:szCs w:val="24"/>
        </w:rPr>
      </w:pPr>
      <w:r>
        <w:rPr>
          <w:sz w:val="24"/>
          <w:szCs w:val="24"/>
        </w:rPr>
        <w:t xml:space="preserve">He also </w:t>
      </w:r>
      <w:r w:rsidR="00CA54C1">
        <w:rPr>
          <w:sz w:val="24"/>
          <w:szCs w:val="24"/>
        </w:rPr>
        <w:t xml:space="preserve">contrasted the </w:t>
      </w:r>
      <w:r w:rsidR="00C365AF">
        <w:rPr>
          <w:sz w:val="24"/>
          <w:szCs w:val="24"/>
        </w:rPr>
        <w:t xml:space="preserve">insignificance of the measures in the action plan </w:t>
      </w:r>
      <w:hyperlink r:id="rId34" w:history="1">
        <w:r w:rsidR="00C365AF" w:rsidRPr="000F4EAA">
          <w:rPr>
            <w:rStyle w:val="Hyperlink"/>
            <w:sz w:val="24"/>
            <w:szCs w:val="24"/>
          </w:rPr>
          <w:t xml:space="preserve">with </w:t>
        </w:r>
        <w:r w:rsidRPr="000F4EAA">
          <w:rPr>
            <w:rStyle w:val="Hyperlink"/>
            <w:sz w:val="24"/>
            <w:szCs w:val="24"/>
          </w:rPr>
          <w:t xml:space="preserve">the </w:t>
        </w:r>
        <w:r w:rsidR="00BA09F0" w:rsidRPr="000F4EAA">
          <w:rPr>
            <w:rStyle w:val="Hyperlink"/>
            <w:sz w:val="24"/>
            <w:szCs w:val="24"/>
          </w:rPr>
          <w:t xml:space="preserve">continued </w:t>
        </w:r>
        <w:r w:rsidR="00EE4008" w:rsidRPr="000F4EAA">
          <w:rPr>
            <w:rStyle w:val="Hyperlink"/>
            <w:sz w:val="24"/>
            <w:szCs w:val="24"/>
          </w:rPr>
          <w:t>failure of the Department for Transport</w:t>
        </w:r>
      </w:hyperlink>
      <w:r w:rsidR="00EE4008">
        <w:rPr>
          <w:sz w:val="24"/>
          <w:szCs w:val="24"/>
        </w:rPr>
        <w:t xml:space="preserve"> to </w:t>
      </w:r>
      <w:r w:rsidR="007551BB">
        <w:rPr>
          <w:sz w:val="24"/>
          <w:szCs w:val="24"/>
        </w:rPr>
        <w:t>force train companies to buy</w:t>
      </w:r>
      <w:r w:rsidR="00BA09F0">
        <w:rPr>
          <w:sz w:val="24"/>
          <w:szCs w:val="24"/>
        </w:rPr>
        <w:t xml:space="preserve"> </w:t>
      </w:r>
      <w:r w:rsidR="007551BB">
        <w:rPr>
          <w:sz w:val="24"/>
          <w:szCs w:val="24"/>
        </w:rPr>
        <w:t xml:space="preserve">low-floored </w:t>
      </w:r>
      <w:r w:rsidR="005B4C5D">
        <w:rPr>
          <w:sz w:val="24"/>
          <w:szCs w:val="24"/>
        </w:rPr>
        <w:t>trains</w:t>
      </w:r>
      <w:r w:rsidR="007551BB">
        <w:rPr>
          <w:sz w:val="24"/>
          <w:szCs w:val="24"/>
        </w:rPr>
        <w:t xml:space="preserve">, </w:t>
      </w:r>
      <w:r w:rsidR="00EE4008" w:rsidRPr="00EE4008">
        <w:rPr>
          <w:sz w:val="24"/>
          <w:szCs w:val="24"/>
        </w:rPr>
        <w:t>and invest in a rolling programme of platform adjustments</w:t>
      </w:r>
      <w:r w:rsidR="00C365AF">
        <w:rPr>
          <w:sz w:val="24"/>
          <w:szCs w:val="24"/>
        </w:rPr>
        <w:t xml:space="preserve">, which would </w:t>
      </w:r>
      <w:r w:rsidR="000259A7">
        <w:rPr>
          <w:sz w:val="24"/>
          <w:szCs w:val="24"/>
        </w:rPr>
        <w:t>enable</w:t>
      </w:r>
      <w:r w:rsidR="00C365AF">
        <w:rPr>
          <w:sz w:val="24"/>
          <w:szCs w:val="24"/>
        </w:rPr>
        <w:t xml:space="preserve"> level boarding </w:t>
      </w:r>
      <w:r w:rsidR="000259A7">
        <w:rPr>
          <w:sz w:val="24"/>
          <w:szCs w:val="24"/>
        </w:rPr>
        <w:t xml:space="preserve">and independent travel </w:t>
      </w:r>
      <w:r w:rsidR="00C365AF">
        <w:rPr>
          <w:sz w:val="24"/>
          <w:szCs w:val="24"/>
        </w:rPr>
        <w:t>for disabled people with mobility impairments.</w:t>
      </w:r>
    </w:p>
    <w:p w14:paraId="2C6DB14C" w14:textId="588845BC" w:rsidR="00F52BDE" w:rsidRDefault="00F52BDE" w:rsidP="00464379">
      <w:pPr>
        <w:rPr>
          <w:sz w:val="24"/>
          <w:szCs w:val="24"/>
        </w:rPr>
      </w:pPr>
      <w:r w:rsidRPr="008F7291">
        <w:rPr>
          <w:sz w:val="24"/>
          <w:szCs w:val="24"/>
        </w:rPr>
        <w:t xml:space="preserve">There are </w:t>
      </w:r>
      <w:r w:rsidR="00F02190">
        <w:rPr>
          <w:sz w:val="24"/>
          <w:szCs w:val="24"/>
        </w:rPr>
        <w:t xml:space="preserve">also </w:t>
      </w:r>
      <w:r w:rsidRPr="008F7291">
        <w:rPr>
          <w:sz w:val="24"/>
          <w:szCs w:val="24"/>
        </w:rPr>
        <w:t xml:space="preserve">concerns that the next Conservative government </w:t>
      </w:r>
      <w:hyperlink r:id="rId35" w:history="1">
        <w:r w:rsidRPr="008F7291">
          <w:rPr>
            <w:rStyle w:val="Hyperlink"/>
            <w:sz w:val="24"/>
            <w:szCs w:val="24"/>
          </w:rPr>
          <w:t xml:space="preserve">wants to </w:t>
        </w:r>
        <w:r w:rsidR="00981E46" w:rsidRPr="008F7291">
          <w:rPr>
            <w:rStyle w:val="Hyperlink"/>
            <w:sz w:val="24"/>
            <w:szCs w:val="24"/>
          </w:rPr>
          <w:t>means-test disability benefits</w:t>
        </w:r>
      </w:hyperlink>
      <w:r w:rsidR="00981E46" w:rsidRPr="008F7291">
        <w:rPr>
          <w:sz w:val="24"/>
          <w:szCs w:val="24"/>
        </w:rPr>
        <w:t xml:space="preserve"> as a way of cutting spending</w:t>
      </w:r>
      <w:r w:rsidR="00924952" w:rsidRPr="008F7291">
        <w:rPr>
          <w:sz w:val="24"/>
          <w:szCs w:val="24"/>
        </w:rPr>
        <w:t xml:space="preserve">, while </w:t>
      </w:r>
      <w:r w:rsidR="00352A8D" w:rsidRPr="008F7291">
        <w:rPr>
          <w:sz w:val="24"/>
          <w:szCs w:val="24"/>
        </w:rPr>
        <w:t xml:space="preserve">its </w:t>
      </w:r>
      <w:hyperlink r:id="rId36" w:history="1">
        <w:r w:rsidR="00352A8D" w:rsidRPr="008F7291">
          <w:rPr>
            <w:rStyle w:val="Hyperlink"/>
            <w:sz w:val="24"/>
            <w:szCs w:val="24"/>
          </w:rPr>
          <w:t>plans to scrap the work capability assessment</w:t>
        </w:r>
      </w:hyperlink>
      <w:r w:rsidR="00352A8D" w:rsidRPr="008F7291">
        <w:rPr>
          <w:sz w:val="24"/>
          <w:szCs w:val="24"/>
        </w:rPr>
        <w:t xml:space="preserve"> </w:t>
      </w:r>
      <w:r w:rsidR="007A796E" w:rsidRPr="008F7291">
        <w:rPr>
          <w:sz w:val="24"/>
          <w:szCs w:val="24"/>
        </w:rPr>
        <w:t xml:space="preserve">and give new powers to work coaches with no </w:t>
      </w:r>
      <w:r w:rsidR="009F59A2" w:rsidRPr="008F7291">
        <w:rPr>
          <w:sz w:val="24"/>
          <w:szCs w:val="24"/>
        </w:rPr>
        <w:t xml:space="preserve">healthcare qualifications </w:t>
      </w:r>
      <w:r w:rsidR="007A796E" w:rsidRPr="008F7291">
        <w:rPr>
          <w:sz w:val="24"/>
          <w:szCs w:val="24"/>
        </w:rPr>
        <w:t xml:space="preserve">have been described as </w:t>
      </w:r>
      <w:r w:rsidR="00EF619C">
        <w:rPr>
          <w:sz w:val="24"/>
          <w:szCs w:val="24"/>
        </w:rPr>
        <w:t>“</w:t>
      </w:r>
      <w:r w:rsidR="008A3658" w:rsidRPr="008F7291">
        <w:rPr>
          <w:sz w:val="24"/>
          <w:szCs w:val="24"/>
        </w:rPr>
        <w:t>callous</w:t>
      </w:r>
      <w:r w:rsidR="00EF619C">
        <w:rPr>
          <w:sz w:val="24"/>
          <w:szCs w:val="24"/>
        </w:rPr>
        <w:t xml:space="preserve">” </w:t>
      </w:r>
      <w:r w:rsidR="008A3658" w:rsidRPr="008F7291">
        <w:rPr>
          <w:sz w:val="24"/>
          <w:szCs w:val="24"/>
        </w:rPr>
        <w:t xml:space="preserve">and </w:t>
      </w:r>
      <w:r w:rsidR="00EF619C">
        <w:rPr>
          <w:sz w:val="24"/>
          <w:szCs w:val="24"/>
        </w:rPr>
        <w:t>“</w:t>
      </w:r>
      <w:r w:rsidR="008A3658" w:rsidRPr="008F7291">
        <w:rPr>
          <w:sz w:val="24"/>
          <w:szCs w:val="24"/>
        </w:rPr>
        <w:t>punitive</w:t>
      </w:r>
      <w:r w:rsidR="00EF619C">
        <w:rPr>
          <w:sz w:val="24"/>
          <w:szCs w:val="24"/>
        </w:rPr>
        <w:t>”</w:t>
      </w:r>
      <w:r w:rsidR="008A3658" w:rsidRPr="008F7291">
        <w:rPr>
          <w:sz w:val="24"/>
          <w:szCs w:val="24"/>
        </w:rPr>
        <w:t>.</w:t>
      </w:r>
    </w:p>
    <w:p w14:paraId="001B59D6" w14:textId="0A1604C6" w:rsidR="009321BC" w:rsidRPr="008F7291" w:rsidRDefault="006C3F30" w:rsidP="00464379">
      <w:pPr>
        <w:rPr>
          <w:sz w:val="24"/>
          <w:szCs w:val="24"/>
        </w:rPr>
      </w:pPr>
      <w:r>
        <w:rPr>
          <w:sz w:val="24"/>
          <w:szCs w:val="24"/>
        </w:rPr>
        <w:t xml:space="preserve">Meanwhile, </w:t>
      </w:r>
      <w:r w:rsidRPr="006C3F30">
        <w:rPr>
          <w:sz w:val="24"/>
          <w:szCs w:val="24"/>
        </w:rPr>
        <w:t xml:space="preserve">tens of thousands of disabled people across the country </w:t>
      </w:r>
      <w:hyperlink r:id="rId37" w:history="1">
        <w:r w:rsidRPr="007A4A15">
          <w:rPr>
            <w:rStyle w:val="Hyperlink"/>
            <w:sz w:val="24"/>
            <w:szCs w:val="24"/>
          </w:rPr>
          <w:t>are having debt collection action taken against them</w:t>
        </w:r>
      </w:hyperlink>
      <w:r w:rsidRPr="006C3F30">
        <w:rPr>
          <w:sz w:val="24"/>
          <w:szCs w:val="24"/>
        </w:rPr>
        <w:t xml:space="preserve"> every year by their local authorities over unpaid care charges.</w:t>
      </w:r>
    </w:p>
    <w:p w14:paraId="375EC087" w14:textId="15111BDA" w:rsidR="00981E46" w:rsidRPr="008F7291" w:rsidRDefault="00360A62" w:rsidP="00464379">
      <w:pPr>
        <w:rPr>
          <w:sz w:val="24"/>
          <w:szCs w:val="24"/>
        </w:rPr>
      </w:pPr>
      <w:r w:rsidRPr="008F7291">
        <w:rPr>
          <w:sz w:val="24"/>
          <w:szCs w:val="24"/>
        </w:rPr>
        <w:t xml:space="preserve">Disability News Service </w:t>
      </w:r>
      <w:r w:rsidR="00391DF7" w:rsidRPr="008F7291">
        <w:rPr>
          <w:sz w:val="24"/>
          <w:szCs w:val="24"/>
        </w:rPr>
        <w:t xml:space="preserve">also </w:t>
      </w:r>
      <w:r w:rsidR="00924952" w:rsidRPr="008F7291">
        <w:rPr>
          <w:sz w:val="24"/>
          <w:szCs w:val="24"/>
        </w:rPr>
        <w:t>reports</w:t>
      </w:r>
      <w:r w:rsidR="00391DF7" w:rsidRPr="008F7291">
        <w:rPr>
          <w:sz w:val="24"/>
          <w:szCs w:val="24"/>
        </w:rPr>
        <w:t xml:space="preserve"> this week </w:t>
      </w:r>
      <w:r w:rsidR="00852F36">
        <w:rPr>
          <w:sz w:val="24"/>
          <w:szCs w:val="24"/>
        </w:rPr>
        <w:t>(</w:t>
      </w:r>
      <w:r w:rsidR="00852F36" w:rsidRPr="00852F36">
        <w:rPr>
          <w:i/>
          <w:iCs/>
          <w:sz w:val="24"/>
          <w:szCs w:val="24"/>
        </w:rPr>
        <w:t>see separate story</w:t>
      </w:r>
      <w:r w:rsidR="00852F36">
        <w:rPr>
          <w:sz w:val="24"/>
          <w:szCs w:val="24"/>
        </w:rPr>
        <w:t xml:space="preserve">) </w:t>
      </w:r>
      <w:r w:rsidR="00391DF7" w:rsidRPr="008F7291">
        <w:rPr>
          <w:sz w:val="24"/>
          <w:szCs w:val="24"/>
        </w:rPr>
        <w:t xml:space="preserve">that </w:t>
      </w:r>
      <w:r w:rsidR="007A4A15">
        <w:rPr>
          <w:sz w:val="24"/>
          <w:szCs w:val="24"/>
        </w:rPr>
        <w:t>key</w:t>
      </w:r>
      <w:r w:rsidR="007A4A15" w:rsidRPr="00845F40">
        <w:rPr>
          <w:sz w:val="24"/>
          <w:szCs w:val="24"/>
        </w:rPr>
        <w:t xml:space="preserve"> digital services used </w:t>
      </w:r>
      <w:r w:rsidR="00F02190">
        <w:rPr>
          <w:sz w:val="24"/>
          <w:szCs w:val="24"/>
        </w:rPr>
        <w:t xml:space="preserve">by </w:t>
      </w:r>
      <w:r w:rsidR="00C46FE5">
        <w:rPr>
          <w:sz w:val="24"/>
          <w:szCs w:val="24"/>
        </w:rPr>
        <w:t>the</w:t>
      </w:r>
      <w:r w:rsidR="00F02190">
        <w:rPr>
          <w:sz w:val="24"/>
          <w:szCs w:val="24"/>
        </w:rPr>
        <w:t xml:space="preserve"> Department for Work and Pensions (DWP) </w:t>
      </w:r>
      <w:r w:rsidR="007A4A15" w:rsidRPr="00845F40">
        <w:rPr>
          <w:sz w:val="24"/>
          <w:szCs w:val="24"/>
        </w:rPr>
        <w:t xml:space="preserve">to run the disability benefits system are still branded “high risk” on accessibility, a year after secret </w:t>
      </w:r>
      <w:r w:rsidR="00F02190">
        <w:rPr>
          <w:sz w:val="24"/>
          <w:szCs w:val="24"/>
        </w:rPr>
        <w:t>DWP</w:t>
      </w:r>
      <w:r w:rsidR="007A4A15" w:rsidRPr="00845F40">
        <w:rPr>
          <w:sz w:val="24"/>
          <w:szCs w:val="24"/>
        </w:rPr>
        <w:t xml:space="preserve"> reports found scores of its websites and other services </w:t>
      </w:r>
      <w:r w:rsidR="00DD5A0F">
        <w:rPr>
          <w:sz w:val="24"/>
          <w:szCs w:val="24"/>
        </w:rPr>
        <w:t>were failing</w:t>
      </w:r>
      <w:r w:rsidR="007A4A15" w:rsidRPr="00845F40">
        <w:rPr>
          <w:sz w:val="24"/>
          <w:szCs w:val="24"/>
        </w:rPr>
        <w:t xml:space="preserve"> to comply with </w:t>
      </w:r>
      <w:r w:rsidR="00B75C8A" w:rsidRPr="00845F40">
        <w:rPr>
          <w:sz w:val="24"/>
          <w:szCs w:val="24"/>
        </w:rPr>
        <w:t>public sector regulations</w:t>
      </w:r>
      <w:r w:rsidR="007A4A15" w:rsidRPr="00845F40">
        <w:rPr>
          <w:sz w:val="24"/>
          <w:szCs w:val="24"/>
        </w:rPr>
        <w:t>.</w:t>
      </w:r>
    </w:p>
    <w:p w14:paraId="46D341F9" w14:textId="1AE41C40" w:rsidR="009E3A85" w:rsidRPr="00E538D6" w:rsidRDefault="009E3A85" w:rsidP="009E3A85">
      <w:pPr>
        <w:rPr>
          <w:sz w:val="24"/>
          <w:szCs w:val="24"/>
        </w:rPr>
      </w:pPr>
      <w:r w:rsidRPr="009E3A85">
        <w:rPr>
          <w:sz w:val="24"/>
          <w:szCs w:val="24"/>
        </w:rPr>
        <w:lastRenderedPageBreak/>
        <w:t xml:space="preserve">The </w:t>
      </w:r>
      <w:r w:rsidR="00391DF7">
        <w:rPr>
          <w:sz w:val="24"/>
          <w:szCs w:val="24"/>
        </w:rPr>
        <w:t>Disability A</w:t>
      </w:r>
      <w:r w:rsidRPr="00E538D6">
        <w:rPr>
          <w:sz w:val="24"/>
          <w:szCs w:val="24"/>
        </w:rPr>
        <w:t xml:space="preserve">ction </w:t>
      </w:r>
      <w:r w:rsidR="00391DF7">
        <w:rPr>
          <w:sz w:val="24"/>
          <w:szCs w:val="24"/>
        </w:rPr>
        <w:t>P</w:t>
      </w:r>
      <w:r w:rsidRPr="00E538D6">
        <w:rPr>
          <w:sz w:val="24"/>
          <w:szCs w:val="24"/>
        </w:rPr>
        <w:t>lan</w:t>
      </w:r>
      <w:r w:rsidRPr="009E3A85">
        <w:rPr>
          <w:sz w:val="24"/>
          <w:szCs w:val="24"/>
        </w:rPr>
        <w:t xml:space="preserve"> </w:t>
      </w:r>
      <w:r w:rsidRPr="00E538D6">
        <w:rPr>
          <w:sz w:val="24"/>
          <w:szCs w:val="24"/>
        </w:rPr>
        <w:t xml:space="preserve">will sit alongside </w:t>
      </w:r>
      <w:r w:rsidRPr="009E3A85">
        <w:rPr>
          <w:sz w:val="24"/>
          <w:szCs w:val="24"/>
        </w:rPr>
        <w:t xml:space="preserve">the </w:t>
      </w:r>
      <w:r w:rsidRPr="00E538D6">
        <w:rPr>
          <w:sz w:val="24"/>
          <w:szCs w:val="24"/>
        </w:rPr>
        <w:t>g</w:t>
      </w:r>
      <w:r w:rsidRPr="009E3A85">
        <w:rPr>
          <w:sz w:val="24"/>
          <w:szCs w:val="24"/>
        </w:rPr>
        <w:t>overnment’s National Disability Strategy</w:t>
      </w:r>
      <w:r w:rsidR="00B75C8A">
        <w:rPr>
          <w:sz w:val="24"/>
          <w:szCs w:val="24"/>
        </w:rPr>
        <w:t>,</w:t>
      </w:r>
      <w:r w:rsidRPr="009E3A85">
        <w:rPr>
          <w:sz w:val="24"/>
          <w:szCs w:val="24"/>
        </w:rPr>
        <w:t xml:space="preserve"> which </w:t>
      </w:r>
      <w:proofErr w:type="spellStart"/>
      <w:r w:rsidR="00B75C8A">
        <w:rPr>
          <w:sz w:val="24"/>
          <w:szCs w:val="24"/>
        </w:rPr>
        <w:t>Pursglove</w:t>
      </w:r>
      <w:proofErr w:type="spellEnd"/>
      <w:r w:rsidR="00B75C8A">
        <w:rPr>
          <w:sz w:val="24"/>
          <w:szCs w:val="24"/>
        </w:rPr>
        <w:t xml:space="preserve"> said </w:t>
      </w:r>
      <w:r w:rsidRPr="009E3A85">
        <w:rPr>
          <w:sz w:val="24"/>
          <w:szCs w:val="24"/>
        </w:rPr>
        <w:t xml:space="preserve">sets out </w:t>
      </w:r>
      <w:r w:rsidRPr="00E538D6">
        <w:rPr>
          <w:sz w:val="24"/>
          <w:szCs w:val="24"/>
        </w:rPr>
        <w:t>its</w:t>
      </w:r>
      <w:r w:rsidRPr="009E3A85">
        <w:rPr>
          <w:sz w:val="24"/>
          <w:szCs w:val="24"/>
        </w:rPr>
        <w:t xml:space="preserve"> </w:t>
      </w:r>
      <w:r w:rsidRPr="00E538D6">
        <w:rPr>
          <w:sz w:val="24"/>
          <w:szCs w:val="24"/>
        </w:rPr>
        <w:t>“</w:t>
      </w:r>
      <w:r w:rsidRPr="009E3A85">
        <w:rPr>
          <w:sz w:val="24"/>
          <w:szCs w:val="24"/>
        </w:rPr>
        <w:t>longer-term vision to improve disabled people’s lives for the better</w:t>
      </w:r>
      <w:r w:rsidRPr="00E538D6">
        <w:rPr>
          <w:sz w:val="24"/>
          <w:szCs w:val="24"/>
        </w:rPr>
        <w:t>”</w:t>
      </w:r>
      <w:r w:rsidRPr="009E3A85">
        <w:rPr>
          <w:sz w:val="24"/>
          <w:szCs w:val="24"/>
        </w:rPr>
        <w:t>.</w:t>
      </w:r>
    </w:p>
    <w:p w14:paraId="35959065" w14:textId="48CF53A3" w:rsidR="009E3A85" w:rsidRPr="009E3A85" w:rsidRDefault="00543A44" w:rsidP="009E3A85">
      <w:pPr>
        <w:rPr>
          <w:sz w:val="24"/>
          <w:szCs w:val="24"/>
        </w:rPr>
      </w:pPr>
      <w:r w:rsidRPr="00E538D6">
        <w:rPr>
          <w:sz w:val="24"/>
          <w:szCs w:val="24"/>
        </w:rPr>
        <w:t xml:space="preserve">The government learned last week that </w:t>
      </w:r>
      <w:r w:rsidR="00F63B70" w:rsidRPr="00E538D6">
        <w:rPr>
          <w:sz w:val="24"/>
          <w:szCs w:val="24"/>
        </w:rPr>
        <w:t xml:space="preserve">the Court of Appeal </w:t>
      </w:r>
      <w:r w:rsidR="00EE2DA6" w:rsidRPr="00E538D6">
        <w:rPr>
          <w:sz w:val="24"/>
          <w:szCs w:val="24"/>
        </w:rPr>
        <w:t xml:space="preserve">had </w:t>
      </w:r>
      <w:r w:rsidR="008B6BC8" w:rsidRPr="00E538D6">
        <w:rPr>
          <w:sz w:val="24"/>
          <w:szCs w:val="24"/>
        </w:rPr>
        <w:t xml:space="preserve">overturned a high court ruling </w:t>
      </w:r>
      <w:r w:rsidR="004D0545" w:rsidRPr="00E538D6">
        <w:rPr>
          <w:sz w:val="24"/>
          <w:szCs w:val="24"/>
        </w:rPr>
        <w:t>that the strategy was unlawful</w:t>
      </w:r>
      <w:r w:rsidR="009F59A2">
        <w:rPr>
          <w:sz w:val="24"/>
          <w:szCs w:val="24"/>
        </w:rPr>
        <w:t>.</w:t>
      </w:r>
    </w:p>
    <w:p w14:paraId="4F9D15C4" w14:textId="28EDB85A" w:rsidR="009E3A85" w:rsidRPr="00E538D6" w:rsidRDefault="00543A44" w:rsidP="00464379">
      <w:pPr>
        <w:rPr>
          <w:sz w:val="24"/>
          <w:szCs w:val="24"/>
        </w:rPr>
      </w:pPr>
      <w:r w:rsidRPr="00E538D6">
        <w:rPr>
          <w:sz w:val="24"/>
          <w:szCs w:val="24"/>
        </w:rPr>
        <w:t>When it was published in the summer of 2021, the strategy was described by one disabled people’s organisation (DPO) as “a cynical re-packaging of current polices and current budgets”, while the DPO Forum England said it ignored bold action on increasing benefit levels, supporting inclusive education, combating the disability employment gap, increasing accessible housing, and reforming social care.</w:t>
      </w:r>
    </w:p>
    <w:p w14:paraId="07660A1B" w14:textId="3E302B25" w:rsidR="00464379" w:rsidRPr="00E538D6" w:rsidRDefault="00464379" w:rsidP="003A0163">
      <w:pPr>
        <w:rPr>
          <w:sz w:val="24"/>
          <w:szCs w:val="24"/>
        </w:rPr>
      </w:pPr>
      <w:r w:rsidRPr="00464379">
        <w:rPr>
          <w:sz w:val="24"/>
          <w:szCs w:val="24"/>
        </w:rPr>
        <w:t xml:space="preserve">The </w:t>
      </w:r>
      <w:r w:rsidR="004D0545" w:rsidRPr="00E538D6">
        <w:rPr>
          <w:sz w:val="24"/>
          <w:szCs w:val="24"/>
        </w:rPr>
        <w:t xml:space="preserve">action plan </w:t>
      </w:r>
      <w:r w:rsidRPr="00464379">
        <w:rPr>
          <w:sz w:val="24"/>
          <w:szCs w:val="24"/>
        </w:rPr>
        <w:t xml:space="preserve">consultation will </w:t>
      </w:r>
      <w:r w:rsidRPr="00E538D6">
        <w:rPr>
          <w:sz w:val="24"/>
          <w:szCs w:val="24"/>
        </w:rPr>
        <w:t>last</w:t>
      </w:r>
      <w:r w:rsidRPr="00464379">
        <w:rPr>
          <w:sz w:val="24"/>
          <w:szCs w:val="24"/>
        </w:rPr>
        <w:t xml:space="preserve"> for 12 </w:t>
      </w:r>
      <w:proofErr w:type="gramStart"/>
      <w:r w:rsidRPr="00464379">
        <w:rPr>
          <w:sz w:val="24"/>
          <w:szCs w:val="24"/>
        </w:rPr>
        <w:t>weeks, and</w:t>
      </w:r>
      <w:proofErr w:type="gramEnd"/>
      <w:r w:rsidRPr="00464379">
        <w:rPr>
          <w:sz w:val="24"/>
          <w:szCs w:val="24"/>
        </w:rPr>
        <w:t xml:space="preserve"> </w:t>
      </w:r>
      <w:r w:rsidRPr="00E538D6">
        <w:rPr>
          <w:sz w:val="24"/>
          <w:szCs w:val="24"/>
        </w:rPr>
        <w:t>end</w:t>
      </w:r>
      <w:r w:rsidR="00D3421E">
        <w:rPr>
          <w:sz w:val="24"/>
          <w:szCs w:val="24"/>
        </w:rPr>
        <w:t>s</w:t>
      </w:r>
      <w:r w:rsidRPr="00E538D6">
        <w:rPr>
          <w:sz w:val="24"/>
          <w:szCs w:val="24"/>
        </w:rPr>
        <w:t xml:space="preserve"> on</w:t>
      </w:r>
      <w:r w:rsidRPr="00464379">
        <w:rPr>
          <w:sz w:val="24"/>
          <w:szCs w:val="24"/>
        </w:rPr>
        <w:t xml:space="preserve"> 6 October.</w:t>
      </w:r>
    </w:p>
    <w:p w14:paraId="0143F14A" w14:textId="466F5757" w:rsidR="00C91586" w:rsidRDefault="00426D50">
      <w:pPr>
        <w:rPr>
          <w:b/>
          <w:bCs/>
          <w:sz w:val="24"/>
          <w:szCs w:val="24"/>
        </w:rPr>
      </w:pPr>
      <w:r>
        <w:rPr>
          <w:b/>
          <w:bCs/>
          <w:sz w:val="24"/>
          <w:szCs w:val="24"/>
        </w:rPr>
        <w:t>20 July 2023</w:t>
      </w:r>
    </w:p>
    <w:p w14:paraId="50463943" w14:textId="77777777" w:rsidR="006C6ACF" w:rsidRDefault="006C6ACF">
      <w:pPr>
        <w:rPr>
          <w:b/>
          <w:bCs/>
          <w:sz w:val="24"/>
          <w:szCs w:val="24"/>
        </w:rPr>
      </w:pPr>
    </w:p>
    <w:p w14:paraId="0CCBB030" w14:textId="77777777" w:rsidR="00AA6959" w:rsidRDefault="00AA6959">
      <w:pPr>
        <w:rPr>
          <w:b/>
          <w:bCs/>
          <w:sz w:val="24"/>
          <w:szCs w:val="24"/>
        </w:rPr>
      </w:pPr>
    </w:p>
    <w:p w14:paraId="3D83283A" w14:textId="030BD4BB" w:rsidR="00827A7E" w:rsidRDefault="00FB5AE1">
      <w:pPr>
        <w:rPr>
          <w:b/>
          <w:bCs/>
          <w:sz w:val="24"/>
          <w:szCs w:val="24"/>
        </w:rPr>
      </w:pPr>
      <w:r>
        <w:rPr>
          <w:b/>
          <w:bCs/>
          <w:sz w:val="24"/>
          <w:szCs w:val="24"/>
        </w:rPr>
        <w:t>Pressure mounts on ministers and rail companies over ticket office closures</w:t>
      </w:r>
    </w:p>
    <w:p w14:paraId="2C97A808" w14:textId="57741BC5" w:rsidR="00775572" w:rsidRPr="001329A5" w:rsidRDefault="002A37AD">
      <w:pPr>
        <w:rPr>
          <w:sz w:val="24"/>
          <w:szCs w:val="24"/>
        </w:rPr>
      </w:pPr>
      <w:r w:rsidRPr="001329A5">
        <w:rPr>
          <w:sz w:val="24"/>
          <w:szCs w:val="24"/>
        </w:rPr>
        <w:t>Pressure</w:t>
      </w:r>
      <w:r w:rsidR="00775572" w:rsidRPr="001329A5">
        <w:rPr>
          <w:sz w:val="24"/>
          <w:szCs w:val="24"/>
        </w:rPr>
        <w:t xml:space="preserve"> is mounting </w:t>
      </w:r>
      <w:r w:rsidR="001C75D3" w:rsidRPr="001329A5">
        <w:rPr>
          <w:sz w:val="24"/>
          <w:szCs w:val="24"/>
        </w:rPr>
        <w:t xml:space="preserve">on </w:t>
      </w:r>
      <w:r w:rsidR="007653E5">
        <w:rPr>
          <w:sz w:val="24"/>
          <w:szCs w:val="24"/>
        </w:rPr>
        <w:t xml:space="preserve">Conservative </w:t>
      </w:r>
      <w:r w:rsidR="008821CF" w:rsidRPr="001329A5">
        <w:rPr>
          <w:sz w:val="24"/>
          <w:szCs w:val="24"/>
        </w:rPr>
        <w:t xml:space="preserve">ministers and train companies </w:t>
      </w:r>
      <w:r w:rsidR="00775572" w:rsidRPr="001329A5">
        <w:rPr>
          <w:sz w:val="24"/>
          <w:szCs w:val="24"/>
        </w:rPr>
        <w:t xml:space="preserve">over </w:t>
      </w:r>
      <w:r w:rsidR="001329A5">
        <w:rPr>
          <w:sz w:val="24"/>
          <w:szCs w:val="24"/>
        </w:rPr>
        <w:t xml:space="preserve">their </w:t>
      </w:r>
      <w:r w:rsidR="001C75D3" w:rsidRPr="001329A5">
        <w:rPr>
          <w:sz w:val="24"/>
          <w:szCs w:val="24"/>
        </w:rPr>
        <w:t xml:space="preserve">plans to close </w:t>
      </w:r>
      <w:r w:rsidR="00573D6B">
        <w:rPr>
          <w:sz w:val="24"/>
          <w:szCs w:val="24"/>
        </w:rPr>
        <w:t>nearly 1,000</w:t>
      </w:r>
      <w:r w:rsidR="001C75D3" w:rsidRPr="001329A5">
        <w:rPr>
          <w:sz w:val="24"/>
          <w:szCs w:val="24"/>
        </w:rPr>
        <w:t xml:space="preserve"> rail ticket offices</w:t>
      </w:r>
      <w:r w:rsidRPr="001329A5">
        <w:rPr>
          <w:sz w:val="24"/>
          <w:szCs w:val="24"/>
        </w:rPr>
        <w:t xml:space="preserve">, after the Scottish government’s advisers </w:t>
      </w:r>
      <w:r w:rsidR="00540509">
        <w:rPr>
          <w:sz w:val="24"/>
          <w:szCs w:val="24"/>
        </w:rPr>
        <w:t xml:space="preserve">on accessible transport </w:t>
      </w:r>
      <w:r w:rsidRPr="001329A5">
        <w:rPr>
          <w:sz w:val="24"/>
          <w:szCs w:val="24"/>
        </w:rPr>
        <w:t>described the proposals as “entirely unacceptable”.</w:t>
      </w:r>
    </w:p>
    <w:p w14:paraId="7D99E6BA" w14:textId="6F1BBFC4" w:rsidR="008821CF" w:rsidRDefault="002A37AD">
      <w:pPr>
        <w:rPr>
          <w:sz w:val="24"/>
          <w:szCs w:val="24"/>
        </w:rPr>
      </w:pPr>
      <w:r w:rsidRPr="001329A5">
        <w:rPr>
          <w:sz w:val="24"/>
          <w:szCs w:val="24"/>
        </w:rPr>
        <w:t xml:space="preserve">The equality and human rights watchdog </w:t>
      </w:r>
      <w:proofErr w:type="gramStart"/>
      <w:r w:rsidRPr="001329A5">
        <w:rPr>
          <w:sz w:val="24"/>
          <w:szCs w:val="24"/>
        </w:rPr>
        <w:t>is</w:t>
      </w:r>
      <w:proofErr w:type="gramEnd"/>
      <w:r w:rsidRPr="001329A5">
        <w:rPr>
          <w:sz w:val="24"/>
          <w:szCs w:val="24"/>
        </w:rPr>
        <w:t xml:space="preserve"> also </w:t>
      </w:r>
      <w:r w:rsidR="00157BC1" w:rsidRPr="001329A5">
        <w:rPr>
          <w:sz w:val="24"/>
          <w:szCs w:val="24"/>
        </w:rPr>
        <w:t xml:space="preserve">facing </w:t>
      </w:r>
      <w:r w:rsidR="00630857">
        <w:rPr>
          <w:sz w:val="24"/>
          <w:szCs w:val="24"/>
        </w:rPr>
        <w:t xml:space="preserve">increasing </w:t>
      </w:r>
      <w:r w:rsidR="00157BC1" w:rsidRPr="001329A5">
        <w:rPr>
          <w:sz w:val="24"/>
          <w:szCs w:val="24"/>
        </w:rPr>
        <w:t>pressure to speak out</w:t>
      </w:r>
      <w:r w:rsidR="000313DD">
        <w:rPr>
          <w:sz w:val="24"/>
          <w:szCs w:val="24"/>
        </w:rPr>
        <w:t xml:space="preserve">, </w:t>
      </w:r>
      <w:r w:rsidR="00157BC1" w:rsidRPr="001329A5">
        <w:rPr>
          <w:sz w:val="24"/>
          <w:szCs w:val="24"/>
        </w:rPr>
        <w:t xml:space="preserve">after it refused to express </w:t>
      </w:r>
      <w:r w:rsidR="00540509">
        <w:rPr>
          <w:sz w:val="24"/>
          <w:szCs w:val="24"/>
        </w:rPr>
        <w:t xml:space="preserve">any </w:t>
      </w:r>
      <w:r w:rsidR="00157BC1" w:rsidRPr="001329A5">
        <w:rPr>
          <w:sz w:val="24"/>
          <w:szCs w:val="24"/>
        </w:rPr>
        <w:t>concern about the impact of the proposals on disabled passengers.</w:t>
      </w:r>
    </w:p>
    <w:p w14:paraId="05EC53A9" w14:textId="53C3635B" w:rsidR="00573005" w:rsidRDefault="00573005">
      <w:pPr>
        <w:rPr>
          <w:sz w:val="24"/>
          <w:szCs w:val="24"/>
        </w:rPr>
      </w:pPr>
      <w:r>
        <w:rPr>
          <w:sz w:val="24"/>
          <w:szCs w:val="24"/>
        </w:rPr>
        <w:t xml:space="preserve">And the rail minister is now claiming that </w:t>
      </w:r>
      <w:r w:rsidR="00E92F40">
        <w:rPr>
          <w:sz w:val="24"/>
          <w:szCs w:val="24"/>
        </w:rPr>
        <w:t>station</w:t>
      </w:r>
      <w:r w:rsidR="00BD5A18">
        <w:rPr>
          <w:sz w:val="24"/>
          <w:szCs w:val="24"/>
        </w:rPr>
        <w:t>s</w:t>
      </w:r>
      <w:r w:rsidR="00E92F40">
        <w:rPr>
          <w:sz w:val="24"/>
          <w:szCs w:val="24"/>
        </w:rPr>
        <w:t xml:space="preserve"> </w:t>
      </w:r>
      <w:r w:rsidR="00802E93">
        <w:rPr>
          <w:sz w:val="24"/>
          <w:szCs w:val="24"/>
        </w:rPr>
        <w:t>can</w:t>
      </w:r>
      <w:r w:rsidR="00E92F40">
        <w:rPr>
          <w:sz w:val="24"/>
          <w:szCs w:val="24"/>
        </w:rPr>
        <w:t xml:space="preserve"> still be described as “staffed” if </w:t>
      </w:r>
      <w:r w:rsidR="00C15CD7">
        <w:rPr>
          <w:sz w:val="24"/>
          <w:szCs w:val="24"/>
        </w:rPr>
        <w:t>in future</w:t>
      </w:r>
      <w:r w:rsidR="009D56DE">
        <w:rPr>
          <w:sz w:val="24"/>
          <w:szCs w:val="24"/>
        </w:rPr>
        <w:t xml:space="preserve"> </w:t>
      </w:r>
      <w:r w:rsidR="00BD5A18">
        <w:rPr>
          <w:sz w:val="24"/>
          <w:szCs w:val="24"/>
        </w:rPr>
        <w:t>they rely</w:t>
      </w:r>
      <w:r w:rsidR="00E92F40">
        <w:rPr>
          <w:sz w:val="24"/>
          <w:szCs w:val="24"/>
        </w:rPr>
        <w:t xml:space="preserve"> on </w:t>
      </w:r>
      <w:r w:rsidR="00965F6A">
        <w:rPr>
          <w:sz w:val="24"/>
          <w:szCs w:val="24"/>
        </w:rPr>
        <w:t xml:space="preserve">mobile teams of </w:t>
      </w:r>
      <w:r w:rsidR="00BD5A18">
        <w:rPr>
          <w:sz w:val="24"/>
          <w:szCs w:val="24"/>
        </w:rPr>
        <w:t xml:space="preserve">rail </w:t>
      </w:r>
      <w:r w:rsidR="00965F6A">
        <w:rPr>
          <w:sz w:val="24"/>
          <w:szCs w:val="24"/>
        </w:rPr>
        <w:t>staff cover</w:t>
      </w:r>
      <w:r w:rsidR="00C15CD7">
        <w:rPr>
          <w:sz w:val="24"/>
          <w:szCs w:val="24"/>
        </w:rPr>
        <w:t>ing</w:t>
      </w:r>
      <w:r w:rsidR="00965F6A">
        <w:rPr>
          <w:sz w:val="24"/>
          <w:szCs w:val="24"/>
        </w:rPr>
        <w:t xml:space="preserve"> groups of local stations</w:t>
      </w:r>
      <w:r w:rsidR="006B4469">
        <w:rPr>
          <w:sz w:val="24"/>
          <w:szCs w:val="24"/>
        </w:rPr>
        <w:t xml:space="preserve">, even if they </w:t>
      </w:r>
      <w:r w:rsidR="00965F6A">
        <w:rPr>
          <w:sz w:val="24"/>
          <w:szCs w:val="24"/>
        </w:rPr>
        <w:t xml:space="preserve">visit them </w:t>
      </w:r>
      <w:hyperlink r:id="rId38" w:history="1">
        <w:r w:rsidR="00965F6A" w:rsidRPr="000313DD">
          <w:rPr>
            <w:rStyle w:val="Hyperlink"/>
            <w:sz w:val="24"/>
            <w:szCs w:val="24"/>
          </w:rPr>
          <w:t xml:space="preserve">as </w:t>
        </w:r>
        <w:r w:rsidR="006B4469" w:rsidRPr="000313DD">
          <w:rPr>
            <w:rStyle w:val="Hyperlink"/>
            <w:sz w:val="24"/>
            <w:szCs w:val="24"/>
          </w:rPr>
          <w:t>infrequently as once a week</w:t>
        </w:r>
      </w:hyperlink>
      <w:r w:rsidR="006B4469">
        <w:rPr>
          <w:sz w:val="24"/>
          <w:szCs w:val="24"/>
        </w:rPr>
        <w:t>.</w:t>
      </w:r>
    </w:p>
    <w:p w14:paraId="5CB80567" w14:textId="3791A1F2" w:rsidR="000313DD" w:rsidRPr="001329A5" w:rsidRDefault="000313DD">
      <w:pPr>
        <w:rPr>
          <w:sz w:val="24"/>
          <w:szCs w:val="24"/>
        </w:rPr>
      </w:pPr>
      <w:r>
        <w:rPr>
          <w:sz w:val="24"/>
          <w:szCs w:val="24"/>
        </w:rPr>
        <w:t>More than 100,000 people have already responded to a series of consultations on the planned closures, which ends on Wednesday.</w:t>
      </w:r>
    </w:p>
    <w:p w14:paraId="70C19216" w14:textId="0BDB9D64" w:rsidR="00157BC1" w:rsidRPr="001329A5" w:rsidRDefault="00157BC1" w:rsidP="00157BC1">
      <w:pPr>
        <w:rPr>
          <w:sz w:val="24"/>
          <w:szCs w:val="24"/>
        </w:rPr>
      </w:pPr>
      <w:r w:rsidRPr="001329A5">
        <w:rPr>
          <w:sz w:val="24"/>
          <w:szCs w:val="24"/>
        </w:rPr>
        <w:t xml:space="preserve">The </w:t>
      </w:r>
      <w:hyperlink r:id="rId39" w:history="1">
        <w:r w:rsidRPr="001329A5">
          <w:rPr>
            <w:rStyle w:val="Hyperlink"/>
            <w:sz w:val="24"/>
            <w:szCs w:val="24"/>
          </w:rPr>
          <w:t>Mobility and Access Committee for Scotland (MACS)</w:t>
        </w:r>
      </w:hyperlink>
      <w:r w:rsidRPr="001329A5">
        <w:rPr>
          <w:sz w:val="24"/>
          <w:szCs w:val="24"/>
        </w:rPr>
        <w:t xml:space="preserve"> </w:t>
      </w:r>
      <w:r w:rsidR="00C15CD7">
        <w:rPr>
          <w:sz w:val="24"/>
          <w:szCs w:val="24"/>
        </w:rPr>
        <w:t xml:space="preserve">has </w:t>
      </w:r>
      <w:r w:rsidRPr="001329A5">
        <w:rPr>
          <w:sz w:val="24"/>
          <w:szCs w:val="24"/>
        </w:rPr>
        <w:t xml:space="preserve">told one of the train companies, LNER, that </w:t>
      </w:r>
      <w:r w:rsidR="00540509">
        <w:rPr>
          <w:sz w:val="24"/>
          <w:szCs w:val="24"/>
        </w:rPr>
        <w:t xml:space="preserve">the proposals </w:t>
      </w:r>
      <w:r w:rsidR="00C15CD7">
        <w:rPr>
          <w:sz w:val="24"/>
          <w:szCs w:val="24"/>
        </w:rPr>
        <w:t>are</w:t>
      </w:r>
      <w:r w:rsidR="00540509">
        <w:rPr>
          <w:sz w:val="24"/>
          <w:szCs w:val="24"/>
        </w:rPr>
        <w:t xml:space="preserve"> </w:t>
      </w:r>
      <w:r w:rsidR="00540509" w:rsidRPr="001329A5">
        <w:rPr>
          <w:sz w:val="24"/>
          <w:szCs w:val="24"/>
        </w:rPr>
        <w:t>“entirely unacceptable”</w:t>
      </w:r>
      <w:r w:rsidR="00540509">
        <w:rPr>
          <w:sz w:val="24"/>
          <w:szCs w:val="24"/>
        </w:rPr>
        <w:t xml:space="preserve"> and that </w:t>
      </w:r>
      <w:r w:rsidRPr="001329A5">
        <w:rPr>
          <w:sz w:val="24"/>
          <w:szCs w:val="24"/>
        </w:rPr>
        <w:t>all ticket office closures should be halted until all online sales and station ticket machines are accessible “for all disabled passengers”.</w:t>
      </w:r>
    </w:p>
    <w:p w14:paraId="4D0E51A0" w14:textId="417D5933" w:rsidR="00157BC1" w:rsidRPr="001329A5" w:rsidRDefault="00157BC1" w:rsidP="00157BC1">
      <w:pPr>
        <w:rPr>
          <w:sz w:val="24"/>
          <w:szCs w:val="24"/>
        </w:rPr>
      </w:pPr>
      <w:r w:rsidRPr="001329A5">
        <w:rPr>
          <w:sz w:val="24"/>
          <w:szCs w:val="24"/>
        </w:rPr>
        <w:t xml:space="preserve">Disability News Service has seen </w:t>
      </w:r>
      <w:r w:rsidR="00540509">
        <w:rPr>
          <w:sz w:val="24"/>
          <w:szCs w:val="24"/>
        </w:rPr>
        <w:t>the MACS</w:t>
      </w:r>
      <w:r w:rsidRPr="001329A5">
        <w:rPr>
          <w:sz w:val="24"/>
          <w:szCs w:val="24"/>
        </w:rPr>
        <w:t xml:space="preserve"> </w:t>
      </w:r>
      <w:r w:rsidR="004150BA" w:rsidRPr="001329A5">
        <w:rPr>
          <w:sz w:val="24"/>
          <w:szCs w:val="24"/>
        </w:rPr>
        <w:t xml:space="preserve">response to </w:t>
      </w:r>
      <w:r w:rsidR="00540509">
        <w:rPr>
          <w:sz w:val="24"/>
          <w:szCs w:val="24"/>
        </w:rPr>
        <w:t>LNER</w:t>
      </w:r>
      <w:r w:rsidR="00BA5B1E">
        <w:rPr>
          <w:sz w:val="24"/>
          <w:szCs w:val="24"/>
        </w:rPr>
        <w:t>’s</w:t>
      </w:r>
      <w:r w:rsidR="004150BA" w:rsidRPr="001329A5">
        <w:rPr>
          <w:sz w:val="24"/>
          <w:szCs w:val="24"/>
        </w:rPr>
        <w:t xml:space="preserve"> consultation, in which </w:t>
      </w:r>
      <w:r w:rsidR="001329A5" w:rsidRPr="001329A5">
        <w:rPr>
          <w:sz w:val="24"/>
          <w:szCs w:val="24"/>
        </w:rPr>
        <w:t xml:space="preserve">the committee </w:t>
      </w:r>
      <w:r w:rsidRPr="001329A5">
        <w:rPr>
          <w:sz w:val="24"/>
          <w:szCs w:val="24"/>
        </w:rPr>
        <w:t>object</w:t>
      </w:r>
      <w:r w:rsidR="001329A5" w:rsidRPr="001329A5">
        <w:rPr>
          <w:sz w:val="24"/>
          <w:szCs w:val="24"/>
        </w:rPr>
        <w:t>s</w:t>
      </w:r>
      <w:r w:rsidRPr="001329A5">
        <w:rPr>
          <w:sz w:val="24"/>
          <w:szCs w:val="24"/>
        </w:rPr>
        <w:t xml:space="preserve"> to proposals to close most </w:t>
      </w:r>
      <w:r w:rsidR="00540509">
        <w:rPr>
          <w:sz w:val="24"/>
          <w:szCs w:val="24"/>
        </w:rPr>
        <w:t xml:space="preserve">of the </w:t>
      </w:r>
      <w:r w:rsidRPr="001329A5">
        <w:rPr>
          <w:sz w:val="24"/>
          <w:szCs w:val="24"/>
        </w:rPr>
        <w:t xml:space="preserve">ticket offices on </w:t>
      </w:r>
      <w:r w:rsidR="003106F2">
        <w:rPr>
          <w:sz w:val="24"/>
          <w:szCs w:val="24"/>
        </w:rPr>
        <w:t>its</w:t>
      </w:r>
      <w:r w:rsidRPr="001329A5">
        <w:rPr>
          <w:sz w:val="24"/>
          <w:szCs w:val="24"/>
        </w:rPr>
        <w:t xml:space="preserve"> Edinburgh to London route.</w:t>
      </w:r>
    </w:p>
    <w:p w14:paraId="6E45A88A" w14:textId="44FA9454" w:rsidR="00157BC1" w:rsidRPr="001329A5" w:rsidRDefault="00157BC1" w:rsidP="00157BC1">
      <w:pPr>
        <w:rPr>
          <w:sz w:val="24"/>
          <w:szCs w:val="24"/>
        </w:rPr>
      </w:pPr>
      <w:r w:rsidRPr="001329A5">
        <w:rPr>
          <w:sz w:val="24"/>
          <w:szCs w:val="24"/>
        </w:rPr>
        <w:t xml:space="preserve">Simon Watkins, rail lead for MACS, told LNER its </w:t>
      </w:r>
      <w:r w:rsidR="00540509">
        <w:rPr>
          <w:sz w:val="24"/>
          <w:szCs w:val="24"/>
        </w:rPr>
        <w:t>plan</w:t>
      </w:r>
      <w:r w:rsidRPr="001329A5">
        <w:rPr>
          <w:sz w:val="24"/>
          <w:szCs w:val="24"/>
        </w:rPr>
        <w:t xml:space="preserve"> should be withdrawn until it has “fully assessed the level of usage of ticket offices by disabled passengers”.</w:t>
      </w:r>
    </w:p>
    <w:p w14:paraId="015FB1FE" w14:textId="5FD6E3E6" w:rsidR="00157BC1" w:rsidRPr="001329A5" w:rsidRDefault="00540509" w:rsidP="00157BC1">
      <w:pPr>
        <w:rPr>
          <w:sz w:val="24"/>
          <w:szCs w:val="24"/>
        </w:rPr>
      </w:pPr>
      <w:r>
        <w:rPr>
          <w:sz w:val="24"/>
          <w:szCs w:val="24"/>
        </w:rPr>
        <w:lastRenderedPageBreak/>
        <w:t>He</w:t>
      </w:r>
      <w:r w:rsidR="00157BC1" w:rsidRPr="001329A5">
        <w:rPr>
          <w:sz w:val="24"/>
          <w:szCs w:val="24"/>
        </w:rPr>
        <w:t xml:space="preserve"> said the concerns apply equally to the </w:t>
      </w:r>
      <w:r w:rsidR="00BA5B1E">
        <w:rPr>
          <w:sz w:val="24"/>
          <w:szCs w:val="24"/>
        </w:rPr>
        <w:t xml:space="preserve">consultations published by </w:t>
      </w:r>
      <w:r w:rsidR="00157BC1" w:rsidRPr="001329A5">
        <w:rPr>
          <w:sz w:val="24"/>
          <w:szCs w:val="24"/>
        </w:rPr>
        <w:t xml:space="preserve">other train operating companies </w:t>
      </w:r>
      <w:r w:rsidR="00475C15">
        <w:rPr>
          <w:sz w:val="24"/>
          <w:szCs w:val="24"/>
        </w:rPr>
        <w:t>planning ticket office</w:t>
      </w:r>
      <w:r w:rsidR="00157BC1" w:rsidRPr="001329A5">
        <w:rPr>
          <w:sz w:val="24"/>
          <w:szCs w:val="24"/>
        </w:rPr>
        <w:t xml:space="preserve"> closures</w:t>
      </w:r>
      <w:r w:rsidR="00475C15">
        <w:rPr>
          <w:sz w:val="24"/>
          <w:szCs w:val="24"/>
        </w:rPr>
        <w:t xml:space="preserve">, </w:t>
      </w:r>
      <w:r w:rsidR="0067698A">
        <w:rPr>
          <w:sz w:val="24"/>
          <w:szCs w:val="24"/>
        </w:rPr>
        <w:t>including</w:t>
      </w:r>
      <w:r w:rsidR="00157BC1" w:rsidRPr="001329A5">
        <w:rPr>
          <w:sz w:val="24"/>
          <w:szCs w:val="24"/>
        </w:rPr>
        <w:t xml:space="preserve"> those that do not operate in Scotland.</w:t>
      </w:r>
    </w:p>
    <w:p w14:paraId="166CEECD" w14:textId="1B3338CF" w:rsidR="001329A5" w:rsidRPr="001329A5" w:rsidRDefault="001329A5" w:rsidP="00157BC1">
      <w:pPr>
        <w:rPr>
          <w:sz w:val="24"/>
          <w:szCs w:val="24"/>
        </w:rPr>
      </w:pPr>
      <w:r w:rsidRPr="001329A5">
        <w:rPr>
          <w:sz w:val="24"/>
          <w:szCs w:val="24"/>
        </w:rPr>
        <w:t>MACS said there was “significant evidence to show that disabled passengers are more reliant on ticket offices than other passengers”.</w:t>
      </w:r>
    </w:p>
    <w:p w14:paraId="77FA1C68" w14:textId="74CDD85F" w:rsidR="00157BC1" w:rsidRPr="001329A5" w:rsidRDefault="00540509">
      <w:pPr>
        <w:rPr>
          <w:sz w:val="24"/>
          <w:szCs w:val="24"/>
        </w:rPr>
      </w:pPr>
      <w:r>
        <w:rPr>
          <w:sz w:val="24"/>
          <w:szCs w:val="24"/>
        </w:rPr>
        <w:t>The</w:t>
      </w:r>
      <w:r w:rsidR="00157BC1" w:rsidRPr="001329A5">
        <w:rPr>
          <w:sz w:val="24"/>
          <w:szCs w:val="24"/>
        </w:rPr>
        <w:t xml:space="preserve"> UK government’s equivalent body, the Disabled Persons Transport Advisory Committee, has yet to comment on the closures. </w:t>
      </w:r>
    </w:p>
    <w:p w14:paraId="61289205" w14:textId="5DC0D642" w:rsidR="008821CF" w:rsidRPr="001329A5" w:rsidRDefault="00540509">
      <w:pPr>
        <w:rPr>
          <w:sz w:val="24"/>
          <w:szCs w:val="24"/>
        </w:rPr>
      </w:pPr>
      <w:r>
        <w:rPr>
          <w:sz w:val="24"/>
          <w:szCs w:val="24"/>
        </w:rPr>
        <w:t>Meanwhile, the</w:t>
      </w:r>
      <w:r w:rsidR="008821CF" w:rsidRPr="001329A5">
        <w:rPr>
          <w:sz w:val="24"/>
          <w:szCs w:val="24"/>
        </w:rPr>
        <w:t xml:space="preserve"> Equality and Human Rights Commission has refused to express any concern </w:t>
      </w:r>
      <w:r w:rsidR="009E52C3" w:rsidRPr="001329A5">
        <w:rPr>
          <w:sz w:val="24"/>
          <w:szCs w:val="24"/>
        </w:rPr>
        <w:t xml:space="preserve">over the proposals, despite being passed </w:t>
      </w:r>
      <w:r w:rsidR="00B10C0A" w:rsidRPr="001329A5">
        <w:rPr>
          <w:sz w:val="24"/>
          <w:szCs w:val="24"/>
        </w:rPr>
        <w:t>figures</w:t>
      </w:r>
      <w:r w:rsidR="00947BC0">
        <w:rPr>
          <w:sz w:val="24"/>
          <w:szCs w:val="24"/>
        </w:rPr>
        <w:t xml:space="preserve"> compiled by </w:t>
      </w:r>
      <w:r w:rsidR="00947BC0" w:rsidRPr="001329A5">
        <w:rPr>
          <w:sz w:val="24"/>
          <w:szCs w:val="24"/>
        </w:rPr>
        <w:t>the Association of British Commuters</w:t>
      </w:r>
      <w:r w:rsidR="00B10C0A" w:rsidRPr="001329A5">
        <w:rPr>
          <w:sz w:val="24"/>
          <w:szCs w:val="24"/>
        </w:rPr>
        <w:t xml:space="preserve"> that show the number of staffed stations, across </w:t>
      </w:r>
      <w:r w:rsidR="00FC4EF0">
        <w:rPr>
          <w:sz w:val="24"/>
          <w:szCs w:val="24"/>
        </w:rPr>
        <w:t xml:space="preserve">just </w:t>
      </w:r>
      <w:r w:rsidR="00B10C0A" w:rsidRPr="001329A5">
        <w:rPr>
          <w:sz w:val="24"/>
          <w:szCs w:val="24"/>
        </w:rPr>
        <w:t xml:space="preserve">three </w:t>
      </w:r>
      <w:r w:rsidR="005F4A79">
        <w:rPr>
          <w:sz w:val="24"/>
          <w:szCs w:val="24"/>
        </w:rPr>
        <w:t xml:space="preserve">Midlands </w:t>
      </w:r>
      <w:r w:rsidR="00B10C0A" w:rsidRPr="001329A5">
        <w:rPr>
          <w:sz w:val="24"/>
          <w:szCs w:val="24"/>
        </w:rPr>
        <w:t xml:space="preserve">railway </w:t>
      </w:r>
      <w:r w:rsidR="00737358" w:rsidRPr="001329A5">
        <w:rPr>
          <w:sz w:val="24"/>
          <w:szCs w:val="24"/>
        </w:rPr>
        <w:t>companies</w:t>
      </w:r>
      <w:r w:rsidR="00B10C0A" w:rsidRPr="001329A5">
        <w:rPr>
          <w:sz w:val="24"/>
          <w:szCs w:val="24"/>
        </w:rPr>
        <w:t>, will fall from 116 to 22 if the closures go ahead.</w:t>
      </w:r>
    </w:p>
    <w:p w14:paraId="7F90A86B" w14:textId="5C855F2F" w:rsidR="00B10C0A" w:rsidRPr="001329A5" w:rsidRDefault="00253384">
      <w:pPr>
        <w:rPr>
          <w:sz w:val="24"/>
          <w:szCs w:val="24"/>
        </w:rPr>
      </w:pPr>
      <w:r w:rsidRPr="001329A5">
        <w:rPr>
          <w:sz w:val="24"/>
          <w:szCs w:val="24"/>
        </w:rPr>
        <w:t>It has also failed to comment on concerns about the accessibility of the consultation process.</w:t>
      </w:r>
    </w:p>
    <w:p w14:paraId="5EC0C188" w14:textId="457BE875" w:rsidR="00696C3D" w:rsidRPr="001329A5" w:rsidRDefault="00EE4A17">
      <w:pPr>
        <w:rPr>
          <w:sz w:val="24"/>
          <w:szCs w:val="24"/>
        </w:rPr>
      </w:pPr>
      <w:r w:rsidRPr="001329A5">
        <w:rPr>
          <w:sz w:val="24"/>
          <w:szCs w:val="24"/>
        </w:rPr>
        <w:t>Asked to comment</w:t>
      </w:r>
      <w:r w:rsidR="00633EA6">
        <w:rPr>
          <w:sz w:val="24"/>
          <w:szCs w:val="24"/>
        </w:rPr>
        <w:t xml:space="preserve"> by Disability News Service</w:t>
      </w:r>
      <w:r w:rsidR="00947BC0">
        <w:rPr>
          <w:sz w:val="24"/>
          <w:szCs w:val="24"/>
        </w:rPr>
        <w:t xml:space="preserve"> (DNS)</w:t>
      </w:r>
      <w:r w:rsidRPr="001329A5">
        <w:rPr>
          <w:sz w:val="24"/>
          <w:szCs w:val="24"/>
        </w:rPr>
        <w:t>, it produced the same statement it issued on the day the consultations were launched</w:t>
      </w:r>
      <w:r w:rsidR="005F4A79">
        <w:rPr>
          <w:sz w:val="24"/>
          <w:szCs w:val="24"/>
        </w:rPr>
        <w:t xml:space="preserve">, </w:t>
      </w:r>
      <w:r w:rsidR="00BA487D" w:rsidRPr="001329A5">
        <w:rPr>
          <w:sz w:val="24"/>
          <w:szCs w:val="24"/>
        </w:rPr>
        <w:t>which failed to even mention the consultations.</w:t>
      </w:r>
    </w:p>
    <w:p w14:paraId="1873B249" w14:textId="2E9790F5" w:rsidR="00EE4A17" w:rsidRPr="001329A5" w:rsidRDefault="00696C3D">
      <w:pPr>
        <w:rPr>
          <w:sz w:val="24"/>
          <w:szCs w:val="24"/>
        </w:rPr>
      </w:pPr>
      <w:r w:rsidRPr="001329A5">
        <w:rPr>
          <w:sz w:val="24"/>
          <w:szCs w:val="24"/>
        </w:rPr>
        <w:t xml:space="preserve">Disabled People Against Cuts </w:t>
      </w:r>
      <w:r w:rsidR="00BB5726" w:rsidRPr="001329A5">
        <w:rPr>
          <w:sz w:val="24"/>
          <w:szCs w:val="24"/>
        </w:rPr>
        <w:t xml:space="preserve">(DPAC) </w:t>
      </w:r>
      <w:r w:rsidRPr="001329A5">
        <w:rPr>
          <w:sz w:val="24"/>
          <w:szCs w:val="24"/>
        </w:rPr>
        <w:t xml:space="preserve">and </w:t>
      </w:r>
      <w:r w:rsidR="00947BC0">
        <w:rPr>
          <w:sz w:val="24"/>
          <w:szCs w:val="24"/>
        </w:rPr>
        <w:t xml:space="preserve">ABC </w:t>
      </w:r>
      <w:r w:rsidRPr="001329A5">
        <w:rPr>
          <w:sz w:val="24"/>
          <w:szCs w:val="24"/>
        </w:rPr>
        <w:t xml:space="preserve">have </w:t>
      </w:r>
      <w:r w:rsidR="009E6078" w:rsidRPr="001329A5">
        <w:rPr>
          <w:sz w:val="24"/>
          <w:szCs w:val="24"/>
        </w:rPr>
        <w:t xml:space="preserve">each </w:t>
      </w:r>
      <w:r w:rsidRPr="001329A5">
        <w:rPr>
          <w:sz w:val="24"/>
          <w:szCs w:val="24"/>
        </w:rPr>
        <w:t xml:space="preserve">written to the commission to ask it to </w:t>
      </w:r>
      <w:r w:rsidR="0025712C" w:rsidRPr="001329A5">
        <w:rPr>
          <w:sz w:val="24"/>
          <w:szCs w:val="24"/>
        </w:rPr>
        <w:t>speak publicly about the closures.</w:t>
      </w:r>
    </w:p>
    <w:p w14:paraId="2AB941A2" w14:textId="22AC7577" w:rsidR="00BB5726" w:rsidRPr="001329A5" w:rsidRDefault="00E8128D">
      <w:pPr>
        <w:rPr>
          <w:sz w:val="24"/>
          <w:szCs w:val="24"/>
        </w:rPr>
      </w:pPr>
      <w:hyperlink r:id="rId40" w:history="1">
        <w:r w:rsidR="00761867">
          <w:rPr>
            <w:rStyle w:val="Hyperlink"/>
            <w:sz w:val="24"/>
            <w:szCs w:val="24"/>
          </w:rPr>
          <w:t>The DPAC</w:t>
        </w:r>
        <w:r w:rsidR="00BB5726" w:rsidRPr="001329A5">
          <w:rPr>
            <w:rStyle w:val="Hyperlink"/>
            <w:sz w:val="24"/>
            <w:szCs w:val="24"/>
          </w:rPr>
          <w:t xml:space="preserve"> letter</w:t>
        </w:r>
      </w:hyperlink>
      <w:r w:rsidR="00761867">
        <w:rPr>
          <w:sz w:val="24"/>
          <w:szCs w:val="24"/>
        </w:rPr>
        <w:t xml:space="preserve"> </w:t>
      </w:r>
      <w:r w:rsidR="004E34A5" w:rsidRPr="001329A5">
        <w:rPr>
          <w:sz w:val="24"/>
          <w:szCs w:val="24"/>
        </w:rPr>
        <w:t>asks the commission to explain why it is “failing so miserably in even attempting to enforce adherence to the Equality Act”.</w:t>
      </w:r>
    </w:p>
    <w:p w14:paraId="037462B9" w14:textId="54058FB2" w:rsidR="001F0A0E" w:rsidRPr="001329A5" w:rsidRDefault="00761867" w:rsidP="000F0303">
      <w:pPr>
        <w:rPr>
          <w:sz w:val="24"/>
          <w:szCs w:val="24"/>
        </w:rPr>
      </w:pPr>
      <w:r>
        <w:rPr>
          <w:sz w:val="24"/>
          <w:szCs w:val="24"/>
        </w:rPr>
        <w:t xml:space="preserve">Linda </w:t>
      </w:r>
      <w:proofErr w:type="spellStart"/>
      <w:r>
        <w:rPr>
          <w:sz w:val="24"/>
          <w:szCs w:val="24"/>
        </w:rPr>
        <w:t>Burnip</w:t>
      </w:r>
      <w:proofErr w:type="spellEnd"/>
      <w:r>
        <w:rPr>
          <w:sz w:val="24"/>
          <w:szCs w:val="24"/>
        </w:rPr>
        <w:t>,</w:t>
      </w:r>
      <w:r w:rsidR="000C445C">
        <w:rPr>
          <w:sz w:val="24"/>
          <w:szCs w:val="24"/>
        </w:rPr>
        <w:t xml:space="preserve"> DPAC’s co-founder,</w:t>
      </w:r>
      <w:r w:rsidR="00815DB4" w:rsidRPr="001329A5">
        <w:rPr>
          <w:sz w:val="24"/>
          <w:szCs w:val="24"/>
        </w:rPr>
        <w:t xml:space="preserve"> says</w:t>
      </w:r>
      <w:r w:rsidR="000C445C">
        <w:rPr>
          <w:sz w:val="24"/>
          <w:szCs w:val="24"/>
        </w:rPr>
        <w:t xml:space="preserve"> in the lette</w:t>
      </w:r>
      <w:r w:rsidR="009F196D">
        <w:rPr>
          <w:sz w:val="24"/>
          <w:szCs w:val="24"/>
        </w:rPr>
        <w:t xml:space="preserve">r that the ability to travel </w:t>
      </w:r>
      <w:r w:rsidR="00815DB4" w:rsidRPr="001329A5">
        <w:rPr>
          <w:sz w:val="24"/>
          <w:szCs w:val="24"/>
        </w:rPr>
        <w:t xml:space="preserve">by rail </w:t>
      </w:r>
      <w:r w:rsidR="009F196D">
        <w:rPr>
          <w:sz w:val="24"/>
          <w:szCs w:val="24"/>
        </w:rPr>
        <w:t>“</w:t>
      </w:r>
      <w:r w:rsidR="00815DB4" w:rsidRPr="001329A5">
        <w:rPr>
          <w:sz w:val="24"/>
          <w:szCs w:val="24"/>
        </w:rPr>
        <w:t>will seriously deteriorate for disabled, older people and lone women travellers and that all of these groups need face-to-face assistance located in one accessible place”</w:t>
      </w:r>
      <w:r w:rsidR="00B56C43">
        <w:rPr>
          <w:sz w:val="24"/>
          <w:szCs w:val="24"/>
        </w:rPr>
        <w:t>.</w:t>
      </w:r>
    </w:p>
    <w:p w14:paraId="3696DBE8" w14:textId="246E3127" w:rsidR="001F0A0E" w:rsidRPr="001329A5" w:rsidRDefault="00947BC0" w:rsidP="000F0303">
      <w:pPr>
        <w:rPr>
          <w:sz w:val="24"/>
          <w:szCs w:val="24"/>
        </w:rPr>
      </w:pPr>
      <w:r>
        <w:rPr>
          <w:sz w:val="24"/>
          <w:szCs w:val="24"/>
        </w:rPr>
        <w:t>The</w:t>
      </w:r>
      <w:r w:rsidR="00822ADC" w:rsidRPr="001329A5">
        <w:rPr>
          <w:sz w:val="24"/>
          <w:szCs w:val="24"/>
        </w:rPr>
        <w:t xml:space="preserve"> </w:t>
      </w:r>
      <w:hyperlink r:id="rId41" w:history="1">
        <w:r>
          <w:rPr>
            <w:rStyle w:val="Hyperlink"/>
            <w:sz w:val="24"/>
            <w:szCs w:val="24"/>
          </w:rPr>
          <w:t xml:space="preserve">ABC </w:t>
        </w:r>
        <w:r w:rsidR="0068342D" w:rsidRPr="001329A5">
          <w:rPr>
            <w:rStyle w:val="Hyperlink"/>
            <w:sz w:val="24"/>
            <w:szCs w:val="24"/>
          </w:rPr>
          <w:t>figures</w:t>
        </w:r>
      </w:hyperlink>
      <w:r w:rsidR="0068342D" w:rsidRPr="001329A5">
        <w:rPr>
          <w:sz w:val="24"/>
          <w:szCs w:val="24"/>
        </w:rPr>
        <w:t xml:space="preserve"> </w:t>
      </w:r>
      <w:r w:rsidR="009E7879" w:rsidRPr="001329A5">
        <w:rPr>
          <w:sz w:val="24"/>
          <w:szCs w:val="24"/>
        </w:rPr>
        <w:t xml:space="preserve">show </w:t>
      </w:r>
      <w:r w:rsidR="00D06D98" w:rsidRPr="001329A5">
        <w:rPr>
          <w:sz w:val="24"/>
          <w:szCs w:val="24"/>
        </w:rPr>
        <w:t xml:space="preserve">there will be </w:t>
      </w:r>
      <w:r w:rsidR="00BA3AA0" w:rsidRPr="001329A5">
        <w:rPr>
          <w:sz w:val="24"/>
          <w:szCs w:val="24"/>
        </w:rPr>
        <w:t xml:space="preserve">“mass discrimination” across Midlands </w:t>
      </w:r>
      <w:r w:rsidR="00F33470" w:rsidRPr="001329A5">
        <w:rPr>
          <w:sz w:val="24"/>
          <w:szCs w:val="24"/>
        </w:rPr>
        <w:t>train stations if the closures go ahead.</w:t>
      </w:r>
    </w:p>
    <w:p w14:paraId="0C71F109" w14:textId="1C13C5F2" w:rsidR="00072F1D" w:rsidRPr="001329A5" w:rsidRDefault="00072F1D" w:rsidP="000F0303">
      <w:pPr>
        <w:rPr>
          <w:sz w:val="24"/>
          <w:szCs w:val="24"/>
        </w:rPr>
      </w:pPr>
      <w:r w:rsidRPr="001329A5">
        <w:rPr>
          <w:sz w:val="24"/>
          <w:szCs w:val="24"/>
        </w:rPr>
        <w:t xml:space="preserve">Its research provides further evidence that </w:t>
      </w:r>
      <w:r w:rsidR="001517E9" w:rsidRPr="001329A5">
        <w:rPr>
          <w:sz w:val="24"/>
          <w:szCs w:val="24"/>
        </w:rPr>
        <w:t>rail minister Huw Merriman</w:t>
      </w:r>
      <w:r w:rsidR="004001AC" w:rsidRPr="001329A5">
        <w:rPr>
          <w:sz w:val="24"/>
          <w:szCs w:val="24"/>
        </w:rPr>
        <w:t xml:space="preserve"> </w:t>
      </w:r>
      <w:r w:rsidR="00AC69DD">
        <w:rPr>
          <w:sz w:val="24"/>
          <w:szCs w:val="24"/>
        </w:rPr>
        <w:t>misled</w:t>
      </w:r>
      <w:r w:rsidR="004001AC" w:rsidRPr="001329A5">
        <w:rPr>
          <w:sz w:val="24"/>
          <w:szCs w:val="24"/>
        </w:rPr>
        <w:t xml:space="preserve"> MPs when </w:t>
      </w:r>
      <w:hyperlink r:id="rId42" w:history="1">
        <w:r w:rsidR="00A61B7C" w:rsidRPr="001329A5">
          <w:rPr>
            <w:rStyle w:val="Hyperlink"/>
            <w:sz w:val="24"/>
            <w:szCs w:val="24"/>
          </w:rPr>
          <w:t>he claimed earlier this month</w:t>
        </w:r>
      </w:hyperlink>
      <w:r w:rsidR="00A61B7C" w:rsidRPr="001329A5">
        <w:rPr>
          <w:sz w:val="24"/>
          <w:szCs w:val="24"/>
        </w:rPr>
        <w:t xml:space="preserve"> that “no currently staffed stations will be unstaffed” as a result of the </w:t>
      </w:r>
      <w:r w:rsidR="003D7DCD">
        <w:rPr>
          <w:sz w:val="24"/>
          <w:szCs w:val="24"/>
        </w:rPr>
        <w:t xml:space="preserve">ticket office </w:t>
      </w:r>
      <w:r w:rsidR="00A61B7C" w:rsidRPr="001329A5">
        <w:rPr>
          <w:sz w:val="24"/>
          <w:szCs w:val="24"/>
        </w:rPr>
        <w:t>closures.</w:t>
      </w:r>
    </w:p>
    <w:p w14:paraId="747682D7" w14:textId="2A40A891" w:rsidR="00BC200F" w:rsidRPr="001329A5" w:rsidRDefault="00822ADC" w:rsidP="00BC200F">
      <w:pPr>
        <w:rPr>
          <w:sz w:val="24"/>
          <w:szCs w:val="24"/>
        </w:rPr>
      </w:pPr>
      <w:r w:rsidRPr="001329A5">
        <w:rPr>
          <w:sz w:val="24"/>
          <w:szCs w:val="24"/>
        </w:rPr>
        <w:t xml:space="preserve">The ABC figures show that </w:t>
      </w:r>
      <w:r w:rsidR="0057274A" w:rsidRPr="001329A5">
        <w:rPr>
          <w:sz w:val="24"/>
          <w:szCs w:val="24"/>
        </w:rPr>
        <w:t xml:space="preserve">the number of staffed stations </w:t>
      </w:r>
      <w:r w:rsidR="005C43EC" w:rsidRPr="001329A5">
        <w:rPr>
          <w:sz w:val="24"/>
          <w:szCs w:val="24"/>
        </w:rPr>
        <w:t xml:space="preserve">across </w:t>
      </w:r>
      <w:r w:rsidR="00BC200F" w:rsidRPr="001329A5">
        <w:rPr>
          <w:sz w:val="24"/>
          <w:szCs w:val="24"/>
        </w:rPr>
        <w:t xml:space="preserve">West Midlands Railway, London Northwestern Railway and East Midlands Railway will fall </w:t>
      </w:r>
      <w:r w:rsidR="0076598E" w:rsidRPr="001329A5">
        <w:rPr>
          <w:sz w:val="24"/>
          <w:szCs w:val="24"/>
        </w:rPr>
        <w:t>from 116 to just 22.</w:t>
      </w:r>
    </w:p>
    <w:p w14:paraId="5F5DF480" w14:textId="2763E4D7" w:rsidR="0054419B" w:rsidRPr="001329A5" w:rsidRDefault="00947BC0" w:rsidP="00BC200F">
      <w:pPr>
        <w:rPr>
          <w:sz w:val="24"/>
          <w:szCs w:val="24"/>
        </w:rPr>
      </w:pPr>
      <w:r>
        <w:rPr>
          <w:sz w:val="24"/>
          <w:szCs w:val="24"/>
        </w:rPr>
        <w:t>DNS</w:t>
      </w:r>
      <w:r w:rsidR="00463CF8" w:rsidRPr="001329A5">
        <w:rPr>
          <w:sz w:val="24"/>
          <w:szCs w:val="24"/>
        </w:rPr>
        <w:t xml:space="preserve"> showed last week that at least three train companies would move some stations from being staffed part-time to relying on mobile teams that cover a group of local stations.</w:t>
      </w:r>
    </w:p>
    <w:p w14:paraId="153815C3" w14:textId="248F7AB6" w:rsidR="006B6004" w:rsidRPr="001329A5" w:rsidRDefault="00AF2244" w:rsidP="00BC200F">
      <w:pPr>
        <w:rPr>
          <w:sz w:val="24"/>
          <w:szCs w:val="24"/>
        </w:rPr>
      </w:pPr>
      <w:r w:rsidRPr="001329A5">
        <w:rPr>
          <w:sz w:val="24"/>
          <w:szCs w:val="24"/>
        </w:rPr>
        <w:t xml:space="preserve">But the Department for Transport suggested yesterday (Wednesday) that </w:t>
      </w:r>
      <w:r w:rsidR="004A21FD" w:rsidRPr="001329A5">
        <w:rPr>
          <w:sz w:val="24"/>
          <w:szCs w:val="24"/>
        </w:rPr>
        <w:t xml:space="preserve">the minister had not misled MPs because having mobile teams </w:t>
      </w:r>
      <w:r w:rsidR="003B64B5" w:rsidRPr="001329A5">
        <w:rPr>
          <w:sz w:val="24"/>
          <w:szCs w:val="24"/>
        </w:rPr>
        <w:t xml:space="preserve">covering several </w:t>
      </w:r>
      <w:r w:rsidR="006B6004" w:rsidRPr="001329A5">
        <w:rPr>
          <w:sz w:val="24"/>
          <w:szCs w:val="24"/>
        </w:rPr>
        <w:t xml:space="preserve">otherwise unstaffed </w:t>
      </w:r>
      <w:r w:rsidR="003B64B5" w:rsidRPr="001329A5">
        <w:rPr>
          <w:sz w:val="24"/>
          <w:szCs w:val="24"/>
        </w:rPr>
        <w:t>stations meant those stations could still be described as “staffed”</w:t>
      </w:r>
      <w:r w:rsidR="00947BC0">
        <w:rPr>
          <w:sz w:val="24"/>
          <w:szCs w:val="24"/>
        </w:rPr>
        <w:t>, even if they are only visited once a week.</w:t>
      </w:r>
    </w:p>
    <w:p w14:paraId="7D440499" w14:textId="1FF3F021" w:rsidR="007B062C" w:rsidRPr="001329A5" w:rsidRDefault="007B062C" w:rsidP="00BC200F">
      <w:pPr>
        <w:rPr>
          <w:sz w:val="24"/>
          <w:szCs w:val="24"/>
        </w:rPr>
      </w:pPr>
      <w:r w:rsidRPr="001329A5">
        <w:rPr>
          <w:sz w:val="24"/>
          <w:szCs w:val="24"/>
        </w:rPr>
        <w:lastRenderedPageBreak/>
        <w:t>The Rail Delivery Group</w:t>
      </w:r>
      <w:r w:rsidR="00E84565">
        <w:rPr>
          <w:sz w:val="24"/>
          <w:szCs w:val="24"/>
        </w:rPr>
        <w:t xml:space="preserve"> (RDG)</w:t>
      </w:r>
      <w:r w:rsidR="00190AC4" w:rsidRPr="001329A5">
        <w:rPr>
          <w:sz w:val="24"/>
          <w:szCs w:val="24"/>
        </w:rPr>
        <w:t xml:space="preserve">, which </w:t>
      </w:r>
      <w:r w:rsidR="002510B2" w:rsidRPr="001329A5">
        <w:rPr>
          <w:sz w:val="24"/>
          <w:szCs w:val="24"/>
        </w:rPr>
        <w:t xml:space="preserve">represents the companies that run Britain’s railways, </w:t>
      </w:r>
      <w:r w:rsidR="00C475AF" w:rsidRPr="001329A5">
        <w:rPr>
          <w:sz w:val="24"/>
          <w:szCs w:val="24"/>
        </w:rPr>
        <w:t xml:space="preserve">refused to comment on the </w:t>
      </w:r>
      <w:r w:rsidR="00F3116E">
        <w:rPr>
          <w:sz w:val="24"/>
          <w:szCs w:val="24"/>
        </w:rPr>
        <w:t xml:space="preserve">ABC </w:t>
      </w:r>
      <w:r w:rsidR="00C475AF" w:rsidRPr="001329A5">
        <w:rPr>
          <w:sz w:val="24"/>
          <w:szCs w:val="24"/>
        </w:rPr>
        <w:t xml:space="preserve">figures, </w:t>
      </w:r>
      <w:r w:rsidR="00DF488D" w:rsidRPr="001329A5">
        <w:rPr>
          <w:sz w:val="24"/>
          <w:szCs w:val="24"/>
        </w:rPr>
        <w:t xml:space="preserve">saying it could not “pre-judge the consultation”, even </w:t>
      </w:r>
      <w:r w:rsidR="006925B2" w:rsidRPr="001329A5">
        <w:rPr>
          <w:sz w:val="24"/>
          <w:szCs w:val="24"/>
        </w:rPr>
        <w:t xml:space="preserve">though the figures </w:t>
      </w:r>
      <w:r w:rsidR="005011CB">
        <w:rPr>
          <w:sz w:val="24"/>
          <w:szCs w:val="24"/>
        </w:rPr>
        <w:t xml:space="preserve">for proposed closures </w:t>
      </w:r>
      <w:r w:rsidR="006925B2" w:rsidRPr="001329A5">
        <w:rPr>
          <w:sz w:val="24"/>
          <w:szCs w:val="24"/>
        </w:rPr>
        <w:t>were published by its member companies.</w:t>
      </w:r>
    </w:p>
    <w:p w14:paraId="7460EEA8" w14:textId="52773175" w:rsidR="00B06156" w:rsidRPr="001329A5" w:rsidRDefault="00B06156" w:rsidP="00BC200F">
      <w:pPr>
        <w:rPr>
          <w:sz w:val="24"/>
          <w:szCs w:val="24"/>
        </w:rPr>
      </w:pPr>
      <w:r w:rsidRPr="001329A5">
        <w:rPr>
          <w:sz w:val="24"/>
          <w:szCs w:val="24"/>
        </w:rPr>
        <w:t>Asked why RDG had not released</w:t>
      </w:r>
      <w:r w:rsidR="00701334" w:rsidRPr="001329A5">
        <w:rPr>
          <w:sz w:val="24"/>
          <w:szCs w:val="24"/>
        </w:rPr>
        <w:t xml:space="preserve"> figures showing the impact on total staffing hours across the country, and on opening hours for heated waiting rooms and toilets, a spokesperson </w:t>
      </w:r>
      <w:r w:rsidR="00917165" w:rsidRPr="001329A5">
        <w:rPr>
          <w:sz w:val="24"/>
          <w:szCs w:val="24"/>
        </w:rPr>
        <w:t>said the documents released by the train companies were “just proposals and any information on those areas would not be accurate until final decisions are made on individual offices and facilities”.</w:t>
      </w:r>
    </w:p>
    <w:p w14:paraId="2B89DAE0" w14:textId="720C4E9A" w:rsidR="00F250FC" w:rsidRPr="001329A5" w:rsidRDefault="0045378C" w:rsidP="000F0303">
      <w:pPr>
        <w:rPr>
          <w:sz w:val="24"/>
          <w:szCs w:val="24"/>
        </w:rPr>
      </w:pPr>
      <w:r w:rsidRPr="001329A5">
        <w:rPr>
          <w:sz w:val="24"/>
          <w:szCs w:val="24"/>
        </w:rPr>
        <w:t xml:space="preserve">Transport Focus and London </w:t>
      </w:r>
      <w:proofErr w:type="spellStart"/>
      <w:r w:rsidRPr="001329A5">
        <w:rPr>
          <w:sz w:val="24"/>
          <w:szCs w:val="24"/>
        </w:rPr>
        <w:t>TravelWatch</w:t>
      </w:r>
      <w:proofErr w:type="spellEnd"/>
      <w:r w:rsidRPr="001329A5">
        <w:rPr>
          <w:sz w:val="24"/>
          <w:szCs w:val="24"/>
        </w:rPr>
        <w:t xml:space="preserve"> said today (Thursday) that they have already received more than 100,000 responses </w:t>
      </w:r>
      <w:hyperlink r:id="rId43" w:history="1">
        <w:r w:rsidRPr="001329A5">
          <w:rPr>
            <w:rStyle w:val="Hyperlink"/>
            <w:sz w:val="24"/>
            <w:szCs w:val="24"/>
          </w:rPr>
          <w:t>to the consultations</w:t>
        </w:r>
      </w:hyperlink>
      <w:r w:rsidRPr="001329A5">
        <w:rPr>
          <w:sz w:val="24"/>
          <w:szCs w:val="24"/>
        </w:rPr>
        <w:t>, which end on Wednesday (26 July).</w:t>
      </w:r>
    </w:p>
    <w:p w14:paraId="7A4CD549" w14:textId="1456CD9A" w:rsidR="00F250FC" w:rsidRPr="001329A5" w:rsidRDefault="00F250FC" w:rsidP="000F0303">
      <w:pPr>
        <w:rPr>
          <w:sz w:val="24"/>
          <w:szCs w:val="24"/>
        </w:rPr>
      </w:pPr>
      <w:r w:rsidRPr="001329A5">
        <w:rPr>
          <w:sz w:val="24"/>
          <w:szCs w:val="24"/>
        </w:rPr>
        <w:t xml:space="preserve">Meanwhile, </w:t>
      </w:r>
      <w:r w:rsidR="00393B03" w:rsidRPr="001329A5">
        <w:rPr>
          <w:sz w:val="24"/>
          <w:szCs w:val="24"/>
        </w:rPr>
        <w:t xml:space="preserve">train companies are facing at least two legal actions over the </w:t>
      </w:r>
      <w:r w:rsidR="00E969FD" w:rsidRPr="001329A5">
        <w:rPr>
          <w:sz w:val="24"/>
          <w:szCs w:val="24"/>
        </w:rPr>
        <w:t>planned closures (</w:t>
      </w:r>
      <w:r w:rsidR="00E969FD" w:rsidRPr="001329A5">
        <w:rPr>
          <w:i/>
          <w:iCs/>
          <w:sz w:val="24"/>
          <w:szCs w:val="24"/>
        </w:rPr>
        <w:t>see separate story</w:t>
      </w:r>
      <w:r w:rsidR="00E969FD" w:rsidRPr="001329A5">
        <w:rPr>
          <w:sz w:val="24"/>
          <w:szCs w:val="24"/>
        </w:rPr>
        <w:t>).</w:t>
      </w:r>
    </w:p>
    <w:p w14:paraId="226746A7" w14:textId="7717E622" w:rsidR="00E969FD" w:rsidRPr="001329A5" w:rsidRDefault="00E969FD" w:rsidP="00E969FD">
      <w:pPr>
        <w:rPr>
          <w:sz w:val="24"/>
          <w:szCs w:val="24"/>
        </w:rPr>
      </w:pPr>
      <w:r w:rsidRPr="001329A5">
        <w:rPr>
          <w:sz w:val="24"/>
          <w:szCs w:val="24"/>
        </w:rPr>
        <w:t xml:space="preserve">In one of them, disabled activists Doug </w:t>
      </w:r>
      <w:proofErr w:type="spellStart"/>
      <w:r w:rsidRPr="001329A5">
        <w:rPr>
          <w:sz w:val="24"/>
          <w:szCs w:val="24"/>
        </w:rPr>
        <w:t>Paulley</w:t>
      </w:r>
      <w:proofErr w:type="spellEnd"/>
      <w:r w:rsidRPr="001329A5">
        <w:rPr>
          <w:sz w:val="24"/>
          <w:szCs w:val="24"/>
        </w:rPr>
        <w:t xml:space="preserve"> and Sarah Leadbetter </w:t>
      </w:r>
      <w:r w:rsidR="00974AC0">
        <w:rPr>
          <w:sz w:val="24"/>
          <w:szCs w:val="24"/>
        </w:rPr>
        <w:t>are calling</w:t>
      </w:r>
      <w:r w:rsidRPr="00E969FD">
        <w:rPr>
          <w:sz w:val="24"/>
          <w:szCs w:val="24"/>
        </w:rPr>
        <w:t xml:space="preserve"> for a new consultation process, and a halt to any decisions on ticket office closures</w:t>
      </w:r>
      <w:r w:rsidRPr="001329A5">
        <w:rPr>
          <w:sz w:val="24"/>
          <w:szCs w:val="24"/>
        </w:rPr>
        <w:t xml:space="preserve">, in a </w:t>
      </w:r>
      <w:r w:rsidR="003C4F4E" w:rsidRPr="001329A5">
        <w:rPr>
          <w:sz w:val="24"/>
          <w:szCs w:val="24"/>
        </w:rPr>
        <w:t>legal action they are taking against transport secretary Mark Harper and four train companies</w:t>
      </w:r>
      <w:r w:rsidRPr="001329A5">
        <w:rPr>
          <w:sz w:val="24"/>
          <w:szCs w:val="24"/>
        </w:rPr>
        <w:t>.</w:t>
      </w:r>
    </w:p>
    <w:p w14:paraId="1AB7AE3D" w14:textId="58A72B14" w:rsidR="00E969FD" w:rsidRPr="001329A5" w:rsidRDefault="00E969FD" w:rsidP="00E969FD">
      <w:pPr>
        <w:rPr>
          <w:sz w:val="24"/>
          <w:szCs w:val="24"/>
        </w:rPr>
      </w:pPr>
      <w:r w:rsidRPr="001329A5">
        <w:rPr>
          <w:sz w:val="24"/>
          <w:szCs w:val="24"/>
        </w:rPr>
        <w:t>They</w:t>
      </w:r>
      <w:r w:rsidRPr="00E969FD">
        <w:rPr>
          <w:sz w:val="24"/>
          <w:szCs w:val="24"/>
        </w:rPr>
        <w:t xml:space="preserve"> </w:t>
      </w:r>
      <w:r w:rsidRPr="001329A5">
        <w:rPr>
          <w:sz w:val="24"/>
          <w:szCs w:val="24"/>
        </w:rPr>
        <w:t>believe the consultations are “a smokescreen” and that the government has already decided to close ticket offices.</w:t>
      </w:r>
    </w:p>
    <w:p w14:paraId="3E8F2E57" w14:textId="62BBAC0D" w:rsidR="00E969FD" w:rsidRPr="001329A5" w:rsidRDefault="00E969FD" w:rsidP="000F0303">
      <w:pPr>
        <w:rPr>
          <w:sz w:val="24"/>
          <w:szCs w:val="24"/>
        </w:rPr>
      </w:pPr>
      <w:r w:rsidRPr="001329A5">
        <w:rPr>
          <w:sz w:val="24"/>
          <w:szCs w:val="24"/>
        </w:rPr>
        <w:t>Greater Manchester mayor Andy Burnham, and four other Labour mayors, are preparing their own legal action against seven train companies over the closures.</w:t>
      </w:r>
    </w:p>
    <w:p w14:paraId="4A99C527" w14:textId="2F60FF68" w:rsidR="007713BA" w:rsidRDefault="007713BA">
      <w:pPr>
        <w:rPr>
          <w:b/>
          <w:bCs/>
          <w:sz w:val="24"/>
          <w:szCs w:val="24"/>
        </w:rPr>
      </w:pPr>
      <w:r>
        <w:rPr>
          <w:b/>
          <w:bCs/>
          <w:sz w:val="24"/>
          <w:szCs w:val="24"/>
        </w:rPr>
        <w:t>20 July 2023</w:t>
      </w:r>
    </w:p>
    <w:p w14:paraId="4920500A" w14:textId="77777777" w:rsidR="007713BA" w:rsidRDefault="007713BA">
      <w:pPr>
        <w:rPr>
          <w:b/>
          <w:bCs/>
          <w:sz w:val="24"/>
          <w:szCs w:val="24"/>
        </w:rPr>
      </w:pPr>
    </w:p>
    <w:p w14:paraId="15CAC144" w14:textId="77777777" w:rsidR="00A1726F" w:rsidRDefault="00A1726F">
      <w:pPr>
        <w:rPr>
          <w:b/>
          <w:bCs/>
          <w:sz w:val="24"/>
          <w:szCs w:val="24"/>
        </w:rPr>
      </w:pPr>
    </w:p>
    <w:p w14:paraId="38D8D0AE" w14:textId="09231D60" w:rsidR="00972D71" w:rsidRDefault="00546A1C">
      <w:pPr>
        <w:rPr>
          <w:b/>
          <w:bCs/>
          <w:sz w:val="24"/>
          <w:szCs w:val="24"/>
        </w:rPr>
      </w:pPr>
      <w:r>
        <w:rPr>
          <w:b/>
          <w:bCs/>
          <w:sz w:val="24"/>
          <w:szCs w:val="24"/>
        </w:rPr>
        <w:t xml:space="preserve">Activists launch legal action over ‘woefully inadequate’ ticket office </w:t>
      </w:r>
      <w:proofErr w:type="gramStart"/>
      <w:r>
        <w:rPr>
          <w:b/>
          <w:bCs/>
          <w:sz w:val="24"/>
          <w:szCs w:val="24"/>
        </w:rPr>
        <w:t>consultations</w:t>
      </w:r>
      <w:proofErr w:type="gramEnd"/>
    </w:p>
    <w:p w14:paraId="1AEC3CDC" w14:textId="5EE39898" w:rsidR="00972D71" w:rsidRPr="002031CA" w:rsidRDefault="00662C76">
      <w:pPr>
        <w:rPr>
          <w:sz w:val="24"/>
          <w:szCs w:val="24"/>
        </w:rPr>
      </w:pPr>
      <w:r w:rsidRPr="002031CA">
        <w:rPr>
          <w:sz w:val="24"/>
          <w:szCs w:val="24"/>
        </w:rPr>
        <w:t xml:space="preserve">Disabled activists have </w:t>
      </w:r>
      <w:r w:rsidR="00085B46">
        <w:rPr>
          <w:sz w:val="24"/>
          <w:szCs w:val="24"/>
        </w:rPr>
        <w:t>launched a</w:t>
      </w:r>
      <w:r w:rsidR="00622103">
        <w:rPr>
          <w:sz w:val="24"/>
          <w:szCs w:val="24"/>
        </w:rPr>
        <w:t xml:space="preserve"> legal action against</w:t>
      </w:r>
      <w:r w:rsidRPr="002031CA">
        <w:rPr>
          <w:sz w:val="24"/>
          <w:szCs w:val="24"/>
        </w:rPr>
        <w:t xml:space="preserve"> four train companies and </w:t>
      </w:r>
      <w:r w:rsidR="00CE5FFE" w:rsidRPr="002031CA">
        <w:rPr>
          <w:sz w:val="24"/>
          <w:szCs w:val="24"/>
        </w:rPr>
        <w:t>a government minister</w:t>
      </w:r>
      <w:r w:rsidRPr="002031CA">
        <w:rPr>
          <w:sz w:val="24"/>
          <w:szCs w:val="24"/>
        </w:rPr>
        <w:t xml:space="preserve"> </w:t>
      </w:r>
      <w:r w:rsidR="001A0486" w:rsidRPr="002031CA">
        <w:rPr>
          <w:sz w:val="24"/>
          <w:szCs w:val="24"/>
        </w:rPr>
        <w:t xml:space="preserve">over </w:t>
      </w:r>
      <w:r w:rsidR="0077497E">
        <w:rPr>
          <w:sz w:val="24"/>
          <w:szCs w:val="24"/>
        </w:rPr>
        <w:t xml:space="preserve">a series of </w:t>
      </w:r>
      <w:r w:rsidR="00A3666E" w:rsidRPr="002031CA">
        <w:rPr>
          <w:sz w:val="24"/>
          <w:szCs w:val="24"/>
        </w:rPr>
        <w:t xml:space="preserve">“woefully inadequate” </w:t>
      </w:r>
      <w:r w:rsidR="0077497E">
        <w:rPr>
          <w:sz w:val="24"/>
          <w:szCs w:val="24"/>
        </w:rPr>
        <w:t xml:space="preserve">public </w:t>
      </w:r>
      <w:r w:rsidR="00A3666E" w:rsidRPr="002031CA">
        <w:rPr>
          <w:sz w:val="24"/>
          <w:szCs w:val="24"/>
        </w:rPr>
        <w:t>consultations that will lead to the clos</w:t>
      </w:r>
      <w:r w:rsidR="0077497E">
        <w:rPr>
          <w:sz w:val="24"/>
          <w:szCs w:val="24"/>
        </w:rPr>
        <w:t>ur</w:t>
      </w:r>
      <w:r w:rsidR="00A3666E" w:rsidRPr="002031CA">
        <w:rPr>
          <w:sz w:val="24"/>
          <w:szCs w:val="24"/>
        </w:rPr>
        <w:t xml:space="preserve">e of </w:t>
      </w:r>
      <w:r w:rsidR="00573D6B">
        <w:rPr>
          <w:sz w:val="24"/>
          <w:szCs w:val="24"/>
        </w:rPr>
        <w:t>nearly 1,000</w:t>
      </w:r>
      <w:r w:rsidR="00A3666E" w:rsidRPr="002031CA">
        <w:rPr>
          <w:sz w:val="24"/>
          <w:szCs w:val="24"/>
        </w:rPr>
        <w:t xml:space="preserve"> rail ticket offices.</w:t>
      </w:r>
    </w:p>
    <w:p w14:paraId="06C68BF7" w14:textId="798D0F66" w:rsidR="009436C7" w:rsidRPr="002031CA" w:rsidRDefault="00FC4B77">
      <w:pPr>
        <w:rPr>
          <w:sz w:val="24"/>
          <w:szCs w:val="24"/>
        </w:rPr>
      </w:pPr>
      <w:hyperlink r:id="rId44" w:history="1">
        <w:r w:rsidR="00714813" w:rsidRPr="00FC4B77">
          <w:rPr>
            <w:rStyle w:val="Hyperlink"/>
            <w:sz w:val="24"/>
            <w:szCs w:val="24"/>
          </w:rPr>
          <w:t xml:space="preserve">Doug </w:t>
        </w:r>
        <w:proofErr w:type="spellStart"/>
        <w:r w:rsidR="00714813" w:rsidRPr="00FC4B77">
          <w:rPr>
            <w:rStyle w:val="Hyperlink"/>
            <w:sz w:val="24"/>
            <w:szCs w:val="24"/>
          </w:rPr>
          <w:t>Paulley</w:t>
        </w:r>
        <w:proofErr w:type="spellEnd"/>
      </w:hyperlink>
      <w:r w:rsidR="00714813" w:rsidRPr="002031CA">
        <w:rPr>
          <w:sz w:val="24"/>
          <w:szCs w:val="24"/>
        </w:rPr>
        <w:t xml:space="preserve"> and </w:t>
      </w:r>
      <w:hyperlink r:id="rId45" w:history="1">
        <w:r w:rsidR="00714813" w:rsidRPr="00F258D9">
          <w:rPr>
            <w:rStyle w:val="Hyperlink"/>
            <w:sz w:val="24"/>
            <w:szCs w:val="24"/>
          </w:rPr>
          <w:t>Sarah Leadbetter</w:t>
        </w:r>
      </w:hyperlink>
      <w:r w:rsidR="00714813" w:rsidRPr="002031CA">
        <w:rPr>
          <w:sz w:val="24"/>
          <w:szCs w:val="24"/>
        </w:rPr>
        <w:t xml:space="preserve">, </w:t>
      </w:r>
      <w:r w:rsidR="00CE5FFE" w:rsidRPr="002031CA">
        <w:rPr>
          <w:sz w:val="24"/>
          <w:szCs w:val="24"/>
        </w:rPr>
        <w:t>both of whom are</w:t>
      </w:r>
      <w:r w:rsidR="00714813" w:rsidRPr="002031CA">
        <w:rPr>
          <w:sz w:val="24"/>
          <w:szCs w:val="24"/>
        </w:rPr>
        <w:t xml:space="preserve"> leading </w:t>
      </w:r>
      <w:r w:rsidR="006E47C0" w:rsidRPr="002031CA">
        <w:rPr>
          <w:sz w:val="24"/>
          <w:szCs w:val="24"/>
        </w:rPr>
        <w:t xml:space="preserve">disabled </w:t>
      </w:r>
      <w:r w:rsidR="00714813" w:rsidRPr="002031CA">
        <w:rPr>
          <w:sz w:val="24"/>
          <w:szCs w:val="24"/>
        </w:rPr>
        <w:t>campaigners on accessible transport</w:t>
      </w:r>
      <w:r w:rsidR="00C54E0B" w:rsidRPr="002031CA">
        <w:rPr>
          <w:sz w:val="24"/>
          <w:szCs w:val="24"/>
        </w:rPr>
        <w:t xml:space="preserve"> and regular rail travellers</w:t>
      </w:r>
      <w:r w:rsidR="00714813" w:rsidRPr="002031CA">
        <w:rPr>
          <w:sz w:val="24"/>
          <w:szCs w:val="24"/>
        </w:rPr>
        <w:t xml:space="preserve">, </w:t>
      </w:r>
      <w:r w:rsidR="00B11F53" w:rsidRPr="002031CA">
        <w:rPr>
          <w:sz w:val="24"/>
          <w:szCs w:val="24"/>
        </w:rPr>
        <w:t>say they believe the consultations are “a smokescreen” and the government has already decided to close</w:t>
      </w:r>
      <w:r w:rsidR="00F177BE">
        <w:rPr>
          <w:sz w:val="24"/>
          <w:szCs w:val="24"/>
        </w:rPr>
        <w:t xml:space="preserve"> the</w:t>
      </w:r>
      <w:r w:rsidR="00B11F53" w:rsidRPr="002031CA">
        <w:rPr>
          <w:sz w:val="24"/>
          <w:szCs w:val="24"/>
        </w:rPr>
        <w:t xml:space="preserve"> ticket offices.</w:t>
      </w:r>
    </w:p>
    <w:p w14:paraId="3D974074" w14:textId="319202B3" w:rsidR="0074509B" w:rsidRPr="002031CA" w:rsidRDefault="009436C7">
      <w:pPr>
        <w:rPr>
          <w:sz w:val="24"/>
          <w:szCs w:val="24"/>
        </w:rPr>
      </w:pPr>
      <w:r w:rsidRPr="002031CA">
        <w:rPr>
          <w:sz w:val="24"/>
          <w:szCs w:val="24"/>
        </w:rPr>
        <w:t xml:space="preserve">They </w:t>
      </w:r>
      <w:r w:rsidR="0074509B" w:rsidRPr="002031CA">
        <w:rPr>
          <w:sz w:val="24"/>
          <w:szCs w:val="24"/>
        </w:rPr>
        <w:t xml:space="preserve">have called for </w:t>
      </w:r>
      <w:r w:rsidR="00325800" w:rsidRPr="002031CA">
        <w:rPr>
          <w:sz w:val="24"/>
          <w:szCs w:val="24"/>
        </w:rPr>
        <w:t>a new consultation process, and a halt to any</w:t>
      </w:r>
      <w:r w:rsidR="00D24849" w:rsidRPr="002031CA">
        <w:rPr>
          <w:sz w:val="24"/>
          <w:szCs w:val="24"/>
        </w:rPr>
        <w:t xml:space="preserve"> decisions on</w:t>
      </w:r>
      <w:r w:rsidR="00325800" w:rsidRPr="002031CA">
        <w:rPr>
          <w:sz w:val="24"/>
          <w:szCs w:val="24"/>
        </w:rPr>
        <w:t xml:space="preserve"> closures</w:t>
      </w:r>
      <w:r w:rsidR="006D142C" w:rsidRPr="002031CA">
        <w:rPr>
          <w:sz w:val="24"/>
          <w:szCs w:val="24"/>
        </w:rPr>
        <w:t xml:space="preserve"> until their legal action is resolved.</w:t>
      </w:r>
    </w:p>
    <w:p w14:paraId="27A1119B" w14:textId="04568BC6" w:rsidR="00714813" w:rsidRPr="002031CA" w:rsidRDefault="00E31BCE">
      <w:pPr>
        <w:rPr>
          <w:sz w:val="24"/>
          <w:szCs w:val="24"/>
        </w:rPr>
      </w:pPr>
      <w:r w:rsidRPr="002031CA">
        <w:rPr>
          <w:sz w:val="24"/>
          <w:szCs w:val="24"/>
        </w:rPr>
        <w:t>Through their solicitors, Leigh Day, they</w:t>
      </w:r>
      <w:r w:rsidR="006D142C" w:rsidRPr="002031CA">
        <w:rPr>
          <w:sz w:val="24"/>
          <w:szCs w:val="24"/>
        </w:rPr>
        <w:t xml:space="preserve"> </w:t>
      </w:r>
      <w:r w:rsidR="00714813" w:rsidRPr="002031CA">
        <w:rPr>
          <w:sz w:val="24"/>
          <w:szCs w:val="24"/>
        </w:rPr>
        <w:t xml:space="preserve">have sent </w:t>
      </w:r>
      <w:r w:rsidR="002031CA" w:rsidRPr="002031CA">
        <w:rPr>
          <w:sz w:val="24"/>
          <w:szCs w:val="24"/>
        </w:rPr>
        <w:t xml:space="preserve">urgent </w:t>
      </w:r>
      <w:r w:rsidR="005B586E" w:rsidRPr="002031CA">
        <w:rPr>
          <w:sz w:val="24"/>
          <w:szCs w:val="24"/>
        </w:rPr>
        <w:t xml:space="preserve">legal </w:t>
      </w:r>
      <w:r w:rsidR="003E4CC5" w:rsidRPr="002031CA">
        <w:rPr>
          <w:sz w:val="24"/>
          <w:szCs w:val="24"/>
        </w:rPr>
        <w:t xml:space="preserve">letters to </w:t>
      </w:r>
      <w:r w:rsidR="00A73F18" w:rsidRPr="002031CA">
        <w:rPr>
          <w:sz w:val="24"/>
          <w:szCs w:val="24"/>
        </w:rPr>
        <w:t xml:space="preserve">four publicly-owned </w:t>
      </w:r>
      <w:r w:rsidR="00EC389E" w:rsidRPr="002031CA">
        <w:rPr>
          <w:sz w:val="24"/>
          <w:szCs w:val="24"/>
        </w:rPr>
        <w:t xml:space="preserve">train companies – </w:t>
      </w:r>
      <w:r w:rsidR="00EE3340" w:rsidRPr="002031CA">
        <w:rPr>
          <w:sz w:val="24"/>
          <w:szCs w:val="24"/>
        </w:rPr>
        <w:t>LNER, Southeastern</w:t>
      </w:r>
      <w:r w:rsidR="002E7F0C" w:rsidRPr="002031CA">
        <w:rPr>
          <w:sz w:val="24"/>
          <w:szCs w:val="24"/>
        </w:rPr>
        <w:t>, Northern and Trans</w:t>
      </w:r>
      <w:r w:rsidR="008F71D8">
        <w:rPr>
          <w:sz w:val="24"/>
          <w:szCs w:val="24"/>
        </w:rPr>
        <w:t>P</w:t>
      </w:r>
      <w:r w:rsidR="002E7F0C" w:rsidRPr="002031CA">
        <w:rPr>
          <w:sz w:val="24"/>
          <w:szCs w:val="24"/>
        </w:rPr>
        <w:t>ennine</w:t>
      </w:r>
      <w:r w:rsidR="00EC389E" w:rsidRPr="002031CA">
        <w:rPr>
          <w:sz w:val="24"/>
          <w:szCs w:val="24"/>
        </w:rPr>
        <w:t xml:space="preserve"> – </w:t>
      </w:r>
      <w:r w:rsidR="006D142C" w:rsidRPr="002031CA">
        <w:rPr>
          <w:sz w:val="24"/>
          <w:szCs w:val="24"/>
        </w:rPr>
        <w:t xml:space="preserve">and </w:t>
      </w:r>
      <w:r w:rsidR="00CE5FFE" w:rsidRPr="002031CA">
        <w:rPr>
          <w:sz w:val="24"/>
          <w:szCs w:val="24"/>
        </w:rPr>
        <w:t xml:space="preserve">transport secretary </w:t>
      </w:r>
      <w:r w:rsidR="002E7F0C" w:rsidRPr="002031CA">
        <w:rPr>
          <w:sz w:val="24"/>
          <w:szCs w:val="24"/>
        </w:rPr>
        <w:t>Mark Harper.</w:t>
      </w:r>
    </w:p>
    <w:p w14:paraId="6B502AF0" w14:textId="272073F5" w:rsidR="007D3726" w:rsidRPr="002031CA" w:rsidRDefault="006E47C0" w:rsidP="005B586E">
      <w:pPr>
        <w:rPr>
          <w:sz w:val="24"/>
          <w:szCs w:val="24"/>
        </w:rPr>
      </w:pPr>
      <w:r w:rsidRPr="002031CA">
        <w:rPr>
          <w:sz w:val="24"/>
          <w:szCs w:val="24"/>
        </w:rPr>
        <w:lastRenderedPageBreak/>
        <w:t xml:space="preserve">In their </w:t>
      </w:r>
      <w:r w:rsidR="00F87779" w:rsidRPr="002031CA">
        <w:rPr>
          <w:sz w:val="24"/>
          <w:szCs w:val="24"/>
        </w:rPr>
        <w:t xml:space="preserve">pre-action protocol letter, </w:t>
      </w:r>
      <w:r w:rsidR="005B586E" w:rsidRPr="002031CA">
        <w:rPr>
          <w:sz w:val="24"/>
          <w:szCs w:val="24"/>
        </w:rPr>
        <w:t xml:space="preserve">they </w:t>
      </w:r>
      <w:r w:rsidR="007D3726" w:rsidRPr="002031CA">
        <w:rPr>
          <w:sz w:val="24"/>
          <w:szCs w:val="24"/>
        </w:rPr>
        <w:t>say the rights of disabled rail passengers</w:t>
      </w:r>
      <w:r w:rsidR="00EE171C" w:rsidRPr="002031CA">
        <w:rPr>
          <w:sz w:val="24"/>
          <w:szCs w:val="24"/>
        </w:rPr>
        <w:t xml:space="preserve"> </w:t>
      </w:r>
      <w:r w:rsidR="00E65C4F">
        <w:rPr>
          <w:sz w:val="24"/>
          <w:szCs w:val="24"/>
        </w:rPr>
        <w:t>are already being</w:t>
      </w:r>
      <w:r w:rsidR="00EE171C" w:rsidRPr="002031CA">
        <w:rPr>
          <w:sz w:val="24"/>
          <w:szCs w:val="24"/>
        </w:rPr>
        <w:t xml:space="preserve"> “widely undermined” </w:t>
      </w:r>
      <w:r w:rsidR="00D96E91" w:rsidRPr="002031CA">
        <w:rPr>
          <w:sz w:val="24"/>
          <w:szCs w:val="24"/>
        </w:rPr>
        <w:t xml:space="preserve">by policies that </w:t>
      </w:r>
      <w:r w:rsidR="00A65FFC" w:rsidRPr="002031CA">
        <w:rPr>
          <w:sz w:val="24"/>
          <w:szCs w:val="24"/>
        </w:rPr>
        <w:t xml:space="preserve">will cut the number of staff </w:t>
      </w:r>
      <w:r w:rsidR="00FC2F5C" w:rsidRPr="002031CA">
        <w:rPr>
          <w:sz w:val="24"/>
          <w:szCs w:val="24"/>
        </w:rPr>
        <w:t>available to assist them at stations.</w:t>
      </w:r>
    </w:p>
    <w:p w14:paraId="071FDCAE" w14:textId="3BA2247A" w:rsidR="005D7B7B" w:rsidRPr="002031CA" w:rsidRDefault="001277F9">
      <w:pPr>
        <w:rPr>
          <w:sz w:val="24"/>
          <w:szCs w:val="24"/>
        </w:rPr>
      </w:pPr>
      <w:r w:rsidRPr="002031CA">
        <w:rPr>
          <w:sz w:val="24"/>
          <w:szCs w:val="24"/>
        </w:rPr>
        <w:t xml:space="preserve">The letter </w:t>
      </w:r>
      <w:r w:rsidR="005E503F" w:rsidRPr="002031CA">
        <w:rPr>
          <w:sz w:val="24"/>
          <w:szCs w:val="24"/>
        </w:rPr>
        <w:t xml:space="preserve">highlights how </w:t>
      </w:r>
      <w:r w:rsidR="009006A2" w:rsidRPr="002031CA">
        <w:rPr>
          <w:sz w:val="24"/>
          <w:szCs w:val="24"/>
        </w:rPr>
        <w:t xml:space="preserve">campaigners </w:t>
      </w:r>
      <w:r w:rsidR="00E07C2C" w:rsidRPr="002031CA">
        <w:rPr>
          <w:sz w:val="24"/>
          <w:szCs w:val="24"/>
        </w:rPr>
        <w:t xml:space="preserve">including the </w:t>
      </w:r>
      <w:hyperlink r:id="rId46" w:history="1">
        <w:r w:rsidR="00E07C2C" w:rsidRPr="00283A3D">
          <w:rPr>
            <w:rStyle w:val="Hyperlink"/>
            <w:sz w:val="24"/>
            <w:szCs w:val="24"/>
          </w:rPr>
          <w:t>Association of British Commuters</w:t>
        </w:r>
      </w:hyperlink>
      <w:r w:rsidR="00E07C2C" w:rsidRPr="002031CA">
        <w:rPr>
          <w:sz w:val="24"/>
          <w:szCs w:val="24"/>
        </w:rPr>
        <w:t xml:space="preserve"> </w:t>
      </w:r>
      <w:r w:rsidR="009006A2" w:rsidRPr="002031CA">
        <w:rPr>
          <w:sz w:val="24"/>
          <w:szCs w:val="24"/>
        </w:rPr>
        <w:t>have been raising concerns for months about government plans to cut staff</w:t>
      </w:r>
      <w:r w:rsidR="002A73AE" w:rsidRPr="002031CA">
        <w:rPr>
          <w:sz w:val="24"/>
          <w:szCs w:val="24"/>
        </w:rPr>
        <w:t xml:space="preserve"> </w:t>
      </w:r>
      <w:r w:rsidR="00E07C2C" w:rsidRPr="002031CA">
        <w:rPr>
          <w:sz w:val="24"/>
          <w:szCs w:val="24"/>
        </w:rPr>
        <w:t xml:space="preserve">on the railways </w:t>
      </w:r>
      <w:r w:rsidR="002A73AE" w:rsidRPr="002031CA">
        <w:rPr>
          <w:sz w:val="24"/>
          <w:szCs w:val="24"/>
        </w:rPr>
        <w:t>and the impact that would have on disabled passengers.</w:t>
      </w:r>
    </w:p>
    <w:p w14:paraId="5953A89F" w14:textId="44F40312" w:rsidR="004B5A36" w:rsidRPr="002031CA" w:rsidRDefault="00794B4A">
      <w:pPr>
        <w:rPr>
          <w:sz w:val="24"/>
          <w:szCs w:val="24"/>
        </w:rPr>
      </w:pPr>
      <w:proofErr w:type="spellStart"/>
      <w:r>
        <w:rPr>
          <w:sz w:val="24"/>
          <w:szCs w:val="24"/>
        </w:rPr>
        <w:t>Paulley</w:t>
      </w:r>
      <w:proofErr w:type="spellEnd"/>
      <w:r>
        <w:rPr>
          <w:sz w:val="24"/>
          <w:szCs w:val="24"/>
        </w:rPr>
        <w:t xml:space="preserve"> and Leadbetter</w:t>
      </w:r>
      <w:r w:rsidR="004B5A36" w:rsidRPr="002031CA">
        <w:rPr>
          <w:sz w:val="24"/>
          <w:szCs w:val="24"/>
        </w:rPr>
        <w:t xml:space="preserve"> say the </w:t>
      </w:r>
      <w:r w:rsidR="00D433D3">
        <w:rPr>
          <w:sz w:val="24"/>
          <w:szCs w:val="24"/>
        </w:rPr>
        <w:t xml:space="preserve">new </w:t>
      </w:r>
      <w:r w:rsidR="00CB5B0F" w:rsidRPr="002031CA">
        <w:rPr>
          <w:sz w:val="24"/>
          <w:szCs w:val="24"/>
        </w:rPr>
        <w:t xml:space="preserve">proposals </w:t>
      </w:r>
      <w:r w:rsidR="004B5A36" w:rsidRPr="002031CA">
        <w:rPr>
          <w:sz w:val="24"/>
          <w:szCs w:val="24"/>
        </w:rPr>
        <w:t xml:space="preserve">will </w:t>
      </w:r>
      <w:r w:rsidR="00CB5B0F" w:rsidRPr="002031CA">
        <w:rPr>
          <w:sz w:val="24"/>
          <w:szCs w:val="24"/>
        </w:rPr>
        <w:t>see the closure of 974 ticket offices</w:t>
      </w:r>
      <w:r w:rsidR="00F918C2" w:rsidRPr="002031CA">
        <w:rPr>
          <w:sz w:val="24"/>
          <w:szCs w:val="24"/>
        </w:rPr>
        <w:t>, and that it is clear the decision to close them “has been made and advanced by government”.</w:t>
      </w:r>
    </w:p>
    <w:p w14:paraId="45BD27F3" w14:textId="4ED846F6" w:rsidR="00F46926" w:rsidRPr="002031CA" w:rsidRDefault="00333202">
      <w:pPr>
        <w:rPr>
          <w:sz w:val="24"/>
          <w:szCs w:val="24"/>
        </w:rPr>
      </w:pPr>
      <w:r>
        <w:rPr>
          <w:sz w:val="24"/>
          <w:szCs w:val="24"/>
        </w:rPr>
        <w:t>They</w:t>
      </w:r>
      <w:r w:rsidR="00F46926" w:rsidRPr="002031CA">
        <w:rPr>
          <w:sz w:val="24"/>
          <w:szCs w:val="24"/>
        </w:rPr>
        <w:t xml:space="preserve"> also </w:t>
      </w:r>
      <w:r w:rsidR="003D29C6" w:rsidRPr="002031CA">
        <w:rPr>
          <w:sz w:val="24"/>
          <w:szCs w:val="24"/>
        </w:rPr>
        <w:t xml:space="preserve">say that the </w:t>
      </w:r>
      <w:r w:rsidR="00934812" w:rsidRPr="002031CA">
        <w:rPr>
          <w:sz w:val="24"/>
          <w:szCs w:val="24"/>
        </w:rPr>
        <w:t xml:space="preserve">21-day </w:t>
      </w:r>
      <w:r w:rsidR="003D29C6" w:rsidRPr="002031CA">
        <w:rPr>
          <w:sz w:val="24"/>
          <w:szCs w:val="24"/>
        </w:rPr>
        <w:t>consultation</w:t>
      </w:r>
      <w:r w:rsidR="00AB616B" w:rsidRPr="002031CA">
        <w:rPr>
          <w:sz w:val="24"/>
          <w:szCs w:val="24"/>
        </w:rPr>
        <w:t xml:space="preserve"> process will exclude many disabled people, because of its </w:t>
      </w:r>
      <w:r w:rsidR="00934812" w:rsidRPr="002031CA">
        <w:rPr>
          <w:sz w:val="24"/>
          <w:szCs w:val="24"/>
        </w:rPr>
        <w:t>“extraordinarily short timescale”</w:t>
      </w:r>
      <w:r w:rsidR="000356DA" w:rsidRPr="002031CA">
        <w:rPr>
          <w:sz w:val="24"/>
          <w:szCs w:val="24"/>
        </w:rPr>
        <w:t xml:space="preserve"> and its inaccessibility</w:t>
      </w:r>
      <w:r w:rsidR="003158D7" w:rsidRPr="002031CA">
        <w:rPr>
          <w:sz w:val="24"/>
          <w:szCs w:val="24"/>
        </w:rPr>
        <w:t>, and that the process has “multiple, serious flaws”.</w:t>
      </w:r>
    </w:p>
    <w:p w14:paraId="7C479850" w14:textId="027F7DB0" w:rsidR="00643C10" w:rsidRPr="002031CA" w:rsidRDefault="00333202">
      <w:pPr>
        <w:rPr>
          <w:sz w:val="24"/>
          <w:szCs w:val="24"/>
        </w:rPr>
      </w:pPr>
      <w:r>
        <w:rPr>
          <w:sz w:val="24"/>
          <w:szCs w:val="24"/>
        </w:rPr>
        <w:t>And they</w:t>
      </w:r>
      <w:r w:rsidR="00643C10" w:rsidRPr="002031CA">
        <w:rPr>
          <w:sz w:val="24"/>
          <w:szCs w:val="24"/>
        </w:rPr>
        <w:t xml:space="preserve"> say </w:t>
      </w:r>
      <w:r w:rsidR="00E6452A">
        <w:rPr>
          <w:sz w:val="24"/>
          <w:szCs w:val="24"/>
        </w:rPr>
        <w:t xml:space="preserve">that </w:t>
      </w:r>
      <w:r w:rsidR="00643C10" w:rsidRPr="002031CA">
        <w:rPr>
          <w:sz w:val="24"/>
          <w:szCs w:val="24"/>
        </w:rPr>
        <w:t>information about the consultations is only available online or via standard print notices in stations</w:t>
      </w:r>
      <w:r w:rsidR="00C44463" w:rsidRPr="002031CA">
        <w:rPr>
          <w:sz w:val="24"/>
          <w:szCs w:val="24"/>
        </w:rPr>
        <w:t xml:space="preserve">, while </w:t>
      </w:r>
      <w:r w:rsidR="00E6452A">
        <w:rPr>
          <w:sz w:val="24"/>
          <w:szCs w:val="24"/>
        </w:rPr>
        <w:t xml:space="preserve">parts of </w:t>
      </w:r>
      <w:r w:rsidR="00E437AE" w:rsidRPr="002031CA">
        <w:rPr>
          <w:sz w:val="24"/>
          <w:szCs w:val="24"/>
        </w:rPr>
        <w:t>many of</w:t>
      </w:r>
      <w:r w:rsidR="00C44463" w:rsidRPr="002031CA">
        <w:rPr>
          <w:sz w:val="24"/>
          <w:szCs w:val="24"/>
        </w:rPr>
        <w:t xml:space="preserve"> the online </w:t>
      </w:r>
      <w:r w:rsidR="00AC571D" w:rsidRPr="002031CA">
        <w:rPr>
          <w:sz w:val="24"/>
          <w:szCs w:val="24"/>
        </w:rPr>
        <w:t>documents are inaccessible</w:t>
      </w:r>
      <w:r w:rsidR="00E437AE" w:rsidRPr="002031CA">
        <w:rPr>
          <w:sz w:val="24"/>
          <w:szCs w:val="24"/>
        </w:rPr>
        <w:t xml:space="preserve"> to screen-reading software</w:t>
      </w:r>
      <w:r w:rsidR="008112C2" w:rsidRPr="002031CA">
        <w:rPr>
          <w:sz w:val="24"/>
          <w:szCs w:val="24"/>
        </w:rPr>
        <w:t>, among other access concerns.</w:t>
      </w:r>
    </w:p>
    <w:p w14:paraId="02858A21" w14:textId="2959B8E2" w:rsidR="00730211" w:rsidRPr="002031CA" w:rsidRDefault="00730211">
      <w:pPr>
        <w:rPr>
          <w:sz w:val="24"/>
          <w:szCs w:val="24"/>
        </w:rPr>
      </w:pPr>
      <w:r w:rsidRPr="002031CA">
        <w:rPr>
          <w:sz w:val="24"/>
          <w:szCs w:val="24"/>
        </w:rPr>
        <w:t xml:space="preserve">The four train operating companies have made </w:t>
      </w:r>
      <w:r w:rsidR="00E14063" w:rsidRPr="002031CA">
        <w:rPr>
          <w:sz w:val="24"/>
          <w:szCs w:val="24"/>
        </w:rPr>
        <w:t xml:space="preserve">no attempts to engage face-to-face with disabled people, </w:t>
      </w:r>
      <w:r w:rsidR="00BF0247" w:rsidRPr="002031CA">
        <w:rPr>
          <w:sz w:val="24"/>
          <w:szCs w:val="24"/>
        </w:rPr>
        <w:t>while people with learning difficulties “are very unlikely to be able to understand the consultation documents available online”</w:t>
      </w:r>
      <w:r w:rsidR="00FD1254">
        <w:rPr>
          <w:sz w:val="24"/>
          <w:szCs w:val="24"/>
        </w:rPr>
        <w:t>, the letter says.</w:t>
      </w:r>
    </w:p>
    <w:p w14:paraId="037A5E15" w14:textId="20282D38" w:rsidR="00BA1774" w:rsidRPr="002031CA" w:rsidRDefault="00FD1254">
      <w:pPr>
        <w:rPr>
          <w:sz w:val="24"/>
          <w:szCs w:val="24"/>
        </w:rPr>
      </w:pPr>
      <w:r>
        <w:rPr>
          <w:sz w:val="24"/>
          <w:szCs w:val="24"/>
        </w:rPr>
        <w:t>And it says</w:t>
      </w:r>
      <w:r w:rsidR="00BA1774" w:rsidRPr="002031CA">
        <w:rPr>
          <w:sz w:val="24"/>
          <w:szCs w:val="24"/>
        </w:rPr>
        <w:t xml:space="preserve"> </w:t>
      </w:r>
      <w:r w:rsidR="00394813" w:rsidRPr="002031CA">
        <w:rPr>
          <w:sz w:val="24"/>
          <w:szCs w:val="24"/>
        </w:rPr>
        <w:t>there is no clear information in the consultation documents on how the proposals will affect disabled people.</w:t>
      </w:r>
    </w:p>
    <w:p w14:paraId="4104983A" w14:textId="7190EE93" w:rsidR="00D56088" w:rsidRPr="002031CA" w:rsidRDefault="00D56088">
      <w:pPr>
        <w:rPr>
          <w:sz w:val="24"/>
          <w:szCs w:val="24"/>
        </w:rPr>
      </w:pPr>
      <w:r w:rsidRPr="002031CA">
        <w:rPr>
          <w:sz w:val="24"/>
          <w:szCs w:val="24"/>
        </w:rPr>
        <w:t xml:space="preserve">The letter also </w:t>
      </w:r>
      <w:r w:rsidR="00F07ED8" w:rsidRPr="002031CA">
        <w:rPr>
          <w:sz w:val="24"/>
          <w:szCs w:val="24"/>
        </w:rPr>
        <w:t xml:space="preserve">says </w:t>
      </w:r>
      <w:r w:rsidR="00CE5FFE" w:rsidRPr="002031CA">
        <w:rPr>
          <w:sz w:val="24"/>
          <w:szCs w:val="24"/>
        </w:rPr>
        <w:t xml:space="preserve">that </w:t>
      </w:r>
      <w:r w:rsidR="00F07ED8" w:rsidRPr="002031CA">
        <w:rPr>
          <w:sz w:val="24"/>
          <w:szCs w:val="24"/>
        </w:rPr>
        <w:t xml:space="preserve">the </w:t>
      </w:r>
      <w:r w:rsidR="0025414B" w:rsidRPr="002031CA">
        <w:rPr>
          <w:sz w:val="24"/>
          <w:szCs w:val="24"/>
        </w:rPr>
        <w:t xml:space="preserve">statement of rail minister Huw Merriman that no currently staffed station would become unstaffed </w:t>
      </w:r>
      <w:r w:rsidR="008D24B9" w:rsidRPr="002031CA">
        <w:rPr>
          <w:sz w:val="24"/>
          <w:szCs w:val="24"/>
        </w:rPr>
        <w:t xml:space="preserve">as a result of the closures was </w:t>
      </w:r>
      <w:r w:rsidR="0022045D" w:rsidRPr="002031CA">
        <w:rPr>
          <w:sz w:val="24"/>
          <w:szCs w:val="24"/>
        </w:rPr>
        <w:t xml:space="preserve">“simply not true”, as </w:t>
      </w:r>
      <w:hyperlink r:id="rId47" w:history="1">
        <w:r w:rsidR="0022045D" w:rsidRPr="004D5F2E">
          <w:rPr>
            <w:rStyle w:val="Hyperlink"/>
            <w:sz w:val="24"/>
            <w:szCs w:val="24"/>
          </w:rPr>
          <w:t>reported by Disability News Service</w:t>
        </w:r>
      </w:hyperlink>
      <w:r w:rsidR="0022045D" w:rsidRPr="002031CA">
        <w:rPr>
          <w:sz w:val="24"/>
          <w:szCs w:val="24"/>
        </w:rPr>
        <w:t xml:space="preserve"> last week.</w:t>
      </w:r>
    </w:p>
    <w:p w14:paraId="5D0AFC5B" w14:textId="338A7131" w:rsidR="001C1CA7" w:rsidRPr="002031CA" w:rsidRDefault="001C1CA7">
      <w:pPr>
        <w:rPr>
          <w:sz w:val="24"/>
          <w:szCs w:val="24"/>
        </w:rPr>
      </w:pPr>
      <w:r w:rsidRPr="002031CA">
        <w:rPr>
          <w:sz w:val="24"/>
          <w:szCs w:val="24"/>
        </w:rPr>
        <w:t>The letter argues that the train companies, and the government, are breaching their duty to consult fairly, and breaching their duties under the Equality Act.</w:t>
      </w:r>
    </w:p>
    <w:p w14:paraId="33B9F457" w14:textId="106D5482" w:rsidR="0087733C" w:rsidRDefault="0087733C">
      <w:pPr>
        <w:rPr>
          <w:sz w:val="24"/>
          <w:szCs w:val="24"/>
        </w:rPr>
      </w:pPr>
      <w:r w:rsidRPr="002031CA">
        <w:rPr>
          <w:sz w:val="24"/>
          <w:szCs w:val="24"/>
        </w:rPr>
        <w:t xml:space="preserve">They say </w:t>
      </w:r>
      <w:r w:rsidR="0026207B" w:rsidRPr="002031CA">
        <w:rPr>
          <w:sz w:val="24"/>
          <w:szCs w:val="24"/>
        </w:rPr>
        <w:t xml:space="preserve">campaigners are </w:t>
      </w:r>
      <w:r w:rsidR="00474A79" w:rsidRPr="002031CA">
        <w:rPr>
          <w:sz w:val="24"/>
          <w:szCs w:val="24"/>
        </w:rPr>
        <w:t>“under the clear impression</w:t>
      </w:r>
      <w:r w:rsidR="008913EA">
        <w:rPr>
          <w:sz w:val="24"/>
          <w:szCs w:val="24"/>
        </w:rPr>
        <w:t xml:space="preserve">” </w:t>
      </w:r>
      <w:r w:rsidR="00474A79" w:rsidRPr="002031CA">
        <w:rPr>
          <w:sz w:val="24"/>
          <w:szCs w:val="24"/>
        </w:rPr>
        <w:t xml:space="preserve">that the ticket office closures </w:t>
      </w:r>
      <w:r w:rsidR="00DE4928">
        <w:rPr>
          <w:sz w:val="24"/>
          <w:szCs w:val="24"/>
        </w:rPr>
        <w:t>are</w:t>
      </w:r>
      <w:r w:rsidR="00474A79" w:rsidRPr="002031CA">
        <w:rPr>
          <w:sz w:val="24"/>
          <w:szCs w:val="24"/>
        </w:rPr>
        <w:t xml:space="preserve"> </w:t>
      </w:r>
      <w:r w:rsidR="00DE4928">
        <w:rPr>
          <w:sz w:val="24"/>
          <w:szCs w:val="24"/>
        </w:rPr>
        <w:t>“</w:t>
      </w:r>
      <w:r w:rsidR="00474A79" w:rsidRPr="002031CA">
        <w:rPr>
          <w:sz w:val="24"/>
          <w:szCs w:val="24"/>
        </w:rPr>
        <w:t xml:space="preserve">a foregone conclusion” and that </w:t>
      </w:r>
      <w:r w:rsidR="00477ECD" w:rsidRPr="002031CA">
        <w:rPr>
          <w:sz w:val="24"/>
          <w:szCs w:val="24"/>
        </w:rPr>
        <w:t xml:space="preserve">the train companies are </w:t>
      </w:r>
      <w:r w:rsidR="00891974" w:rsidRPr="002031CA">
        <w:rPr>
          <w:sz w:val="24"/>
          <w:szCs w:val="24"/>
        </w:rPr>
        <w:t>“simply going through the motions of consulting”</w:t>
      </w:r>
      <w:r w:rsidR="00D0741C" w:rsidRPr="002031CA">
        <w:rPr>
          <w:sz w:val="24"/>
          <w:szCs w:val="24"/>
        </w:rPr>
        <w:t xml:space="preserve">, with the government </w:t>
      </w:r>
      <w:r w:rsidR="00637EE6" w:rsidRPr="002031CA">
        <w:rPr>
          <w:sz w:val="24"/>
          <w:szCs w:val="24"/>
        </w:rPr>
        <w:t>“steaming ahead with the proposals in the face of significant opposition”.</w:t>
      </w:r>
    </w:p>
    <w:p w14:paraId="04C2E93E" w14:textId="58591205" w:rsidR="00D41B0D" w:rsidRDefault="00D41B0D" w:rsidP="00D41B0D">
      <w:pPr>
        <w:rPr>
          <w:sz w:val="24"/>
          <w:szCs w:val="24"/>
        </w:rPr>
      </w:pPr>
      <w:proofErr w:type="spellStart"/>
      <w:r w:rsidRPr="00D41B0D">
        <w:rPr>
          <w:sz w:val="24"/>
          <w:szCs w:val="24"/>
        </w:rPr>
        <w:t>Paulley</w:t>
      </w:r>
      <w:proofErr w:type="spellEnd"/>
      <w:r>
        <w:rPr>
          <w:sz w:val="24"/>
          <w:szCs w:val="24"/>
        </w:rPr>
        <w:t>, a wheelchair-user,</w:t>
      </w:r>
      <w:r w:rsidRPr="00D41B0D">
        <w:rPr>
          <w:sz w:val="24"/>
          <w:szCs w:val="24"/>
        </w:rPr>
        <w:t xml:space="preserve"> said</w:t>
      </w:r>
      <w:r>
        <w:rPr>
          <w:sz w:val="24"/>
          <w:szCs w:val="24"/>
        </w:rPr>
        <w:t>: “</w:t>
      </w:r>
      <w:r w:rsidRPr="00D41B0D">
        <w:rPr>
          <w:sz w:val="24"/>
          <w:szCs w:val="24"/>
        </w:rPr>
        <w:t xml:space="preserve">The cuts are a fait accompli being pushed through the motions of this sham consultation, with its disingenuous claims and failure to give disabled people the information we need to respond properly. </w:t>
      </w:r>
    </w:p>
    <w:p w14:paraId="57E621B3" w14:textId="0DD2524B" w:rsidR="00D41B0D" w:rsidRPr="00D41B0D" w:rsidRDefault="00D41B0D" w:rsidP="00D41B0D">
      <w:pPr>
        <w:rPr>
          <w:sz w:val="24"/>
          <w:szCs w:val="24"/>
        </w:rPr>
      </w:pPr>
      <w:r>
        <w:rPr>
          <w:sz w:val="24"/>
          <w:szCs w:val="24"/>
        </w:rPr>
        <w:t>“</w:t>
      </w:r>
      <w:r w:rsidRPr="00D41B0D">
        <w:rPr>
          <w:sz w:val="24"/>
          <w:szCs w:val="24"/>
        </w:rPr>
        <w:t>It is appalling that such an important topic is being handled in this manner and the process must be stopped.”</w:t>
      </w:r>
    </w:p>
    <w:p w14:paraId="039E463A" w14:textId="77777777" w:rsidR="00D41B0D" w:rsidRDefault="00D41B0D" w:rsidP="00D41B0D">
      <w:pPr>
        <w:rPr>
          <w:sz w:val="24"/>
          <w:szCs w:val="24"/>
        </w:rPr>
      </w:pPr>
      <w:r w:rsidRPr="00D41B0D">
        <w:rPr>
          <w:sz w:val="24"/>
          <w:szCs w:val="24"/>
        </w:rPr>
        <w:t>Leadbetter said:</w:t>
      </w:r>
      <w:r>
        <w:rPr>
          <w:sz w:val="24"/>
          <w:szCs w:val="24"/>
        </w:rPr>
        <w:t xml:space="preserve"> </w:t>
      </w:r>
      <w:r w:rsidRPr="00D41B0D">
        <w:rPr>
          <w:sz w:val="24"/>
          <w:szCs w:val="24"/>
        </w:rPr>
        <w:t xml:space="preserve">“People like me, with visual impairments, rely on ticket offices and their staff to help us when we’re </w:t>
      </w:r>
      <w:proofErr w:type="gramStart"/>
      <w:r w:rsidRPr="00D41B0D">
        <w:rPr>
          <w:sz w:val="24"/>
          <w:szCs w:val="24"/>
        </w:rPr>
        <w:t>travelling</w:t>
      </w:r>
      <w:proofErr w:type="gramEnd"/>
      <w:r w:rsidRPr="00D41B0D">
        <w:rPr>
          <w:sz w:val="24"/>
          <w:szCs w:val="24"/>
        </w:rPr>
        <w:t xml:space="preserve"> and their closure will be a huge blow. </w:t>
      </w:r>
    </w:p>
    <w:p w14:paraId="3CFC9126" w14:textId="6113E7F1" w:rsidR="00D41B0D" w:rsidRPr="00D41B0D" w:rsidRDefault="00D41B0D" w:rsidP="00D41B0D">
      <w:pPr>
        <w:rPr>
          <w:sz w:val="24"/>
          <w:szCs w:val="24"/>
        </w:rPr>
      </w:pPr>
      <w:r>
        <w:rPr>
          <w:sz w:val="24"/>
          <w:szCs w:val="24"/>
        </w:rPr>
        <w:t>“</w:t>
      </w:r>
      <w:r w:rsidRPr="00D41B0D">
        <w:rPr>
          <w:sz w:val="24"/>
          <w:szCs w:val="24"/>
        </w:rPr>
        <w:t>To hold a consultation that fails to properly hear the views of those who need assistance the most is woefully inadequate.”</w:t>
      </w:r>
    </w:p>
    <w:p w14:paraId="65B69EC7" w14:textId="6E1814D4" w:rsidR="00D41B0D" w:rsidRDefault="00D41B0D" w:rsidP="00D41B0D">
      <w:pPr>
        <w:rPr>
          <w:sz w:val="24"/>
          <w:szCs w:val="24"/>
        </w:rPr>
      </w:pPr>
      <w:r w:rsidRPr="00D41B0D">
        <w:rPr>
          <w:sz w:val="24"/>
          <w:szCs w:val="24"/>
        </w:rPr>
        <w:lastRenderedPageBreak/>
        <w:t xml:space="preserve">Kate Egerton, senior associate at Leigh Day, </w:t>
      </w:r>
      <w:r>
        <w:rPr>
          <w:sz w:val="24"/>
          <w:szCs w:val="24"/>
        </w:rPr>
        <w:t>said</w:t>
      </w:r>
      <w:r w:rsidR="000E5B98">
        <w:rPr>
          <w:sz w:val="24"/>
          <w:szCs w:val="24"/>
        </w:rPr>
        <w:t xml:space="preserve"> the consultations were “</w:t>
      </w:r>
      <w:r w:rsidRPr="00D41B0D">
        <w:rPr>
          <w:sz w:val="24"/>
          <w:szCs w:val="24"/>
        </w:rPr>
        <w:t>clearly unlawful and not fit for purpose</w:t>
      </w:r>
      <w:r w:rsidR="000E5B98">
        <w:rPr>
          <w:sz w:val="24"/>
          <w:szCs w:val="24"/>
        </w:rPr>
        <w:t>”</w:t>
      </w:r>
      <w:r w:rsidRPr="00D41B0D">
        <w:rPr>
          <w:sz w:val="24"/>
          <w:szCs w:val="24"/>
        </w:rPr>
        <w:t xml:space="preserve">. </w:t>
      </w:r>
    </w:p>
    <w:p w14:paraId="5CCE8322" w14:textId="31233F5A" w:rsidR="000E5B98" w:rsidRDefault="00BC61C1" w:rsidP="00D41B0D">
      <w:pPr>
        <w:rPr>
          <w:sz w:val="24"/>
          <w:szCs w:val="24"/>
        </w:rPr>
      </w:pPr>
      <w:r>
        <w:rPr>
          <w:sz w:val="24"/>
          <w:szCs w:val="24"/>
        </w:rPr>
        <w:t xml:space="preserve">She said: </w:t>
      </w:r>
      <w:r w:rsidR="00D41B0D">
        <w:rPr>
          <w:sz w:val="24"/>
          <w:szCs w:val="24"/>
        </w:rPr>
        <w:t>“</w:t>
      </w:r>
      <w:r w:rsidR="00D41B0D" w:rsidRPr="00D41B0D">
        <w:rPr>
          <w:sz w:val="24"/>
          <w:szCs w:val="24"/>
        </w:rPr>
        <w:t xml:space="preserve">Not only does it fail to provide adequate time for people to respond to one of the biggest changes to our railway network in a generation, </w:t>
      </w:r>
      <w:proofErr w:type="gramStart"/>
      <w:r w:rsidR="00D41B0D" w:rsidRPr="00D41B0D">
        <w:rPr>
          <w:sz w:val="24"/>
          <w:szCs w:val="24"/>
        </w:rPr>
        <w:t>it</w:t>
      </w:r>
      <w:proofErr w:type="gramEnd"/>
      <w:r w:rsidR="00D41B0D" w:rsidRPr="00D41B0D">
        <w:rPr>
          <w:sz w:val="24"/>
          <w:szCs w:val="24"/>
        </w:rPr>
        <w:t xml:space="preserve"> denies a voice to disabled people who rely on ticket office staff for assistance when they travel.</w:t>
      </w:r>
      <w:r w:rsidR="000E5B98">
        <w:rPr>
          <w:sz w:val="24"/>
          <w:szCs w:val="24"/>
        </w:rPr>
        <w:t>”</w:t>
      </w:r>
    </w:p>
    <w:p w14:paraId="2439F533" w14:textId="01F56599" w:rsidR="005E44CF" w:rsidRPr="002031CA" w:rsidRDefault="005E44CF" w:rsidP="00D41B0D">
      <w:pPr>
        <w:rPr>
          <w:sz w:val="24"/>
          <w:szCs w:val="24"/>
        </w:rPr>
      </w:pPr>
      <w:r>
        <w:rPr>
          <w:sz w:val="24"/>
          <w:szCs w:val="24"/>
        </w:rPr>
        <w:t xml:space="preserve">Meanwhile, Greater Manchester mayor Andy Burnham, and </w:t>
      </w:r>
      <w:r w:rsidR="00D625B3">
        <w:rPr>
          <w:sz w:val="24"/>
          <w:szCs w:val="24"/>
        </w:rPr>
        <w:t xml:space="preserve">four other Labour mayors, are </w:t>
      </w:r>
      <w:hyperlink r:id="rId48" w:history="1">
        <w:r w:rsidR="00D625B3" w:rsidRPr="00D14C67">
          <w:rPr>
            <w:rStyle w:val="Hyperlink"/>
            <w:sz w:val="24"/>
            <w:szCs w:val="24"/>
          </w:rPr>
          <w:t>preparing</w:t>
        </w:r>
        <w:r w:rsidR="00D14C67">
          <w:rPr>
            <w:rStyle w:val="Hyperlink"/>
            <w:sz w:val="24"/>
            <w:szCs w:val="24"/>
          </w:rPr>
          <w:t xml:space="preserve"> their own</w:t>
        </w:r>
        <w:r w:rsidR="00D625B3" w:rsidRPr="00D14C67">
          <w:rPr>
            <w:rStyle w:val="Hyperlink"/>
            <w:sz w:val="24"/>
            <w:szCs w:val="24"/>
          </w:rPr>
          <w:t xml:space="preserve"> legal action</w:t>
        </w:r>
      </w:hyperlink>
      <w:r w:rsidR="00D625B3">
        <w:rPr>
          <w:sz w:val="24"/>
          <w:szCs w:val="24"/>
        </w:rPr>
        <w:t xml:space="preserve"> against </w:t>
      </w:r>
      <w:hyperlink r:id="rId49" w:history="1">
        <w:r w:rsidR="00A74085" w:rsidRPr="00A928BA">
          <w:rPr>
            <w:rStyle w:val="Hyperlink"/>
            <w:sz w:val="24"/>
            <w:szCs w:val="24"/>
          </w:rPr>
          <w:t>seven train companies</w:t>
        </w:r>
      </w:hyperlink>
      <w:r w:rsidR="00A74085">
        <w:rPr>
          <w:sz w:val="24"/>
          <w:szCs w:val="24"/>
        </w:rPr>
        <w:t xml:space="preserve"> over the planned </w:t>
      </w:r>
      <w:r w:rsidR="00BC61C1">
        <w:rPr>
          <w:sz w:val="24"/>
          <w:szCs w:val="24"/>
        </w:rPr>
        <w:t xml:space="preserve">ticket office </w:t>
      </w:r>
      <w:r w:rsidR="00A74085">
        <w:rPr>
          <w:sz w:val="24"/>
          <w:szCs w:val="24"/>
        </w:rPr>
        <w:t>closures.</w:t>
      </w:r>
    </w:p>
    <w:p w14:paraId="6CFDB454" w14:textId="1C708AD0" w:rsidR="00F918C2" w:rsidRDefault="00FA57B1">
      <w:pPr>
        <w:rPr>
          <w:b/>
          <w:bCs/>
          <w:sz w:val="24"/>
          <w:szCs w:val="24"/>
        </w:rPr>
      </w:pPr>
      <w:r>
        <w:rPr>
          <w:b/>
          <w:bCs/>
          <w:sz w:val="24"/>
          <w:szCs w:val="24"/>
        </w:rPr>
        <w:t>20 July 2023</w:t>
      </w:r>
    </w:p>
    <w:p w14:paraId="09406969" w14:textId="77777777" w:rsidR="00A3666E" w:rsidRDefault="00A3666E">
      <w:pPr>
        <w:rPr>
          <w:b/>
          <w:bCs/>
          <w:sz w:val="24"/>
          <w:szCs w:val="24"/>
        </w:rPr>
      </w:pPr>
    </w:p>
    <w:p w14:paraId="346484FD" w14:textId="77777777" w:rsidR="00D05BFF" w:rsidRDefault="00D05BFF">
      <w:pPr>
        <w:rPr>
          <w:b/>
          <w:bCs/>
          <w:sz w:val="24"/>
          <w:szCs w:val="24"/>
        </w:rPr>
      </w:pPr>
    </w:p>
    <w:p w14:paraId="22A750DB" w14:textId="5729F17F" w:rsidR="008D2A6A" w:rsidRDefault="000F7D2A">
      <w:pPr>
        <w:rPr>
          <w:b/>
          <w:bCs/>
          <w:sz w:val="24"/>
          <w:szCs w:val="24"/>
        </w:rPr>
      </w:pPr>
      <w:r>
        <w:rPr>
          <w:b/>
          <w:bCs/>
          <w:sz w:val="24"/>
          <w:szCs w:val="24"/>
        </w:rPr>
        <w:t>Urgent e</w:t>
      </w:r>
      <w:r w:rsidR="009D1DED">
        <w:rPr>
          <w:b/>
          <w:bCs/>
          <w:sz w:val="24"/>
          <w:szCs w:val="24"/>
        </w:rPr>
        <w:t xml:space="preserve">vidence needed to </w:t>
      </w:r>
      <w:r w:rsidR="009B5560">
        <w:rPr>
          <w:b/>
          <w:bCs/>
          <w:sz w:val="24"/>
          <w:szCs w:val="24"/>
        </w:rPr>
        <w:t xml:space="preserve">help UN </w:t>
      </w:r>
      <w:r w:rsidR="001B31A8">
        <w:rPr>
          <w:b/>
          <w:bCs/>
          <w:sz w:val="24"/>
          <w:szCs w:val="24"/>
        </w:rPr>
        <w:t>‘</w:t>
      </w:r>
      <w:r w:rsidR="009B5560">
        <w:rPr>
          <w:b/>
          <w:bCs/>
          <w:sz w:val="24"/>
          <w:szCs w:val="24"/>
        </w:rPr>
        <w:t xml:space="preserve">see </w:t>
      </w:r>
      <w:r w:rsidR="001B31A8">
        <w:rPr>
          <w:b/>
          <w:bCs/>
          <w:sz w:val="24"/>
          <w:szCs w:val="24"/>
        </w:rPr>
        <w:t>behind</w:t>
      </w:r>
      <w:r w:rsidR="009B5560">
        <w:rPr>
          <w:b/>
          <w:bCs/>
          <w:sz w:val="24"/>
          <w:szCs w:val="24"/>
        </w:rPr>
        <w:t xml:space="preserve"> government smoke and </w:t>
      </w:r>
      <w:proofErr w:type="gramStart"/>
      <w:r w:rsidR="009B5560">
        <w:rPr>
          <w:b/>
          <w:bCs/>
          <w:sz w:val="24"/>
          <w:szCs w:val="24"/>
        </w:rPr>
        <w:t>mirrors</w:t>
      </w:r>
      <w:r w:rsidR="00832122">
        <w:rPr>
          <w:b/>
          <w:bCs/>
          <w:sz w:val="24"/>
          <w:szCs w:val="24"/>
        </w:rPr>
        <w:t>’</w:t>
      </w:r>
      <w:proofErr w:type="gramEnd"/>
    </w:p>
    <w:p w14:paraId="181F24DF" w14:textId="497442C8" w:rsidR="008D2A6A" w:rsidRPr="00B9584E" w:rsidRDefault="00775501">
      <w:pPr>
        <w:rPr>
          <w:sz w:val="24"/>
          <w:szCs w:val="24"/>
        </w:rPr>
      </w:pPr>
      <w:r w:rsidRPr="00B9584E">
        <w:rPr>
          <w:sz w:val="24"/>
          <w:szCs w:val="24"/>
        </w:rPr>
        <w:t xml:space="preserve">Disabled people’s organisations are </w:t>
      </w:r>
      <w:r w:rsidR="00446562" w:rsidRPr="00B9584E">
        <w:rPr>
          <w:sz w:val="24"/>
          <w:szCs w:val="24"/>
        </w:rPr>
        <w:t>searching</w:t>
      </w:r>
      <w:r w:rsidRPr="00B9584E">
        <w:rPr>
          <w:sz w:val="24"/>
          <w:szCs w:val="24"/>
        </w:rPr>
        <w:t xml:space="preserve"> behind the </w:t>
      </w:r>
      <w:r w:rsidR="00423411" w:rsidRPr="00B9584E">
        <w:rPr>
          <w:sz w:val="24"/>
          <w:szCs w:val="24"/>
        </w:rPr>
        <w:t>government’s “</w:t>
      </w:r>
      <w:r w:rsidRPr="00B9584E">
        <w:rPr>
          <w:sz w:val="24"/>
          <w:szCs w:val="24"/>
        </w:rPr>
        <w:t xml:space="preserve">smoke and mirrors” </w:t>
      </w:r>
      <w:r w:rsidR="005D42B4" w:rsidRPr="00B9584E">
        <w:rPr>
          <w:sz w:val="24"/>
          <w:szCs w:val="24"/>
        </w:rPr>
        <w:t xml:space="preserve">for </w:t>
      </w:r>
      <w:r w:rsidR="00423411" w:rsidRPr="00B9584E">
        <w:rPr>
          <w:sz w:val="24"/>
          <w:szCs w:val="24"/>
        </w:rPr>
        <w:t xml:space="preserve">evidence </w:t>
      </w:r>
      <w:r w:rsidR="00B853E3">
        <w:rPr>
          <w:sz w:val="24"/>
          <w:szCs w:val="24"/>
        </w:rPr>
        <w:t>to show</w:t>
      </w:r>
      <w:r w:rsidR="00423411" w:rsidRPr="00B9584E">
        <w:rPr>
          <w:sz w:val="24"/>
          <w:szCs w:val="24"/>
        </w:rPr>
        <w:t xml:space="preserve"> how </w:t>
      </w:r>
      <w:r w:rsidR="00282113">
        <w:rPr>
          <w:sz w:val="24"/>
          <w:szCs w:val="24"/>
        </w:rPr>
        <w:t>disability</w:t>
      </w:r>
      <w:r w:rsidR="009A6208" w:rsidRPr="00B9584E">
        <w:rPr>
          <w:sz w:val="24"/>
          <w:szCs w:val="24"/>
        </w:rPr>
        <w:t xml:space="preserve"> rights have continued to regress since a UN committee</w:t>
      </w:r>
      <w:r w:rsidR="009A4BFA" w:rsidRPr="00B9584E">
        <w:rPr>
          <w:sz w:val="24"/>
          <w:szCs w:val="24"/>
        </w:rPr>
        <w:t>’s ground-breaking report seven years ago.</w:t>
      </w:r>
    </w:p>
    <w:p w14:paraId="7D226DE4" w14:textId="15E0E263" w:rsidR="009A4BFA" w:rsidRDefault="00D36E48">
      <w:pPr>
        <w:rPr>
          <w:sz w:val="24"/>
          <w:szCs w:val="24"/>
        </w:rPr>
      </w:pPr>
      <w:r w:rsidRPr="00B9584E">
        <w:rPr>
          <w:sz w:val="24"/>
          <w:szCs w:val="24"/>
        </w:rPr>
        <w:t xml:space="preserve">The UK government is set to be examined in public in Geneva next month on </w:t>
      </w:r>
      <w:r w:rsidR="00D66AEE" w:rsidRPr="00B9584E">
        <w:rPr>
          <w:sz w:val="24"/>
          <w:szCs w:val="24"/>
        </w:rPr>
        <w:t>how it has responded</w:t>
      </w:r>
      <w:r w:rsidR="00EE77D8" w:rsidRPr="00B9584E">
        <w:rPr>
          <w:sz w:val="24"/>
          <w:szCs w:val="24"/>
        </w:rPr>
        <w:t xml:space="preserve"> since being found guilty of “</w:t>
      </w:r>
      <w:hyperlink r:id="rId50" w:history="1">
        <w:r w:rsidR="00EE77D8" w:rsidRPr="00B9584E">
          <w:rPr>
            <w:rStyle w:val="Hyperlink"/>
            <w:sz w:val="24"/>
            <w:szCs w:val="24"/>
          </w:rPr>
          <w:t>grave and systematic” violations</w:t>
        </w:r>
      </w:hyperlink>
      <w:r w:rsidR="00EE77D8" w:rsidRPr="00B9584E">
        <w:rPr>
          <w:sz w:val="24"/>
          <w:szCs w:val="24"/>
        </w:rPr>
        <w:t xml:space="preserve"> of the UN Convention on the Rights of Persons with Disabilities in November 2016.</w:t>
      </w:r>
    </w:p>
    <w:p w14:paraId="2CDD0450" w14:textId="67C05B32" w:rsidR="005D42B4" w:rsidRPr="00B9584E" w:rsidRDefault="00F15C30">
      <w:pPr>
        <w:rPr>
          <w:sz w:val="24"/>
          <w:szCs w:val="24"/>
        </w:rPr>
      </w:pPr>
      <w:r w:rsidRPr="00B9584E">
        <w:rPr>
          <w:sz w:val="24"/>
          <w:szCs w:val="24"/>
        </w:rPr>
        <w:t xml:space="preserve">The UK and devolved governments had been due to be examined on their </w:t>
      </w:r>
      <w:r w:rsidR="00D66AEE" w:rsidRPr="00B9584E">
        <w:rPr>
          <w:sz w:val="24"/>
          <w:szCs w:val="24"/>
        </w:rPr>
        <w:t xml:space="preserve">overall </w:t>
      </w:r>
      <w:r w:rsidRPr="00B9584E">
        <w:rPr>
          <w:sz w:val="24"/>
          <w:szCs w:val="24"/>
        </w:rPr>
        <w:t xml:space="preserve">progress in implementing the convention, </w:t>
      </w:r>
      <w:r w:rsidR="001934D7" w:rsidRPr="00B9584E">
        <w:rPr>
          <w:sz w:val="24"/>
          <w:szCs w:val="24"/>
        </w:rPr>
        <w:t>but that process has now been delayed by the pandemic until 20</w:t>
      </w:r>
      <w:r w:rsidR="005F45A5">
        <w:rPr>
          <w:sz w:val="24"/>
          <w:szCs w:val="24"/>
        </w:rPr>
        <w:t>2</w:t>
      </w:r>
      <w:r w:rsidR="001934D7" w:rsidRPr="00B9584E">
        <w:rPr>
          <w:sz w:val="24"/>
          <w:szCs w:val="24"/>
        </w:rPr>
        <w:t>6.</w:t>
      </w:r>
    </w:p>
    <w:p w14:paraId="2FFA469C" w14:textId="5B765739" w:rsidR="001934D7" w:rsidRPr="00B9584E" w:rsidRDefault="001934D7">
      <w:pPr>
        <w:rPr>
          <w:sz w:val="24"/>
          <w:szCs w:val="24"/>
        </w:rPr>
      </w:pPr>
      <w:r w:rsidRPr="00B9584E">
        <w:rPr>
          <w:sz w:val="24"/>
          <w:szCs w:val="24"/>
        </w:rPr>
        <w:t xml:space="preserve">Instead, the </w:t>
      </w:r>
      <w:r w:rsidR="008B01A1" w:rsidRPr="00B9584E">
        <w:rPr>
          <w:sz w:val="24"/>
          <w:szCs w:val="24"/>
        </w:rPr>
        <w:t>UN committee on the rights of persons with disabilities</w:t>
      </w:r>
      <w:r w:rsidR="008B01A1" w:rsidRPr="00B9584E">
        <w:rPr>
          <w:sz w:val="24"/>
          <w:szCs w:val="24"/>
        </w:rPr>
        <w:t xml:space="preserve"> </w:t>
      </w:r>
      <w:r w:rsidRPr="00B9584E">
        <w:rPr>
          <w:sz w:val="24"/>
          <w:szCs w:val="24"/>
        </w:rPr>
        <w:t xml:space="preserve">will </w:t>
      </w:r>
      <w:r w:rsidR="001D1CAF" w:rsidRPr="00B9584E">
        <w:rPr>
          <w:sz w:val="24"/>
          <w:szCs w:val="24"/>
        </w:rPr>
        <w:t xml:space="preserve">examine the UK government on </w:t>
      </w:r>
      <w:r w:rsidR="009A411C" w:rsidRPr="00B9584E">
        <w:rPr>
          <w:sz w:val="24"/>
          <w:szCs w:val="24"/>
        </w:rPr>
        <w:t xml:space="preserve">its actions since </w:t>
      </w:r>
      <w:r w:rsidR="00D66AEE" w:rsidRPr="00B9584E">
        <w:rPr>
          <w:sz w:val="24"/>
          <w:szCs w:val="24"/>
        </w:rPr>
        <w:t>being</w:t>
      </w:r>
      <w:r w:rsidR="00676DCC" w:rsidRPr="00B9584E">
        <w:rPr>
          <w:sz w:val="24"/>
          <w:szCs w:val="24"/>
        </w:rPr>
        <w:t xml:space="preserve"> found </w:t>
      </w:r>
      <w:r w:rsidR="00CA0B74">
        <w:rPr>
          <w:sz w:val="24"/>
          <w:szCs w:val="24"/>
        </w:rPr>
        <w:t xml:space="preserve">responsible for </w:t>
      </w:r>
      <w:r w:rsidR="009A4486">
        <w:rPr>
          <w:sz w:val="24"/>
          <w:szCs w:val="24"/>
        </w:rPr>
        <w:t>grave and systematic</w:t>
      </w:r>
      <w:r w:rsidR="00676DCC" w:rsidRPr="00B9584E">
        <w:rPr>
          <w:sz w:val="24"/>
          <w:szCs w:val="24"/>
        </w:rPr>
        <w:t xml:space="preserve"> breaches of the convention </w:t>
      </w:r>
      <w:r w:rsidR="00336745" w:rsidRPr="00B9584E">
        <w:rPr>
          <w:sz w:val="24"/>
          <w:szCs w:val="24"/>
        </w:rPr>
        <w:t>in the areas of</w:t>
      </w:r>
      <w:r w:rsidR="00676DCC" w:rsidRPr="00B9584E">
        <w:rPr>
          <w:sz w:val="24"/>
          <w:szCs w:val="24"/>
        </w:rPr>
        <w:t xml:space="preserve"> independent living, work and employment, and the right to an adequate standard of living and social protection.</w:t>
      </w:r>
    </w:p>
    <w:p w14:paraId="76B8F23F" w14:textId="314306CB" w:rsidR="0024177D" w:rsidRPr="00B9584E" w:rsidRDefault="0024177D">
      <w:pPr>
        <w:rPr>
          <w:sz w:val="24"/>
          <w:szCs w:val="24"/>
        </w:rPr>
      </w:pPr>
      <w:r w:rsidRPr="00B9584E">
        <w:rPr>
          <w:sz w:val="24"/>
          <w:szCs w:val="24"/>
        </w:rPr>
        <w:t>Most of those breaches were caused by policies introduced by Conservative ministers at the Department for Work and Pensions (DWP) between 2010 and 2015.</w:t>
      </w:r>
    </w:p>
    <w:p w14:paraId="414B785E" w14:textId="60DBAA4A" w:rsidR="00B50C8A" w:rsidRDefault="005724E6">
      <w:pPr>
        <w:rPr>
          <w:sz w:val="24"/>
          <w:szCs w:val="24"/>
        </w:rPr>
      </w:pPr>
      <w:r>
        <w:rPr>
          <w:sz w:val="24"/>
          <w:szCs w:val="24"/>
        </w:rPr>
        <w:t>The 2016 findings</w:t>
      </w:r>
      <w:r w:rsidR="00B50C8A" w:rsidRPr="00B9584E">
        <w:rPr>
          <w:sz w:val="24"/>
          <w:szCs w:val="24"/>
        </w:rPr>
        <w:t xml:space="preserve"> </w:t>
      </w:r>
      <w:r>
        <w:rPr>
          <w:sz w:val="24"/>
          <w:szCs w:val="24"/>
        </w:rPr>
        <w:t xml:space="preserve">were the result of </w:t>
      </w:r>
      <w:r w:rsidR="00B50C8A" w:rsidRPr="00B9584E">
        <w:rPr>
          <w:sz w:val="24"/>
          <w:szCs w:val="24"/>
        </w:rPr>
        <w:t xml:space="preserve">the first high-level inquiry ever carried out by the committee, </w:t>
      </w:r>
      <w:r w:rsidR="00BD65B3">
        <w:rPr>
          <w:sz w:val="24"/>
          <w:szCs w:val="24"/>
        </w:rPr>
        <w:t>which</w:t>
      </w:r>
      <w:r w:rsidR="009A4486">
        <w:rPr>
          <w:sz w:val="24"/>
          <w:szCs w:val="24"/>
        </w:rPr>
        <w:t xml:space="preserve"> </w:t>
      </w:r>
      <w:r w:rsidR="00BD65B3">
        <w:rPr>
          <w:sz w:val="24"/>
          <w:szCs w:val="24"/>
        </w:rPr>
        <w:t>followed</w:t>
      </w:r>
      <w:r w:rsidR="00B50C8A" w:rsidRPr="00B9584E">
        <w:rPr>
          <w:sz w:val="24"/>
          <w:szCs w:val="24"/>
        </w:rPr>
        <w:t xml:space="preserve"> years of research and lobbying by </w:t>
      </w:r>
      <w:hyperlink r:id="rId51" w:history="1">
        <w:r w:rsidR="00E1630B" w:rsidRPr="00481439">
          <w:rPr>
            <w:rStyle w:val="Hyperlink"/>
            <w:sz w:val="24"/>
            <w:szCs w:val="24"/>
          </w:rPr>
          <w:t>Disabled People Against Cuts (</w:t>
        </w:r>
        <w:r w:rsidR="00B50C8A" w:rsidRPr="00481439">
          <w:rPr>
            <w:rStyle w:val="Hyperlink"/>
            <w:sz w:val="24"/>
            <w:szCs w:val="24"/>
          </w:rPr>
          <w:t>DPAC</w:t>
        </w:r>
        <w:r w:rsidR="00E1630B" w:rsidRPr="00481439">
          <w:rPr>
            <w:rStyle w:val="Hyperlink"/>
            <w:sz w:val="24"/>
            <w:szCs w:val="24"/>
          </w:rPr>
          <w:t>)</w:t>
        </w:r>
      </w:hyperlink>
      <w:r w:rsidR="00B50C8A" w:rsidRPr="00B9584E">
        <w:rPr>
          <w:sz w:val="24"/>
          <w:szCs w:val="24"/>
        </w:rPr>
        <w:t>.</w:t>
      </w:r>
    </w:p>
    <w:p w14:paraId="5E147566" w14:textId="5C54BB66" w:rsidR="00E901F2" w:rsidRDefault="00E901F2">
      <w:pPr>
        <w:rPr>
          <w:sz w:val="24"/>
          <w:szCs w:val="24"/>
        </w:rPr>
      </w:pPr>
      <w:r>
        <w:rPr>
          <w:sz w:val="24"/>
          <w:szCs w:val="24"/>
        </w:rPr>
        <w:t>The committee has decided to</w:t>
      </w:r>
      <w:r w:rsidRPr="00B9584E">
        <w:rPr>
          <w:sz w:val="24"/>
          <w:szCs w:val="24"/>
        </w:rPr>
        <w:t xml:space="preserve"> </w:t>
      </w:r>
      <w:r>
        <w:rPr>
          <w:sz w:val="24"/>
          <w:szCs w:val="24"/>
        </w:rPr>
        <w:t xml:space="preserve">put aside a day in August to examine </w:t>
      </w:r>
      <w:r w:rsidRPr="00B9584E">
        <w:rPr>
          <w:sz w:val="24"/>
          <w:szCs w:val="24"/>
        </w:rPr>
        <w:t xml:space="preserve">the government’s progress in implementing the </w:t>
      </w:r>
      <w:hyperlink r:id="rId52" w:history="1">
        <w:r w:rsidRPr="00B9584E">
          <w:rPr>
            <w:rStyle w:val="Hyperlink"/>
            <w:sz w:val="24"/>
            <w:szCs w:val="24"/>
          </w:rPr>
          <w:t>recommendations made in 2016</w:t>
        </w:r>
      </w:hyperlink>
      <w:r w:rsidRPr="00B9584E">
        <w:rPr>
          <w:sz w:val="24"/>
          <w:szCs w:val="24"/>
        </w:rPr>
        <w:t>.</w:t>
      </w:r>
    </w:p>
    <w:p w14:paraId="54713D4E" w14:textId="3F7CF77E" w:rsidR="00565892" w:rsidRDefault="009A4486">
      <w:pPr>
        <w:rPr>
          <w:sz w:val="24"/>
          <w:szCs w:val="24"/>
        </w:rPr>
      </w:pPr>
      <w:r>
        <w:rPr>
          <w:sz w:val="24"/>
          <w:szCs w:val="24"/>
        </w:rPr>
        <w:t xml:space="preserve">Linda </w:t>
      </w:r>
      <w:proofErr w:type="spellStart"/>
      <w:r>
        <w:rPr>
          <w:sz w:val="24"/>
          <w:szCs w:val="24"/>
        </w:rPr>
        <w:t>Burnip</w:t>
      </w:r>
      <w:proofErr w:type="spellEnd"/>
      <w:r>
        <w:rPr>
          <w:sz w:val="24"/>
          <w:szCs w:val="24"/>
        </w:rPr>
        <w:t xml:space="preserve">, co-founder of DPAC, played a key role in persuading the UN committee to carry out </w:t>
      </w:r>
      <w:r w:rsidR="00D418AB">
        <w:rPr>
          <w:sz w:val="24"/>
          <w:szCs w:val="24"/>
        </w:rPr>
        <w:t>the inquiry</w:t>
      </w:r>
      <w:r w:rsidR="00565892">
        <w:rPr>
          <w:sz w:val="24"/>
          <w:szCs w:val="24"/>
        </w:rPr>
        <w:t>, alongside the late Debbie Jolly</w:t>
      </w:r>
      <w:r w:rsidR="00BD65B3">
        <w:rPr>
          <w:sz w:val="24"/>
          <w:szCs w:val="24"/>
        </w:rPr>
        <w:t>, another DPAC co-founder.</w:t>
      </w:r>
    </w:p>
    <w:p w14:paraId="588A5258" w14:textId="05525E6C" w:rsidR="009A4486" w:rsidRDefault="00BD65B3">
      <w:pPr>
        <w:rPr>
          <w:sz w:val="24"/>
          <w:szCs w:val="24"/>
        </w:rPr>
      </w:pPr>
      <w:proofErr w:type="spellStart"/>
      <w:r>
        <w:rPr>
          <w:sz w:val="24"/>
          <w:szCs w:val="24"/>
        </w:rPr>
        <w:lastRenderedPageBreak/>
        <w:t>Burnip</w:t>
      </w:r>
      <w:proofErr w:type="spellEnd"/>
      <w:r w:rsidR="00565892">
        <w:rPr>
          <w:sz w:val="24"/>
          <w:szCs w:val="24"/>
        </w:rPr>
        <w:t xml:space="preserve"> </w:t>
      </w:r>
      <w:r w:rsidR="00D418AB">
        <w:rPr>
          <w:sz w:val="24"/>
          <w:szCs w:val="24"/>
        </w:rPr>
        <w:t xml:space="preserve">told an </w:t>
      </w:r>
      <w:r w:rsidR="00D418AB" w:rsidRPr="00B9584E">
        <w:rPr>
          <w:sz w:val="24"/>
          <w:szCs w:val="24"/>
        </w:rPr>
        <w:t>online meeting of disabled activists this week</w:t>
      </w:r>
      <w:r w:rsidR="00660F26">
        <w:rPr>
          <w:sz w:val="24"/>
          <w:szCs w:val="24"/>
        </w:rPr>
        <w:t xml:space="preserve"> that </w:t>
      </w:r>
      <w:r w:rsidR="00524DAF">
        <w:rPr>
          <w:sz w:val="24"/>
          <w:szCs w:val="24"/>
        </w:rPr>
        <w:t>such an investigation “had never been done before and the [committee] had to be persuaded to implement this unprecedented procedure</w:t>
      </w:r>
      <w:r w:rsidR="00231EB4">
        <w:rPr>
          <w:sz w:val="24"/>
          <w:szCs w:val="24"/>
        </w:rPr>
        <w:t>”.</w:t>
      </w:r>
      <w:r w:rsidR="00D418AB" w:rsidRPr="00B9584E">
        <w:rPr>
          <w:sz w:val="24"/>
          <w:szCs w:val="24"/>
        </w:rPr>
        <w:t xml:space="preserve"> </w:t>
      </w:r>
    </w:p>
    <w:p w14:paraId="3ED26D70" w14:textId="0F3E5FF7" w:rsidR="00C76005" w:rsidRPr="00B9584E" w:rsidRDefault="00BF7CDB">
      <w:pPr>
        <w:rPr>
          <w:sz w:val="24"/>
          <w:szCs w:val="24"/>
        </w:rPr>
      </w:pPr>
      <w:r>
        <w:rPr>
          <w:sz w:val="24"/>
          <w:szCs w:val="24"/>
        </w:rPr>
        <w:t xml:space="preserve">She said activists </w:t>
      </w:r>
      <w:r w:rsidR="00BD65B3">
        <w:rPr>
          <w:sz w:val="24"/>
          <w:szCs w:val="24"/>
        </w:rPr>
        <w:t xml:space="preserve">had </w:t>
      </w:r>
      <w:r>
        <w:rPr>
          <w:sz w:val="24"/>
          <w:szCs w:val="24"/>
        </w:rPr>
        <w:t>found 42 different</w:t>
      </w:r>
      <w:r w:rsidR="006458E9">
        <w:rPr>
          <w:sz w:val="24"/>
          <w:szCs w:val="24"/>
        </w:rPr>
        <w:t xml:space="preserve"> government</w:t>
      </w:r>
      <w:r>
        <w:rPr>
          <w:sz w:val="24"/>
          <w:szCs w:val="24"/>
        </w:rPr>
        <w:t xml:space="preserve"> cuts that </w:t>
      </w:r>
      <w:r w:rsidR="006458E9">
        <w:rPr>
          <w:sz w:val="24"/>
          <w:szCs w:val="24"/>
        </w:rPr>
        <w:t xml:space="preserve">had </w:t>
      </w:r>
      <w:r>
        <w:rPr>
          <w:sz w:val="24"/>
          <w:szCs w:val="24"/>
        </w:rPr>
        <w:t>breached the UN convention.</w:t>
      </w:r>
    </w:p>
    <w:p w14:paraId="32CC9815" w14:textId="70F16093" w:rsidR="002F2000" w:rsidRDefault="009F6DDE">
      <w:pPr>
        <w:rPr>
          <w:sz w:val="24"/>
          <w:szCs w:val="24"/>
        </w:rPr>
      </w:pPr>
      <w:r>
        <w:rPr>
          <w:sz w:val="24"/>
          <w:szCs w:val="24"/>
        </w:rPr>
        <w:t>A coalition</w:t>
      </w:r>
      <w:r w:rsidR="00766CD0">
        <w:rPr>
          <w:sz w:val="24"/>
          <w:szCs w:val="24"/>
        </w:rPr>
        <w:t xml:space="preserve"> of UK </w:t>
      </w:r>
      <w:r w:rsidR="00766CD0" w:rsidRPr="00B9584E">
        <w:rPr>
          <w:sz w:val="24"/>
          <w:szCs w:val="24"/>
        </w:rPr>
        <w:t>disabled people’s organisations (DPOs)</w:t>
      </w:r>
      <w:r>
        <w:rPr>
          <w:sz w:val="24"/>
          <w:szCs w:val="24"/>
        </w:rPr>
        <w:t xml:space="preserve">, including </w:t>
      </w:r>
      <w:r w:rsidR="00D10D75" w:rsidRPr="00B9584E">
        <w:rPr>
          <w:sz w:val="24"/>
          <w:szCs w:val="24"/>
        </w:rPr>
        <w:t>D</w:t>
      </w:r>
      <w:r w:rsidR="00B50C8A" w:rsidRPr="00B9584E">
        <w:rPr>
          <w:sz w:val="24"/>
          <w:szCs w:val="24"/>
        </w:rPr>
        <w:t>PAC</w:t>
      </w:r>
      <w:r>
        <w:rPr>
          <w:sz w:val="24"/>
          <w:szCs w:val="24"/>
        </w:rPr>
        <w:t>,</w:t>
      </w:r>
      <w:r w:rsidR="00DE6C9E" w:rsidRPr="00B9584E">
        <w:rPr>
          <w:sz w:val="24"/>
          <w:szCs w:val="24"/>
        </w:rPr>
        <w:t xml:space="preserve"> </w:t>
      </w:r>
      <w:r>
        <w:rPr>
          <w:sz w:val="24"/>
          <w:szCs w:val="24"/>
        </w:rPr>
        <w:t>is</w:t>
      </w:r>
      <w:r w:rsidR="00B50C8A" w:rsidRPr="00B9584E">
        <w:rPr>
          <w:sz w:val="24"/>
          <w:szCs w:val="24"/>
        </w:rPr>
        <w:t xml:space="preserve"> now</w:t>
      </w:r>
      <w:r w:rsidR="004E1F03" w:rsidRPr="00B9584E">
        <w:rPr>
          <w:sz w:val="24"/>
          <w:szCs w:val="24"/>
        </w:rPr>
        <w:t xml:space="preserve"> putting </w:t>
      </w:r>
      <w:r w:rsidR="00D10D75" w:rsidRPr="00B9584E">
        <w:rPr>
          <w:sz w:val="24"/>
          <w:szCs w:val="24"/>
        </w:rPr>
        <w:t>the finishing touches to</w:t>
      </w:r>
      <w:r w:rsidR="004E1F03" w:rsidRPr="00B9584E">
        <w:rPr>
          <w:sz w:val="24"/>
          <w:szCs w:val="24"/>
        </w:rPr>
        <w:t xml:space="preserve"> a </w:t>
      </w:r>
      <w:r w:rsidR="00D87903" w:rsidRPr="00B9584E">
        <w:rPr>
          <w:sz w:val="24"/>
          <w:szCs w:val="24"/>
        </w:rPr>
        <w:t xml:space="preserve">“shadow” </w:t>
      </w:r>
      <w:r w:rsidR="004E1F03" w:rsidRPr="00B9584E">
        <w:rPr>
          <w:sz w:val="24"/>
          <w:szCs w:val="24"/>
        </w:rPr>
        <w:t xml:space="preserve">report </w:t>
      </w:r>
      <w:r w:rsidR="00D10D75" w:rsidRPr="00B9584E">
        <w:rPr>
          <w:sz w:val="24"/>
          <w:szCs w:val="24"/>
        </w:rPr>
        <w:t xml:space="preserve">that </w:t>
      </w:r>
      <w:r w:rsidR="002450F5">
        <w:rPr>
          <w:sz w:val="24"/>
          <w:szCs w:val="24"/>
        </w:rPr>
        <w:t xml:space="preserve">shows how the UK government </w:t>
      </w:r>
      <w:r w:rsidR="00481439">
        <w:rPr>
          <w:sz w:val="24"/>
          <w:szCs w:val="24"/>
        </w:rPr>
        <w:t xml:space="preserve">has </w:t>
      </w:r>
      <w:r w:rsidR="002450F5">
        <w:rPr>
          <w:sz w:val="24"/>
          <w:szCs w:val="24"/>
        </w:rPr>
        <w:t>responded to the 2016 recommendations</w:t>
      </w:r>
      <w:r w:rsidR="00CE068F">
        <w:rPr>
          <w:sz w:val="24"/>
          <w:szCs w:val="24"/>
        </w:rPr>
        <w:t xml:space="preserve">, which </w:t>
      </w:r>
      <w:r w:rsidR="00D10D75" w:rsidRPr="00B9584E">
        <w:rPr>
          <w:sz w:val="24"/>
          <w:szCs w:val="24"/>
        </w:rPr>
        <w:t>they will</w:t>
      </w:r>
      <w:r w:rsidR="004E1F03" w:rsidRPr="00B9584E">
        <w:rPr>
          <w:sz w:val="24"/>
          <w:szCs w:val="24"/>
        </w:rPr>
        <w:t xml:space="preserve"> submit to the</w:t>
      </w:r>
      <w:r w:rsidR="008B01A1">
        <w:rPr>
          <w:sz w:val="24"/>
          <w:szCs w:val="24"/>
        </w:rPr>
        <w:t xml:space="preserve"> committee</w:t>
      </w:r>
      <w:r w:rsidR="002F2000">
        <w:rPr>
          <w:sz w:val="24"/>
          <w:szCs w:val="24"/>
        </w:rPr>
        <w:t>.</w:t>
      </w:r>
    </w:p>
    <w:p w14:paraId="51811C1C" w14:textId="5102A496" w:rsidR="00824048" w:rsidRPr="00B9584E" w:rsidRDefault="00824048">
      <w:pPr>
        <w:rPr>
          <w:sz w:val="24"/>
          <w:szCs w:val="24"/>
        </w:rPr>
      </w:pPr>
      <w:r w:rsidRPr="00B9584E">
        <w:rPr>
          <w:sz w:val="24"/>
          <w:szCs w:val="24"/>
        </w:rPr>
        <w:t xml:space="preserve">Ellen Clifford, from DPAC and the coalition, told </w:t>
      </w:r>
      <w:r>
        <w:rPr>
          <w:sz w:val="24"/>
          <w:szCs w:val="24"/>
        </w:rPr>
        <w:t>this week’s</w:t>
      </w:r>
      <w:r w:rsidRPr="00B9584E">
        <w:rPr>
          <w:sz w:val="24"/>
          <w:szCs w:val="24"/>
        </w:rPr>
        <w:t xml:space="preserve"> meeting: “</w:t>
      </w:r>
      <w:r>
        <w:rPr>
          <w:sz w:val="24"/>
          <w:szCs w:val="24"/>
        </w:rPr>
        <w:t>They wanted to make sure that the UK government knew that our special inquiry hadn’t been forgotten about and that they are still keeping an eye on us.”</w:t>
      </w:r>
    </w:p>
    <w:p w14:paraId="1C064FE7" w14:textId="5DC49DA0" w:rsidR="00336745" w:rsidRPr="00B9584E" w:rsidRDefault="00547A3D">
      <w:pPr>
        <w:rPr>
          <w:sz w:val="24"/>
          <w:szCs w:val="24"/>
        </w:rPr>
      </w:pPr>
      <w:r w:rsidRPr="00B9584E">
        <w:rPr>
          <w:sz w:val="24"/>
          <w:szCs w:val="24"/>
        </w:rPr>
        <w:t>Representatives of some DPOs, including DPAC, are also likely to give evidence in person</w:t>
      </w:r>
      <w:r w:rsidR="007D20D3" w:rsidRPr="00B9584E">
        <w:rPr>
          <w:sz w:val="24"/>
          <w:szCs w:val="24"/>
        </w:rPr>
        <w:t xml:space="preserve"> when the </w:t>
      </w:r>
      <w:r w:rsidR="00A32801" w:rsidRPr="00B9584E">
        <w:rPr>
          <w:sz w:val="24"/>
          <w:szCs w:val="24"/>
        </w:rPr>
        <w:t xml:space="preserve">UK government </w:t>
      </w:r>
      <w:r w:rsidR="002D0882" w:rsidRPr="00B9584E">
        <w:rPr>
          <w:sz w:val="24"/>
          <w:szCs w:val="24"/>
        </w:rPr>
        <w:t xml:space="preserve">is </w:t>
      </w:r>
      <w:r w:rsidR="00A32801" w:rsidRPr="00B9584E">
        <w:rPr>
          <w:sz w:val="24"/>
          <w:szCs w:val="24"/>
        </w:rPr>
        <w:t xml:space="preserve">examined </w:t>
      </w:r>
      <w:r w:rsidR="002D0882" w:rsidRPr="00B9584E">
        <w:rPr>
          <w:sz w:val="24"/>
          <w:szCs w:val="24"/>
        </w:rPr>
        <w:t xml:space="preserve">on its progress </w:t>
      </w:r>
      <w:r w:rsidR="00481439">
        <w:rPr>
          <w:sz w:val="24"/>
          <w:szCs w:val="24"/>
        </w:rPr>
        <w:t xml:space="preserve">in Geneva </w:t>
      </w:r>
      <w:r w:rsidR="008565AB" w:rsidRPr="00B9584E">
        <w:rPr>
          <w:sz w:val="24"/>
          <w:szCs w:val="24"/>
        </w:rPr>
        <w:t>on 28 August</w:t>
      </w:r>
      <w:r w:rsidR="00C9002E" w:rsidRPr="00B9584E">
        <w:rPr>
          <w:sz w:val="24"/>
          <w:szCs w:val="24"/>
        </w:rPr>
        <w:t xml:space="preserve">. </w:t>
      </w:r>
    </w:p>
    <w:p w14:paraId="7FB31668" w14:textId="73858C6C" w:rsidR="001A219A" w:rsidRPr="00B9584E" w:rsidRDefault="005C37DB">
      <w:pPr>
        <w:rPr>
          <w:sz w:val="24"/>
          <w:szCs w:val="24"/>
        </w:rPr>
      </w:pPr>
      <w:r w:rsidRPr="00B9584E">
        <w:rPr>
          <w:sz w:val="24"/>
          <w:szCs w:val="24"/>
        </w:rPr>
        <w:t>The coalition of UK DPOs</w:t>
      </w:r>
      <w:r w:rsidR="000E0153" w:rsidRPr="00B9584E">
        <w:rPr>
          <w:sz w:val="24"/>
          <w:szCs w:val="24"/>
        </w:rPr>
        <w:t xml:space="preserve"> </w:t>
      </w:r>
      <w:r w:rsidRPr="00B9584E">
        <w:rPr>
          <w:sz w:val="24"/>
          <w:szCs w:val="24"/>
        </w:rPr>
        <w:t xml:space="preserve">is </w:t>
      </w:r>
      <w:r w:rsidR="000E0153" w:rsidRPr="00B9584E">
        <w:rPr>
          <w:sz w:val="24"/>
          <w:szCs w:val="24"/>
        </w:rPr>
        <w:t xml:space="preserve">still looking for </w:t>
      </w:r>
      <w:hyperlink r:id="rId53" w:history="1">
        <w:r w:rsidR="000E0153" w:rsidRPr="00B9584E">
          <w:rPr>
            <w:rStyle w:val="Hyperlink"/>
            <w:sz w:val="24"/>
            <w:szCs w:val="24"/>
          </w:rPr>
          <w:t>last minute evidence</w:t>
        </w:r>
      </w:hyperlink>
      <w:r w:rsidR="000E0153" w:rsidRPr="00B9584E">
        <w:rPr>
          <w:sz w:val="24"/>
          <w:szCs w:val="24"/>
        </w:rPr>
        <w:t xml:space="preserve"> </w:t>
      </w:r>
      <w:r w:rsidR="00D5466F" w:rsidRPr="00B9584E">
        <w:rPr>
          <w:sz w:val="24"/>
          <w:szCs w:val="24"/>
        </w:rPr>
        <w:t xml:space="preserve">from disabled people with personal experience of </w:t>
      </w:r>
      <w:r w:rsidR="00C96B28" w:rsidRPr="00B9584E">
        <w:rPr>
          <w:sz w:val="24"/>
          <w:szCs w:val="24"/>
        </w:rPr>
        <w:t xml:space="preserve">breaches of rights in areas such as </w:t>
      </w:r>
      <w:r w:rsidR="006A1430" w:rsidRPr="00B9584E">
        <w:rPr>
          <w:sz w:val="24"/>
          <w:szCs w:val="24"/>
        </w:rPr>
        <w:t xml:space="preserve">care charges, employment discrimination, </w:t>
      </w:r>
      <w:r w:rsidR="006D468E" w:rsidRPr="00B9584E">
        <w:rPr>
          <w:sz w:val="24"/>
          <w:szCs w:val="24"/>
        </w:rPr>
        <w:t xml:space="preserve">benefit sanctions and </w:t>
      </w:r>
      <w:r w:rsidR="009F6DDE">
        <w:rPr>
          <w:sz w:val="24"/>
          <w:szCs w:val="24"/>
        </w:rPr>
        <w:t xml:space="preserve">the </w:t>
      </w:r>
      <w:r w:rsidR="00C9517E" w:rsidRPr="00B9584E">
        <w:rPr>
          <w:sz w:val="24"/>
          <w:szCs w:val="24"/>
        </w:rPr>
        <w:t>Access to Work</w:t>
      </w:r>
      <w:r w:rsidR="009F6DDE">
        <w:rPr>
          <w:sz w:val="24"/>
          <w:szCs w:val="24"/>
        </w:rPr>
        <w:t xml:space="preserve"> scheme</w:t>
      </w:r>
      <w:r w:rsidR="00C9517E" w:rsidRPr="00B9584E">
        <w:rPr>
          <w:sz w:val="24"/>
          <w:szCs w:val="24"/>
        </w:rPr>
        <w:t>.</w:t>
      </w:r>
    </w:p>
    <w:p w14:paraId="2C8262FF" w14:textId="0C05C0CE" w:rsidR="00B80443" w:rsidRDefault="00B80443">
      <w:pPr>
        <w:rPr>
          <w:sz w:val="24"/>
          <w:szCs w:val="24"/>
        </w:rPr>
      </w:pPr>
      <w:r w:rsidRPr="00B9584E">
        <w:rPr>
          <w:sz w:val="24"/>
          <w:szCs w:val="24"/>
        </w:rPr>
        <w:t xml:space="preserve">Their report </w:t>
      </w:r>
      <w:proofErr w:type="gramStart"/>
      <w:r w:rsidR="00481439">
        <w:rPr>
          <w:sz w:val="24"/>
          <w:szCs w:val="24"/>
        </w:rPr>
        <w:t>has to</w:t>
      </w:r>
      <w:proofErr w:type="gramEnd"/>
      <w:r w:rsidRPr="00B9584E">
        <w:rPr>
          <w:sz w:val="24"/>
          <w:szCs w:val="24"/>
        </w:rPr>
        <w:t xml:space="preserve"> be submitted to the UN committee by 1 August.</w:t>
      </w:r>
    </w:p>
    <w:p w14:paraId="62E61940" w14:textId="455E9F87" w:rsidR="001A219A" w:rsidRDefault="001A219A">
      <w:pPr>
        <w:rPr>
          <w:sz w:val="24"/>
          <w:szCs w:val="24"/>
        </w:rPr>
      </w:pPr>
      <w:r w:rsidRPr="00B9584E">
        <w:rPr>
          <w:sz w:val="24"/>
          <w:szCs w:val="24"/>
        </w:rPr>
        <w:t>Last week, speaking at the TUC Disabled Workers Conference in Bournemouth, Clifford said: “We need to help the committee see behind the smoke and mirrors that the government tries to put up and give them a true picture of what’s happening.”</w:t>
      </w:r>
    </w:p>
    <w:p w14:paraId="0736B8CA" w14:textId="3F36DD7B" w:rsidR="00C45FEE" w:rsidRPr="00B9584E" w:rsidRDefault="00C45FEE">
      <w:pPr>
        <w:rPr>
          <w:sz w:val="24"/>
          <w:szCs w:val="24"/>
        </w:rPr>
      </w:pPr>
      <w:r>
        <w:rPr>
          <w:sz w:val="24"/>
          <w:szCs w:val="24"/>
        </w:rPr>
        <w:t xml:space="preserve">The coalition </w:t>
      </w:r>
      <w:r w:rsidR="001A219A">
        <w:rPr>
          <w:sz w:val="24"/>
          <w:szCs w:val="24"/>
        </w:rPr>
        <w:t xml:space="preserve">of UK DPOs </w:t>
      </w:r>
      <w:r>
        <w:rPr>
          <w:sz w:val="24"/>
          <w:szCs w:val="24"/>
        </w:rPr>
        <w:t>includes DPAC</w:t>
      </w:r>
      <w:r w:rsidR="00036476">
        <w:rPr>
          <w:sz w:val="24"/>
          <w:szCs w:val="24"/>
        </w:rPr>
        <w:t>, Inclusion Scotland, Disability Wales, Disability Action Northern Ireland, DPO Forum England, Reclaiming Our Futures Alliance, Disability Rights UK</w:t>
      </w:r>
      <w:r w:rsidR="00501D7C">
        <w:rPr>
          <w:sz w:val="24"/>
          <w:szCs w:val="24"/>
        </w:rPr>
        <w:t>,</w:t>
      </w:r>
      <w:r w:rsidR="00036476">
        <w:rPr>
          <w:sz w:val="24"/>
          <w:szCs w:val="24"/>
        </w:rPr>
        <w:t xml:space="preserve"> and Inclusion London.</w:t>
      </w:r>
    </w:p>
    <w:p w14:paraId="6728CB67" w14:textId="0A77F6AF" w:rsidR="005C37DB" w:rsidRDefault="005C37DB">
      <w:pPr>
        <w:rPr>
          <w:b/>
          <w:bCs/>
          <w:sz w:val="24"/>
          <w:szCs w:val="24"/>
        </w:rPr>
      </w:pPr>
      <w:r>
        <w:rPr>
          <w:b/>
          <w:bCs/>
          <w:sz w:val="24"/>
          <w:szCs w:val="24"/>
        </w:rPr>
        <w:t>20 July 2023</w:t>
      </w:r>
    </w:p>
    <w:p w14:paraId="30B2699B" w14:textId="77777777" w:rsidR="00775501" w:rsidRDefault="00775501">
      <w:pPr>
        <w:rPr>
          <w:b/>
          <w:bCs/>
          <w:sz w:val="24"/>
          <w:szCs w:val="24"/>
        </w:rPr>
      </w:pPr>
    </w:p>
    <w:p w14:paraId="2C9D2B14" w14:textId="77777777" w:rsidR="008D2A6A" w:rsidRDefault="008D2A6A">
      <w:pPr>
        <w:rPr>
          <w:b/>
          <w:bCs/>
          <w:sz w:val="24"/>
          <w:szCs w:val="24"/>
        </w:rPr>
      </w:pPr>
    </w:p>
    <w:p w14:paraId="6F268527" w14:textId="0C0A40C2" w:rsidR="00D05BFF" w:rsidRDefault="00230C48">
      <w:pPr>
        <w:rPr>
          <w:b/>
          <w:bCs/>
          <w:sz w:val="24"/>
          <w:szCs w:val="24"/>
        </w:rPr>
      </w:pPr>
      <w:r>
        <w:rPr>
          <w:b/>
          <w:bCs/>
          <w:sz w:val="24"/>
          <w:szCs w:val="24"/>
        </w:rPr>
        <w:t xml:space="preserve">DWP websites and </w:t>
      </w:r>
      <w:r w:rsidR="00571DC3">
        <w:rPr>
          <w:b/>
          <w:bCs/>
          <w:sz w:val="24"/>
          <w:szCs w:val="24"/>
        </w:rPr>
        <w:t xml:space="preserve">IT </w:t>
      </w:r>
      <w:r>
        <w:rPr>
          <w:b/>
          <w:bCs/>
          <w:sz w:val="24"/>
          <w:szCs w:val="24"/>
        </w:rPr>
        <w:t>systems</w:t>
      </w:r>
      <w:r w:rsidR="00D60F9D">
        <w:rPr>
          <w:b/>
          <w:bCs/>
          <w:sz w:val="24"/>
          <w:szCs w:val="24"/>
        </w:rPr>
        <w:t xml:space="preserve"> still</w:t>
      </w:r>
      <w:r>
        <w:rPr>
          <w:b/>
          <w:bCs/>
          <w:sz w:val="24"/>
          <w:szCs w:val="24"/>
        </w:rPr>
        <w:t xml:space="preserve"> </w:t>
      </w:r>
      <w:r w:rsidR="00202838">
        <w:rPr>
          <w:b/>
          <w:bCs/>
          <w:sz w:val="24"/>
          <w:szCs w:val="24"/>
        </w:rPr>
        <w:t xml:space="preserve">‘high risk’ on accessibility, a year </w:t>
      </w:r>
      <w:r w:rsidR="00D60F9D">
        <w:rPr>
          <w:b/>
          <w:bCs/>
          <w:sz w:val="24"/>
          <w:szCs w:val="24"/>
        </w:rPr>
        <w:t>after</w:t>
      </w:r>
      <w:r w:rsidR="00202838">
        <w:rPr>
          <w:b/>
          <w:bCs/>
          <w:sz w:val="24"/>
          <w:szCs w:val="24"/>
        </w:rPr>
        <w:t xml:space="preserve"> secret reports</w:t>
      </w:r>
    </w:p>
    <w:p w14:paraId="31A1BC5D" w14:textId="728DCCED" w:rsidR="00CE0FB8" w:rsidRPr="00845F40" w:rsidRDefault="001D6E0C">
      <w:pPr>
        <w:rPr>
          <w:sz w:val="24"/>
          <w:szCs w:val="24"/>
        </w:rPr>
      </w:pPr>
      <w:r w:rsidRPr="00845F40">
        <w:rPr>
          <w:sz w:val="24"/>
          <w:szCs w:val="24"/>
        </w:rPr>
        <w:t>K</w:t>
      </w:r>
      <w:r w:rsidR="00CE0FB8" w:rsidRPr="00845F40">
        <w:rPr>
          <w:sz w:val="24"/>
          <w:szCs w:val="24"/>
        </w:rPr>
        <w:t xml:space="preserve">ey </w:t>
      </w:r>
      <w:r w:rsidR="00F34848" w:rsidRPr="00845F40">
        <w:rPr>
          <w:sz w:val="24"/>
          <w:szCs w:val="24"/>
        </w:rPr>
        <w:t xml:space="preserve">digital services </w:t>
      </w:r>
      <w:r w:rsidR="00BE51DB" w:rsidRPr="00845F40">
        <w:rPr>
          <w:sz w:val="24"/>
          <w:szCs w:val="24"/>
        </w:rPr>
        <w:t xml:space="preserve">used to </w:t>
      </w:r>
      <w:r w:rsidR="00A95EA0" w:rsidRPr="00845F40">
        <w:rPr>
          <w:sz w:val="24"/>
          <w:szCs w:val="24"/>
        </w:rPr>
        <w:t xml:space="preserve">run the </w:t>
      </w:r>
      <w:r w:rsidR="00BC0B97" w:rsidRPr="00845F40">
        <w:rPr>
          <w:sz w:val="24"/>
          <w:szCs w:val="24"/>
        </w:rPr>
        <w:t xml:space="preserve">disability benefits system are still </w:t>
      </w:r>
      <w:r w:rsidR="00832122">
        <w:rPr>
          <w:sz w:val="24"/>
          <w:szCs w:val="24"/>
        </w:rPr>
        <w:t xml:space="preserve">being </w:t>
      </w:r>
      <w:r w:rsidRPr="00845F40">
        <w:rPr>
          <w:sz w:val="24"/>
          <w:szCs w:val="24"/>
        </w:rPr>
        <w:t xml:space="preserve">branded “high risk” </w:t>
      </w:r>
      <w:r w:rsidR="00D951C5" w:rsidRPr="00845F40">
        <w:rPr>
          <w:sz w:val="24"/>
          <w:szCs w:val="24"/>
        </w:rPr>
        <w:t>on accessibility</w:t>
      </w:r>
      <w:r w:rsidR="00BA36FC" w:rsidRPr="00845F40">
        <w:rPr>
          <w:sz w:val="24"/>
          <w:szCs w:val="24"/>
        </w:rPr>
        <w:t>, a year after</w:t>
      </w:r>
      <w:r w:rsidR="00B077CD" w:rsidRPr="00845F40">
        <w:rPr>
          <w:sz w:val="24"/>
          <w:szCs w:val="24"/>
        </w:rPr>
        <w:t xml:space="preserve"> secret </w:t>
      </w:r>
      <w:r w:rsidR="00D317E6" w:rsidRPr="00845F40">
        <w:rPr>
          <w:sz w:val="24"/>
          <w:szCs w:val="24"/>
        </w:rPr>
        <w:t xml:space="preserve">Department for Work and Pensions (DWP) </w:t>
      </w:r>
      <w:r w:rsidR="00B077CD" w:rsidRPr="00845F40">
        <w:rPr>
          <w:sz w:val="24"/>
          <w:szCs w:val="24"/>
        </w:rPr>
        <w:t xml:space="preserve">reports found scores </w:t>
      </w:r>
      <w:r w:rsidR="00944B77" w:rsidRPr="00845F40">
        <w:rPr>
          <w:sz w:val="24"/>
          <w:szCs w:val="24"/>
        </w:rPr>
        <w:t xml:space="preserve">of </w:t>
      </w:r>
      <w:r w:rsidR="004F1B26">
        <w:rPr>
          <w:sz w:val="24"/>
          <w:szCs w:val="24"/>
        </w:rPr>
        <w:t>its</w:t>
      </w:r>
      <w:r w:rsidR="004B4E32" w:rsidRPr="00845F40">
        <w:rPr>
          <w:sz w:val="24"/>
          <w:szCs w:val="24"/>
        </w:rPr>
        <w:t xml:space="preserve"> services</w:t>
      </w:r>
      <w:r w:rsidR="00944B77" w:rsidRPr="00845F40">
        <w:rPr>
          <w:sz w:val="24"/>
          <w:szCs w:val="24"/>
        </w:rPr>
        <w:t xml:space="preserve"> </w:t>
      </w:r>
      <w:r w:rsidR="00832122">
        <w:rPr>
          <w:sz w:val="24"/>
          <w:szCs w:val="24"/>
        </w:rPr>
        <w:t>were failing</w:t>
      </w:r>
      <w:r w:rsidR="00D951C5" w:rsidRPr="00845F40">
        <w:rPr>
          <w:sz w:val="24"/>
          <w:szCs w:val="24"/>
        </w:rPr>
        <w:t xml:space="preserve"> to comply with regulations.</w:t>
      </w:r>
    </w:p>
    <w:p w14:paraId="3C21F267" w14:textId="613FCAC8" w:rsidR="00D951C5" w:rsidRPr="00845F40" w:rsidRDefault="00A52078">
      <w:pPr>
        <w:rPr>
          <w:sz w:val="24"/>
          <w:szCs w:val="24"/>
        </w:rPr>
      </w:pPr>
      <w:r w:rsidRPr="00845F40">
        <w:rPr>
          <w:sz w:val="24"/>
          <w:szCs w:val="24"/>
        </w:rPr>
        <w:t>DWP’s</w:t>
      </w:r>
      <w:r w:rsidR="00772133" w:rsidRPr="00845F40">
        <w:rPr>
          <w:sz w:val="24"/>
          <w:szCs w:val="24"/>
        </w:rPr>
        <w:t xml:space="preserve"> </w:t>
      </w:r>
      <w:r w:rsidRPr="00845F40">
        <w:rPr>
          <w:sz w:val="24"/>
          <w:szCs w:val="24"/>
        </w:rPr>
        <w:t xml:space="preserve">latest </w:t>
      </w:r>
      <w:r w:rsidR="00BA7979" w:rsidRPr="00845F40">
        <w:rPr>
          <w:sz w:val="24"/>
          <w:szCs w:val="24"/>
        </w:rPr>
        <w:t>Digital Accessibility Compliance report</w:t>
      </w:r>
      <w:r w:rsidR="00F6244B" w:rsidRPr="00845F40">
        <w:rPr>
          <w:sz w:val="24"/>
          <w:szCs w:val="24"/>
        </w:rPr>
        <w:t xml:space="preserve">, </w:t>
      </w:r>
      <w:r w:rsidR="00D01DFC" w:rsidRPr="00845F40">
        <w:rPr>
          <w:sz w:val="24"/>
          <w:szCs w:val="24"/>
        </w:rPr>
        <w:t>produced last month</w:t>
      </w:r>
      <w:r w:rsidR="001900A2" w:rsidRPr="00845F40">
        <w:rPr>
          <w:sz w:val="24"/>
          <w:szCs w:val="24"/>
        </w:rPr>
        <w:t xml:space="preserve"> and obtained by Disability News Service</w:t>
      </w:r>
      <w:r w:rsidR="009D0A83" w:rsidRPr="00845F40">
        <w:rPr>
          <w:sz w:val="24"/>
          <w:szCs w:val="24"/>
        </w:rPr>
        <w:t xml:space="preserve"> (DNS)</w:t>
      </w:r>
      <w:r w:rsidR="00D01DFC" w:rsidRPr="00845F40">
        <w:rPr>
          <w:sz w:val="24"/>
          <w:szCs w:val="24"/>
        </w:rPr>
        <w:t xml:space="preserve">, </w:t>
      </w:r>
      <w:r w:rsidR="00975AEB" w:rsidRPr="00845F40">
        <w:rPr>
          <w:sz w:val="24"/>
          <w:szCs w:val="24"/>
        </w:rPr>
        <w:t xml:space="preserve">shows that less than half of its websites and other digital </w:t>
      </w:r>
      <w:r w:rsidR="00381A03" w:rsidRPr="00845F40">
        <w:rPr>
          <w:sz w:val="24"/>
          <w:szCs w:val="24"/>
        </w:rPr>
        <w:t xml:space="preserve">services </w:t>
      </w:r>
      <w:r w:rsidR="00761F88" w:rsidRPr="00845F40">
        <w:rPr>
          <w:sz w:val="24"/>
          <w:szCs w:val="24"/>
        </w:rPr>
        <w:t xml:space="preserve">(59 of 124) </w:t>
      </w:r>
      <w:r w:rsidR="003723B1" w:rsidRPr="00845F40">
        <w:rPr>
          <w:sz w:val="24"/>
          <w:szCs w:val="24"/>
        </w:rPr>
        <w:t xml:space="preserve">comply with public sector regulations on </w:t>
      </w:r>
      <w:r w:rsidRPr="00845F40">
        <w:rPr>
          <w:sz w:val="24"/>
          <w:szCs w:val="24"/>
        </w:rPr>
        <w:t>accessibility.</w:t>
      </w:r>
    </w:p>
    <w:p w14:paraId="427B32EE" w14:textId="74CCC3AD" w:rsidR="00A52078" w:rsidRPr="00845F40" w:rsidRDefault="000652E9">
      <w:pPr>
        <w:rPr>
          <w:sz w:val="24"/>
          <w:szCs w:val="24"/>
        </w:rPr>
      </w:pPr>
      <w:r w:rsidRPr="00845F40">
        <w:rPr>
          <w:sz w:val="24"/>
          <w:szCs w:val="24"/>
        </w:rPr>
        <w:t xml:space="preserve">Once </w:t>
      </w:r>
      <w:r w:rsidR="001900A2" w:rsidRPr="00845F40">
        <w:rPr>
          <w:sz w:val="24"/>
          <w:szCs w:val="24"/>
        </w:rPr>
        <w:t>the report</w:t>
      </w:r>
      <w:r w:rsidR="00EB2DE0">
        <w:rPr>
          <w:sz w:val="24"/>
          <w:szCs w:val="24"/>
        </w:rPr>
        <w:t xml:space="preserve"> </w:t>
      </w:r>
      <w:r w:rsidR="004F1B26">
        <w:rPr>
          <w:sz w:val="24"/>
          <w:szCs w:val="24"/>
        </w:rPr>
        <w:t>takes account of</w:t>
      </w:r>
      <w:r w:rsidRPr="00845F40">
        <w:rPr>
          <w:sz w:val="24"/>
          <w:szCs w:val="24"/>
        </w:rPr>
        <w:t xml:space="preserve"> </w:t>
      </w:r>
      <w:r w:rsidR="001900A2" w:rsidRPr="00845F40">
        <w:rPr>
          <w:sz w:val="24"/>
          <w:szCs w:val="24"/>
        </w:rPr>
        <w:t>digital services</w:t>
      </w:r>
      <w:r w:rsidRPr="00845F40">
        <w:rPr>
          <w:sz w:val="24"/>
          <w:szCs w:val="24"/>
        </w:rPr>
        <w:t xml:space="preserve"> </w:t>
      </w:r>
      <w:r w:rsidR="001D6612" w:rsidRPr="00845F40">
        <w:rPr>
          <w:sz w:val="24"/>
          <w:szCs w:val="24"/>
        </w:rPr>
        <w:t xml:space="preserve">that are due to be decommissioned, the </w:t>
      </w:r>
      <w:r w:rsidR="004D5AA0" w:rsidRPr="00845F40">
        <w:rPr>
          <w:sz w:val="24"/>
          <w:szCs w:val="24"/>
        </w:rPr>
        <w:t xml:space="preserve">figures are even worse, </w:t>
      </w:r>
      <w:r w:rsidR="00475371" w:rsidRPr="00845F40">
        <w:rPr>
          <w:sz w:val="24"/>
          <w:szCs w:val="24"/>
        </w:rPr>
        <w:t>with only 59 of 150 compliant</w:t>
      </w:r>
      <w:r w:rsidR="00D64809" w:rsidRPr="00845F40">
        <w:rPr>
          <w:sz w:val="24"/>
          <w:szCs w:val="24"/>
        </w:rPr>
        <w:t xml:space="preserve"> with the regulations</w:t>
      </w:r>
      <w:r w:rsidR="00475371" w:rsidRPr="00845F40">
        <w:rPr>
          <w:sz w:val="24"/>
          <w:szCs w:val="24"/>
        </w:rPr>
        <w:t>.</w:t>
      </w:r>
    </w:p>
    <w:p w14:paraId="6A5AF29D" w14:textId="51E315F5" w:rsidR="00A52078" w:rsidRPr="00845F40" w:rsidRDefault="00283B48">
      <w:pPr>
        <w:rPr>
          <w:sz w:val="24"/>
          <w:szCs w:val="24"/>
        </w:rPr>
      </w:pPr>
      <w:r w:rsidRPr="00845F40">
        <w:rPr>
          <w:sz w:val="24"/>
          <w:szCs w:val="24"/>
        </w:rPr>
        <w:t xml:space="preserve">Of these, 10 are seen as “very high” risk and another </w:t>
      </w:r>
      <w:r w:rsidR="00983F92" w:rsidRPr="00845F40">
        <w:rPr>
          <w:sz w:val="24"/>
          <w:szCs w:val="24"/>
        </w:rPr>
        <w:t>28 described as “high risk”.</w:t>
      </w:r>
    </w:p>
    <w:p w14:paraId="5F4ED37C" w14:textId="4E5F89D9" w:rsidR="00362863" w:rsidRPr="00845F40" w:rsidRDefault="00BA0194">
      <w:pPr>
        <w:rPr>
          <w:sz w:val="24"/>
          <w:szCs w:val="24"/>
        </w:rPr>
      </w:pPr>
      <w:r w:rsidRPr="00845F40">
        <w:rPr>
          <w:sz w:val="24"/>
          <w:szCs w:val="24"/>
        </w:rPr>
        <w:lastRenderedPageBreak/>
        <w:t xml:space="preserve">The report shows that – </w:t>
      </w:r>
      <w:r w:rsidR="00031F2D" w:rsidRPr="00845F40">
        <w:rPr>
          <w:sz w:val="24"/>
          <w:szCs w:val="24"/>
        </w:rPr>
        <w:t xml:space="preserve">14 months on from </w:t>
      </w:r>
      <w:r w:rsidR="000D4FA8" w:rsidRPr="00845F40">
        <w:rPr>
          <w:sz w:val="24"/>
          <w:szCs w:val="24"/>
        </w:rPr>
        <w:t xml:space="preserve">a previous </w:t>
      </w:r>
      <w:r w:rsidR="00456740">
        <w:rPr>
          <w:sz w:val="24"/>
          <w:szCs w:val="24"/>
        </w:rPr>
        <w:t xml:space="preserve">report, </w:t>
      </w:r>
      <w:hyperlink r:id="rId54" w:history="1">
        <w:r w:rsidR="00456740" w:rsidRPr="006F6921">
          <w:rPr>
            <w:rStyle w:val="Hyperlink"/>
            <w:sz w:val="24"/>
            <w:szCs w:val="24"/>
          </w:rPr>
          <w:t>also</w:t>
        </w:r>
        <w:r w:rsidR="000D4FA8" w:rsidRPr="006F6921">
          <w:rPr>
            <w:rStyle w:val="Hyperlink"/>
            <w:sz w:val="24"/>
            <w:szCs w:val="24"/>
          </w:rPr>
          <w:t xml:space="preserve"> seen by DNS</w:t>
        </w:r>
      </w:hyperlink>
      <w:r w:rsidR="000D4FA8" w:rsidRPr="00845F40">
        <w:rPr>
          <w:sz w:val="24"/>
          <w:szCs w:val="24"/>
        </w:rPr>
        <w:t xml:space="preserve"> – there </w:t>
      </w:r>
      <w:r w:rsidR="00047FD0" w:rsidRPr="00845F40">
        <w:rPr>
          <w:sz w:val="24"/>
          <w:szCs w:val="24"/>
        </w:rPr>
        <w:t xml:space="preserve">are still serious accessibility issues with two key digital services used to run the department’s personal independence payment (PIP) </w:t>
      </w:r>
      <w:r w:rsidR="002D49DD">
        <w:rPr>
          <w:sz w:val="24"/>
          <w:szCs w:val="24"/>
        </w:rPr>
        <w:t xml:space="preserve">assessment </w:t>
      </w:r>
      <w:r w:rsidR="00047FD0" w:rsidRPr="00845F40">
        <w:rPr>
          <w:sz w:val="24"/>
          <w:szCs w:val="24"/>
        </w:rPr>
        <w:t>system.</w:t>
      </w:r>
    </w:p>
    <w:p w14:paraId="18F2BEF3" w14:textId="79AFEE7B" w:rsidR="004A1532" w:rsidRPr="00845F40" w:rsidRDefault="004A1532" w:rsidP="004A1532">
      <w:pPr>
        <w:rPr>
          <w:sz w:val="24"/>
          <w:szCs w:val="24"/>
        </w:rPr>
      </w:pPr>
      <w:r w:rsidRPr="00845F40">
        <w:rPr>
          <w:sz w:val="24"/>
          <w:szCs w:val="24"/>
        </w:rPr>
        <w:t xml:space="preserve">The PIP assessment tool (known as PIPAT) is </w:t>
      </w:r>
      <w:r w:rsidR="004F1B26">
        <w:rPr>
          <w:sz w:val="24"/>
          <w:szCs w:val="24"/>
        </w:rPr>
        <w:t xml:space="preserve">still </w:t>
      </w:r>
      <w:r w:rsidRPr="00845F40">
        <w:rPr>
          <w:sz w:val="24"/>
          <w:szCs w:val="24"/>
        </w:rPr>
        <w:t xml:space="preserve">described </w:t>
      </w:r>
      <w:r w:rsidR="006F6921">
        <w:rPr>
          <w:sz w:val="24"/>
          <w:szCs w:val="24"/>
        </w:rPr>
        <w:t xml:space="preserve">in the latest report </w:t>
      </w:r>
      <w:r w:rsidRPr="00845F40">
        <w:rPr>
          <w:sz w:val="24"/>
          <w:szCs w:val="24"/>
        </w:rPr>
        <w:t>as “critical” and “high risk”.</w:t>
      </w:r>
    </w:p>
    <w:p w14:paraId="33943C55" w14:textId="1C98AA5B" w:rsidR="004A1532" w:rsidRPr="00845F40" w:rsidRDefault="00630B57" w:rsidP="004A1532">
      <w:pPr>
        <w:rPr>
          <w:sz w:val="24"/>
          <w:szCs w:val="24"/>
        </w:rPr>
      </w:pPr>
      <w:r>
        <w:rPr>
          <w:sz w:val="24"/>
          <w:szCs w:val="24"/>
        </w:rPr>
        <w:t>PIPAT</w:t>
      </w:r>
      <w:r w:rsidR="004A1532" w:rsidRPr="00845F40">
        <w:rPr>
          <w:sz w:val="24"/>
          <w:szCs w:val="24"/>
        </w:rPr>
        <w:t xml:space="preserve"> is used by </w:t>
      </w:r>
      <w:r w:rsidR="00363195" w:rsidRPr="00845F40">
        <w:rPr>
          <w:sz w:val="24"/>
          <w:szCs w:val="24"/>
        </w:rPr>
        <w:t xml:space="preserve">DWP’s private sector assessment providers, Capita and Atos, to </w:t>
      </w:r>
      <w:r w:rsidR="004A1532" w:rsidRPr="004A1532">
        <w:rPr>
          <w:sz w:val="24"/>
          <w:szCs w:val="24"/>
        </w:rPr>
        <w:t xml:space="preserve">record </w:t>
      </w:r>
      <w:r w:rsidR="007A70DB" w:rsidRPr="00845F40">
        <w:rPr>
          <w:sz w:val="24"/>
          <w:szCs w:val="24"/>
        </w:rPr>
        <w:t xml:space="preserve">all the </w:t>
      </w:r>
      <w:r w:rsidR="002021AC" w:rsidRPr="00845F40">
        <w:rPr>
          <w:sz w:val="24"/>
          <w:szCs w:val="24"/>
        </w:rPr>
        <w:t>information they need to know about</w:t>
      </w:r>
      <w:r w:rsidR="004A1532" w:rsidRPr="004A1532">
        <w:rPr>
          <w:sz w:val="24"/>
          <w:szCs w:val="24"/>
        </w:rPr>
        <w:t xml:space="preserve"> </w:t>
      </w:r>
      <w:r w:rsidR="00363195" w:rsidRPr="00845F40">
        <w:rPr>
          <w:sz w:val="24"/>
          <w:szCs w:val="24"/>
        </w:rPr>
        <w:t>disabled claimants</w:t>
      </w:r>
      <w:r w:rsidR="004A1532" w:rsidRPr="004A1532">
        <w:rPr>
          <w:sz w:val="24"/>
          <w:szCs w:val="24"/>
        </w:rPr>
        <w:t xml:space="preserve"> </w:t>
      </w:r>
      <w:r w:rsidR="002021AC" w:rsidRPr="00845F40">
        <w:rPr>
          <w:sz w:val="24"/>
          <w:szCs w:val="24"/>
        </w:rPr>
        <w:t>for their assessment</w:t>
      </w:r>
      <w:r w:rsidR="00523761">
        <w:rPr>
          <w:sz w:val="24"/>
          <w:szCs w:val="24"/>
        </w:rPr>
        <w:t>s</w:t>
      </w:r>
      <w:r w:rsidR="004A1532" w:rsidRPr="004A1532">
        <w:rPr>
          <w:sz w:val="24"/>
          <w:szCs w:val="24"/>
        </w:rPr>
        <w:t>.</w:t>
      </w:r>
    </w:p>
    <w:p w14:paraId="7E034D28" w14:textId="7D6702C0" w:rsidR="008D2FA8" w:rsidRPr="00845F40" w:rsidRDefault="00523761" w:rsidP="004A1532">
      <w:pPr>
        <w:rPr>
          <w:sz w:val="24"/>
          <w:szCs w:val="24"/>
        </w:rPr>
      </w:pPr>
      <w:r>
        <w:rPr>
          <w:sz w:val="24"/>
          <w:szCs w:val="24"/>
        </w:rPr>
        <w:t>The</w:t>
      </w:r>
      <w:r w:rsidR="008D2FA8" w:rsidRPr="00845F40">
        <w:rPr>
          <w:sz w:val="24"/>
          <w:szCs w:val="24"/>
        </w:rPr>
        <w:t xml:space="preserve"> PIP computer system </w:t>
      </w:r>
      <w:r w:rsidR="00EA4E0E" w:rsidRPr="00845F40">
        <w:rPr>
          <w:sz w:val="24"/>
          <w:szCs w:val="24"/>
        </w:rPr>
        <w:t>– due to be replaced</w:t>
      </w:r>
      <w:r w:rsidR="008D29B2">
        <w:rPr>
          <w:sz w:val="24"/>
          <w:szCs w:val="24"/>
        </w:rPr>
        <w:t>,</w:t>
      </w:r>
      <w:r w:rsidR="00EA4E0E" w:rsidRPr="00845F40">
        <w:rPr>
          <w:sz w:val="24"/>
          <w:szCs w:val="24"/>
        </w:rPr>
        <w:t xml:space="preserve"> but potentially not until 2025 – </w:t>
      </w:r>
      <w:r w:rsidR="008D2FA8" w:rsidRPr="00845F40">
        <w:rPr>
          <w:sz w:val="24"/>
          <w:szCs w:val="24"/>
        </w:rPr>
        <w:t xml:space="preserve">is also </w:t>
      </w:r>
      <w:r w:rsidR="004F1B26">
        <w:rPr>
          <w:sz w:val="24"/>
          <w:szCs w:val="24"/>
        </w:rPr>
        <w:t xml:space="preserve">still </w:t>
      </w:r>
      <w:r w:rsidR="00EF2D41" w:rsidRPr="00845F40">
        <w:rPr>
          <w:sz w:val="24"/>
          <w:szCs w:val="24"/>
        </w:rPr>
        <w:t>described as “critical” and “high risk”</w:t>
      </w:r>
      <w:r w:rsidR="00054CF0" w:rsidRPr="00845F40">
        <w:rPr>
          <w:sz w:val="24"/>
          <w:szCs w:val="24"/>
        </w:rPr>
        <w:t>.</w:t>
      </w:r>
    </w:p>
    <w:p w14:paraId="04EC4E10" w14:textId="22C70083" w:rsidR="00047FD0" w:rsidRPr="00845F40" w:rsidRDefault="00054CF0">
      <w:pPr>
        <w:rPr>
          <w:sz w:val="24"/>
          <w:szCs w:val="24"/>
        </w:rPr>
      </w:pPr>
      <w:r w:rsidRPr="00845F40">
        <w:rPr>
          <w:sz w:val="24"/>
          <w:szCs w:val="24"/>
        </w:rPr>
        <w:t xml:space="preserve">Just as with the April 2022 report, </w:t>
      </w:r>
      <w:r w:rsidR="009826DD" w:rsidRPr="00845F40">
        <w:rPr>
          <w:sz w:val="24"/>
          <w:szCs w:val="24"/>
        </w:rPr>
        <w:t>DWP says this system has been “badged as high risk due to incidents with staff being unable to work due to the system not working for them”.</w:t>
      </w:r>
    </w:p>
    <w:p w14:paraId="733E69F1" w14:textId="0AE9A3AC" w:rsidR="00983F92" w:rsidRPr="00845F40" w:rsidRDefault="00FF047C">
      <w:pPr>
        <w:rPr>
          <w:sz w:val="24"/>
          <w:szCs w:val="24"/>
        </w:rPr>
      </w:pPr>
      <w:r w:rsidRPr="00845F40">
        <w:rPr>
          <w:sz w:val="24"/>
          <w:szCs w:val="24"/>
        </w:rPr>
        <w:t xml:space="preserve">Among DWP websites seen as “very high risk” on accessibility </w:t>
      </w:r>
      <w:r w:rsidR="00C730AE" w:rsidRPr="00845F40">
        <w:rPr>
          <w:sz w:val="24"/>
          <w:szCs w:val="24"/>
        </w:rPr>
        <w:t xml:space="preserve">are its </w:t>
      </w:r>
      <w:hyperlink r:id="rId55" w:history="1">
        <w:r w:rsidR="00C730AE" w:rsidRPr="00845F40">
          <w:rPr>
            <w:rStyle w:val="Hyperlink"/>
            <w:sz w:val="24"/>
            <w:szCs w:val="24"/>
          </w:rPr>
          <w:t>Understanding Universal Credit</w:t>
        </w:r>
      </w:hyperlink>
      <w:r w:rsidR="00242B7E" w:rsidRPr="00845F40">
        <w:rPr>
          <w:sz w:val="24"/>
          <w:szCs w:val="24"/>
        </w:rPr>
        <w:t xml:space="preserve">, </w:t>
      </w:r>
      <w:hyperlink r:id="rId56" w:history="1">
        <w:r w:rsidR="00242B7E" w:rsidRPr="00845F40">
          <w:rPr>
            <w:rStyle w:val="Hyperlink"/>
            <w:sz w:val="24"/>
            <w:szCs w:val="24"/>
          </w:rPr>
          <w:t>Become a Work</w:t>
        </w:r>
        <w:r w:rsidR="000A152D" w:rsidRPr="00845F40">
          <w:rPr>
            <w:rStyle w:val="Hyperlink"/>
            <w:sz w:val="24"/>
            <w:szCs w:val="24"/>
          </w:rPr>
          <w:t xml:space="preserve"> C</w:t>
        </w:r>
        <w:r w:rsidR="00242B7E" w:rsidRPr="00845F40">
          <w:rPr>
            <w:rStyle w:val="Hyperlink"/>
            <w:sz w:val="24"/>
            <w:szCs w:val="24"/>
          </w:rPr>
          <w:t>oach</w:t>
        </w:r>
      </w:hyperlink>
      <w:r w:rsidR="00242B7E" w:rsidRPr="00845F40">
        <w:rPr>
          <w:sz w:val="24"/>
          <w:szCs w:val="24"/>
        </w:rPr>
        <w:t xml:space="preserve">, and </w:t>
      </w:r>
      <w:hyperlink r:id="rId57" w:history="1">
        <w:r w:rsidR="00D854BF" w:rsidRPr="00845F40">
          <w:rPr>
            <w:rStyle w:val="Hyperlink"/>
            <w:sz w:val="24"/>
            <w:szCs w:val="24"/>
          </w:rPr>
          <w:t>Job</w:t>
        </w:r>
        <w:r w:rsidR="00883054" w:rsidRPr="00845F40">
          <w:rPr>
            <w:rStyle w:val="Hyperlink"/>
            <w:sz w:val="24"/>
            <w:szCs w:val="24"/>
          </w:rPr>
          <w:t xml:space="preserve"> </w:t>
        </w:r>
        <w:r w:rsidR="00D854BF" w:rsidRPr="00845F40">
          <w:rPr>
            <w:rStyle w:val="Hyperlink"/>
            <w:sz w:val="24"/>
            <w:szCs w:val="24"/>
          </w:rPr>
          <w:t>Help</w:t>
        </w:r>
      </w:hyperlink>
      <w:r w:rsidR="00D854BF" w:rsidRPr="00845F40">
        <w:rPr>
          <w:sz w:val="24"/>
          <w:szCs w:val="24"/>
        </w:rPr>
        <w:t xml:space="preserve"> </w:t>
      </w:r>
      <w:r w:rsidR="00883054" w:rsidRPr="00845F40">
        <w:rPr>
          <w:sz w:val="24"/>
          <w:szCs w:val="24"/>
        </w:rPr>
        <w:t>sites</w:t>
      </w:r>
      <w:r w:rsidR="00D854BF" w:rsidRPr="00845F40">
        <w:rPr>
          <w:sz w:val="24"/>
          <w:szCs w:val="24"/>
        </w:rPr>
        <w:t>.</w:t>
      </w:r>
    </w:p>
    <w:p w14:paraId="590F28DE" w14:textId="7BFACED4" w:rsidR="00883054" w:rsidRPr="00845F40" w:rsidRDefault="00C8358A">
      <w:pPr>
        <w:rPr>
          <w:sz w:val="24"/>
          <w:szCs w:val="24"/>
        </w:rPr>
      </w:pPr>
      <w:r w:rsidRPr="00845F40">
        <w:rPr>
          <w:sz w:val="24"/>
          <w:szCs w:val="24"/>
        </w:rPr>
        <w:t xml:space="preserve">The report warns again – just as it did last year – that </w:t>
      </w:r>
      <w:r w:rsidR="00243D6B" w:rsidRPr="00845F40">
        <w:rPr>
          <w:sz w:val="24"/>
          <w:szCs w:val="24"/>
        </w:rPr>
        <w:t>the access</w:t>
      </w:r>
      <w:r w:rsidR="000871CF">
        <w:rPr>
          <w:sz w:val="24"/>
          <w:szCs w:val="24"/>
        </w:rPr>
        <w:t>ibility</w:t>
      </w:r>
      <w:r w:rsidR="00243D6B" w:rsidRPr="00845F40">
        <w:rPr>
          <w:sz w:val="24"/>
          <w:szCs w:val="24"/>
        </w:rPr>
        <w:t xml:space="preserve"> problems with the </w:t>
      </w:r>
      <w:r w:rsidR="004709F7" w:rsidRPr="00845F40">
        <w:rPr>
          <w:sz w:val="24"/>
          <w:szCs w:val="24"/>
        </w:rPr>
        <w:t xml:space="preserve">work coach site could lead to a </w:t>
      </w:r>
      <w:r w:rsidR="00630B57">
        <w:rPr>
          <w:sz w:val="24"/>
          <w:szCs w:val="24"/>
        </w:rPr>
        <w:t>dis</w:t>
      </w:r>
      <w:r w:rsidR="00414B5E">
        <w:rPr>
          <w:sz w:val="24"/>
          <w:szCs w:val="24"/>
        </w:rPr>
        <w:t xml:space="preserve">ability discrimination </w:t>
      </w:r>
      <w:r w:rsidR="004709F7" w:rsidRPr="00845F40">
        <w:rPr>
          <w:sz w:val="24"/>
          <w:szCs w:val="24"/>
        </w:rPr>
        <w:t>case being taken against the department under the Equality Act</w:t>
      </w:r>
      <w:r w:rsidR="00414B5E">
        <w:rPr>
          <w:sz w:val="24"/>
          <w:szCs w:val="24"/>
        </w:rPr>
        <w:t xml:space="preserve">, </w:t>
      </w:r>
      <w:r w:rsidR="00EA3E4B" w:rsidRPr="00845F40">
        <w:rPr>
          <w:sz w:val="24"/>
          <w:szCs w:val="24"/>
        </w:rPr>
        <w:t xml:space="preserve">as it is a recruitment </w:t>
      </w:r>
      <w:r w:rsidR="00414B5E">
        <w:rPr>
          <w:sz w:val="24"/>
          <w:szCs w:val="24"/>
        </w:rPr>
        <w:t>web</w:t>
      </w:r>
      <w:r w:rsidR="00EA3E4B" w:rsidRPr="00845F40">
        <w:rPr>
          <w:sz w:val="24"/>
          <w:szCs w:val="24"/>
        </w:rPr>
        <w:t>site.</w:t>
      </w:r>
    </w:p>
    <w:p w14:paraId="4D7327BE" w14:textId="25745331" w:rsidR="006A0A63" w:rsidRPr="00845F40" w:rsidRDefault="00D779EF">
      <w:pPr>
        <w:rPr>
          <w:sz w:val="24"/>
          <w:szCs w:val="24"/>
        </w:rPr>
      </w:pPr>
      <w:r w:rsidRPr="00845F40">
        <w:rPr>
          <w:sz w:val="24"/>
          <w:szCs w:val="24"/>
        </w:rPr>
        <w:t>The Job</w:t>
      </w:r>
      <w:r w:rsidR="00575B45">
        <w:rPr>
          <w:sz w:val="24"/>
          <w:szCs w:val="24"/>
        </w:rPr>
        <w:t xml:space="preserve"> </w:t>
      </w:r>
      <w:r w:rsidRPr="00845F40">
        <w:rPr>
          <w:sz w:val="24"/>
          <w:szCs w:val="24"/>
        </w:rPr>
        <w:t xml:space="preserve">Help website had previously been accessible but </w:t>
      </w:r>
      <w:r w:rsidR="00751B41" w:rsidRPr="00845F40">
        <w:rPr>
          <w:sz w:val="24"/>
          <w:szCs w:val="24"/>
        </w:rPr>
        <w:t>is now “</w:t>
      </w:r>
      <w:r w:rsidR="009725FC" w:rsidRPr="00845F40">
        <w:rPr>
          <w:sz w:val="24"/>
          <w:szCs w:val="24"/>
        </w:rPr>
        <w:t>non-compliant again” after being completely redesigned.</w:t>
      </w:r>
    </w:p>
    <w:p w14:paraId="29893452" w14:textId="7B90FAB3" w:rsidR="007664E1" w:rsidRPr="00845F40" w:rsidRDefault="007664E1">
      <w:pPr>
        <w:rPr>
          <w:sz w:val="24"/>
          <w:szCs w:val="24"/>
        </w:rPr>
      </w:pPr>
      <w:r w:rsidRPr="00845F40">
        <w:rPr>
          <w:sz w:val="24"/>
          <w:szCs w:val="24"/>
        </w:rPr>
        <w:t>T</w:t>
      </w:r>
      <w:r w:rsidRPr="007664E1">
        <w:rPr>
          <w:sz w:val="24"/>
          <w:szCs w:val="24"/>
        </w:rPr>
        <w:t>he </w:t>
      </w:r>
      <w:hyperlink r:id="rId58" w:history="1">
        <w:r w:rsidRPr="007664E1">
          <w:rPr>
            <w:rStyle w:val="Hyperlink"/>
            <w:sz w:val="24"/>
            <w:szCs w:val="24"/>
          </w:rPr>
          <w:t>Public Sector Bodies Accessibility Regulations 2018</w:t>
        </w:r>
      </w:hyperlink>
      <w:r w:rsidRPr="00845F40">
        <w:rPr>
          <w:sz w:val="24"/>
          <w:szCs w:val="24"/>
        </w:rPr>
        <w:t xml:space="preserve"> </w:t>
      </w:r>
      <w:r w:rsidRPr="007664E1">
        <w:rPr>
          <w:sz w:val="24"/>
          <w:szCs w:val="24"/>
        </w:rPr>
        <w:t>came into force in September 2018</w:t>
      </w:r>
      <w:r w:rsidRPr="00845F40">
        <w:rPr>
          <w:sz w:val="24"/>
          <w:szCs w:val="24"/>
        </w:rPr>
        <w:t xml:space="preserve">, and </w:t>
      </w:r>
      <w:r w:rsidRPr="007664E1">
        <w:rPr>
          <w:sz w:val="24"/>
          <w:szCs w:val="24"/>
        </w:rPr>
        <w:t xml:space="preserve">Cabinet Office guidance warns that public sector bodies like DWP that do not ensure their websites or </w:t>
      </w:r>
      <w:r w:rsidR="00575B45">
        <w:rPr>
          <w:sz w:val="24"/>
          <w:szCs w:val="24"/>
        </w:rPr>
        <w:t>other digital services</w:t>
      </w:r>
      <w:r w:rsidRPr="007664E1">
        <w:rPr>
          <w:sz w:val="24"/>
          <w:szCs w:val="24"/>
        </w:rPr>
        <w:t xml:space="preserve"> meet accessibility requirements “may be breaking the law”.</w:t>
      </w:r>
    </w:p>
    <w:p w14:paraId="045F9BFB" w14:textId="1A6978B8" w:rsidR="00F51CBB" w:rsidRDefault="006A0A63" w:rsidP="00F51CBB">
      <w:pPr>
        <w:rPr>
          <w:sz w:val="24"/>
          <w:szCs w:val="24"/>
        </w:rPr>
      </w:pPr>
      <w:r w:rsidRPr="00845F40">
        <w:rPr>
          <w:sz w:val="24"/>
          <w:szCs w:val="24"/>
        </w:rPr>
        <w:t xml:space="preserve">In its </w:t>
      </w:r>
      <w:r w:rsidR="009D0A83" w:rsidRPr="00845F40">
        <w:rPr>
          <w:sz w:val="24"/>
          <w:szCs w:val="24"/>
        </w:rPr>
        <w:t xml:space="preserve">Freedom of Information Act response to DNS, the department </w:t>
      </w:r>
      <w:r w:rsidR="00991526">
        <w:rPr>
          <w:sz w:val="24"/>
          <w:szCs w:val="24"/>
        </w:rPr>
        <w:t>said</w:t>
      </w:r>
      <w:r w:rsidR="00F51CBB">
        <w:rPr>
          <w:sz w:val="24"/>
          <w:szCs w:val="24"/>
        </w:rPr>
        <w:t xml:space="preserve"> </w:t>
      </w:r>
      <w:r w:rsidR="00F51CBB" w:rsidRPr="00F51CBB">
        <w:rPr>
          <w:sz w:val="24"/>
          <w:szCs w:val="24"/>
        </w:rPr>
        <w:t xml:space="preserve">the </w:t>
      </w:r>
      <w:r w:rsidR="00414B5E">
        <w:rPr>
          <w:sz w:val="24"/>
          <w:szCs w:val="24"/>
        </w:rPr>
        <w:t>report</w:t>
      </w:r>
      <w:r w:rsidR="00F51CBB" w:rsidRPr="00F51CBB">
        <w:rPr>
          <w:sz w:val="24"/>
          <w:szCs w:val="24"/>
        </w:rPr>
        <w:t xml:space="preserve"> </w:t>
      </w:r>
      <w:r w:rsidR="00F51CBB">
        <w:rPr>
          <w:sz w:val="24"/>
          <w:szCs w:val="24"/>
        </w:rPr>
        <w:t>was “</w:t>
      </w:r>
      <w:r w:rsidR="00F51CBB" w:rsidRPr="00F51CBB">
        <w:rPr>
          <w:sz w:val="24"/>
          <w:szCs w:val="24"/>
        </w:rPr>
        <w:t>a snapshot in time</w:t>
      </w:r>
      <w:r w:rsidR="00F51CBB">
        <w:rPr>
          <w:sz w:val="24"/>
          <w:szCs w:val="24"/>
        </w:rPr>
        <w:t>” and there were</w:t>
      </w:r>
      <w:r w:rsidR="00F51CBB" w:rsidRPr="00F51CBB">
        <w:rPr>
          <w:sz w:val="24"/>
          <w:szCs w:val="24"/>
        </w:rPr>
        <w:t xml:space="preserve"> </w:t>
      </w:r>
      <w:r w:rsidR="00F51CBB">
        <w:rPr>
          <w:sz w:val="24"/>
          <w:szCs w:val="24"/>
        </w:rPr>
        <w:t>“</w:t>
      </w:r>
      <w:r w:rsidR="00F51CBB" w:rsidRPr="00F51CBB">
        <w:rPr>
          <w:sz w:val="24"/>
          <w:szCs w:val="24"/>
        </w:rPr>
        <w:t>unknown pieces of information which makes it</w:t>
      </w:r>
      <w:r w:rsidR="00FC4745">
        <w:rPr>
          <w:sz w:val="24"/>
          <w:szCs w:val="24"/>
        </w:rPr>
        <w:t xml:space="preserve">… </w:t>
      </w:r>
      <w:r w:rsidR="00F51CBB" w:rsidRPr="00F51CBB">
        <w:rPr>
          <w:sz w:val="24"/>
          <w:szCs w:val="24"/>
        </w:rPr>
        <w:t>inaccurate as a source of up-to-date compliance</w:t>
      </w:r>
      <w:r w:rsidR="00F51CBB">
        <w:rPr>
          <w:sz w:val="24"/>
          <w:szCs w:val="24"/>
        </w:rPr>
        <w:t>”.</w:t>
      </w:r>
    </w:p>
    <w:p w14:paraId="79C63EB8" w14:textId="45F5E338" w:rsidR="00FF3267" w:rsidRDefault="00FF3267">
      <w:pPr>
        <w:rPr>
          <w:sz w:val="24"/>
          <w:szCs w:val="24"/>
        </w:rPr>
      </w:pPr>
      <w:r>
        <w:rPr>
          <w:sz w:val="24"/>
          <w:szCs w:val="24"/>
        </w:rPr>
        <w:t>A DWP spokesperson said</w:t>
      </w:r>
      <w:r w:rsidR="004A6D8D">
        <w:rPr>
          <w:sz w:val="24"/>
          <w:szCs w:val="24"/>
        </w:rPr>
        <w:t xml:space="preserve"> this week</w:t>
      </w:r>
      <w:r>
        <w:rPr>
          <w:sz w:val="24"/>
          <w:szCs w:val="24"/>
        </w:rPr>
        <w:t>: “</w:t>
      </w:r>
      <w:r w:rsidRPr="00FF3267">
        <w:rPr>
          <w:sz w:val="24"/>
          <w:szCs w:val="24"/>
        </w:rPr>
        <w:t xml:space="preserve">We are prioritising our customer-facing digital services and replacing ageing IT systems to make our services accessible. </w:t>
      </w:r>
    </w:p>
    <w:p w14:paraId="74A09F13" w14:textId="3585ADC2" w:rsidR="00FF3267" w:rsidRPr="00845F40" w:rsidRDefault="00FF3267">
      <w:pPr>
        <w:rPr>
          <w:sz w:val="24"/>
          <w:szCs w:val="24"/>
        </w:rPr>
      </w:pPr>
      <w:r>
        <w:rPr>
          <w:sz w:val="24"/>
          <w:szCs w:val="24"/>
        </w:rPr>
        <w:t>“</w:t>
      </w:r>
      <w:r w:rsidRPr="00FF3267">
        <w:rPr>
          <w:sz w:val="24"/>
          <w:szCs w:val="24"/>
        </w:rPr>
        <w:t>But we know there is more to do and are improving services including upskilling our workforce and establishing a culture that prioritises accessibility across the Department.</w:t>
      </w:r>
      <w:r w:rsidR="00575B45">
        <w:rPr>
          <w:sz w:val="24"/>
          <w:szCs w:val="24"/>
        </w:rPr>
        <w:t>”</w:t>
      </w:r>
    </w:p>
    <w:p w14:paraId="2AA9F0E6" w14:textId="7243DB8A" w:rsidR="00983F92" w:rsidRDefault="00983F92">
      <w:pPr>
        <w:rPr>
          <w:b/>
          <w:bCs/>
          <w:sz w:val="24"/>
          <w:szCs w:val="24"/>
        </w:rPr>
      </w:pPr>
      <w:r>
        <w:rPr>
          <w:b/>
          <w:bCs/>
          <w:sz w:val="24"/>
          <w:szCs w:val="24"/>
        </w:rPr>
        <w:t>20 July 2023</w:t>
      </w:r>
    </w:p>
    <w:p w14:paraId="388EFEB8" w14:textId="77777777" w:rsidR="00F126AD" w:rsidRDefault="00F126AD">
      <w:pPr>
        <w:rPr>
          <w:b/>
          <w:bCs/>
          <w:sz w:val="24"/>
          <w:szCs w:val="24"/>
        </w:rPr>
      </w:pPr>
    </w:p>
    <w:p w14:paraId="71A757E7" w14:textId="77777777" w:rsidR="00F126AD" w:rsidRDefault="00F126AD">
      <w:pPr>
        <w:rPr>
          <w:b/>
          <w:bCs/>
          <w:sz w:val="24"/>
          <w:szCs w:val="24"/>
        </w:rPr>
      </w:pPr>
    </w:p>
    <w:p w14:paraId="3C287AC1" w14:textId="69F9CE5F" w:rsidR="00F126AD" w:rsidRDefault="0028459E">
      <w:pPr>
        <w:rPr>
          <w:b/>
          <w:bCs/>
          <w:sz w:val="24"/>
          <w:szCs w:val="24"/>
        </w:rPr>
      </w:pPr>
      <w:r>
        <w:rPr>
          <w:b/>
          <w:bCs/>
          <w:sz w:val="24"/>
          <w:szCs w:val="24"/>
        </w:rPr>
        <w:t xml:space="preserve">Minister made </w:t>
      </w:r>
      <w:r w:rsidR="001C235A">
        <w:rPr>
          <w:b/>
          <w:bCs/>
          <w:sz w:val="24"/>
          <w:szCs w:val="24"/>
        </w:rPr>
        <w:t xml:space="preserve">‘political’ decision to rule out safe evacuation for disabled </w:t>
      </w:r>
      <w:proofErr w:type="gramStart"/>
      <w:r w:rsidR="00E47B4E">
        <w:rPr>
          <w:b/>
          <w:bCs/>
          <w:sz w:val="24"/>
          <w:szCs w:val="24"/>
        </w:rPr>
        <w:t>people</w:t>
      </w:r>
      <w:proofErr w:type="gramEnd"/>
    </w:p>
    <w:p w14:paraId="4CF20F7B" w14:textId="0A4D0265" w:rsidR="00F126AD" w:rsidRPr="00E31947" w:rsidRDefault="00141869">
      <w:pPr>
        <w:rPr>
          <w:sz w:val="24"/>
          <w:szCs w:val="24"/>
        </w:rPr>
      </w:pPr>
      <w:r w:rsidRPr="00E31947">
        <w:rPr>
          <w:sz w:val="24"/>
          <w:szCs w:val="24"/>
        </w:rPr>
        <w:t xml:space="preserve">The government made a secret political decision that </w:t>
      </w:r>
      <w:r w:rsidR="000F7CCF" w:rsidRPr="00E31947">
        <w:rPr>
          <w:sz w:val="24"/>
          <w:szCs w:val="24"/>
        </w:rPr>
        <w:t xml:space="preserve">it would be too expensive and impractical to </w:t>
      </w:r>
      <w:r w:rsidR="002731FC" w:rsidRPr="00E31947">
        <w:rPr>
          <w:sz w:val="24"/>
          <w:szCs w:val="24"/>
        </w:rPr>
        <w:t>ensure that disabled people can safely evacuate from high-rise blocks of flats in emergencies, the high court has concluded.</w:t>
      </w:r>
    </w:p>
    <w:p w14:paraId="0935CC32" w14:textId="5A8FD7A8" w:rsidR="002B310E" w:rsidRPr="00F74387" w:rsidRDefault="00F74387">
      <w:pPr>
        <w:rPr>
          <w:sz w:val="24"/>
          <w:szCs w:val="24"/>
        </w:rPr>
      </w:pPr>
      <w:r w:rsidRPr="00F74387">
        <w:rPr>
          <w:sz w:val="24"/>
          <w:szCs w:val="24"/>
        </w:rPr>
        <w:lastRenderedPageBreak/>
        <w:t>A</w:t>
      </w:r>
      <w:r w:rsidR="00903252" w:rsidRPr="00F74387">
        <w:rPr>
          <w:sz w:val="24"/>
          <w:szCs w:val="24"/>
        </w:rPr>
        <w:t xml:space="preserve"> </w:t>
      </w:r>
      <w:r w:rsidR="00F42C66" w:rsidRPr="00F74387">
        <w:rPr>
          <w:sz w:val="24"/>
          <w:szCs w:val="24"/>
        </w:rPr>
        <w:t xml:space="preserve">minister decided not to make </w:t>
      </w:r>
      <w:r w:rsidR="00903252" w:rsidRPr="00F74387">
        <w:rPr>
          <w:sz w:val="24"/>
          <w:szCs w:val="24"/>
        </w:rPr>
        <w:t>the</w:t>
      </w:r>
      <w:r w:rsidR="00F42C66" w:rsidRPr="00F74387">
        <w:rPr>
          <w:sz w:val="24"/>
          <w:szCs w:val="24"/>
        </w:rPr>
        <w:t xml:space="preserve"> decision public because it would be </w:t>
      </w:r>
      <w:r w:rsidR="00E14AB2" w:rsidRPr="00F74387">
        <w:rPr>
          <w:sz w:val="24"/>
          <w:szCs w:val="24"/>
        </w:rPr>
        <w:t>“politically difficult to justify”</w:t>
      </w:r>
      <w:r w:rsidR="00761593" w:rsidRPr="00F74387">
        <w:rPr>
          <w:sz w:val="24"/>
          <w:szCs w:val="24"/>
        </w:rPr>
        <w:t xml:space="preserve"> and </w:t>
      </w:r>
      <w:r w:rsidR="00903252" w:rsidRPr="00F74387">
        <w:rPr>
          <w:sz w:val="24"/>
          <w:szCs w:val="24"/>
        </w:rPr>
        <w:t>he</w:t>
      </w:r>
      <w:r w:rsidR="00761593" w:rsidRPr="00F74387">
        <w:rPr>
          <w:sz w:val="24"/>
          <w:szCs w:val="24"/>
        </w:rPr>
        <w:t xml:space="preserve"> feared “political fallout”</w:t>
      </w:r>
      <w:r w:rsidRPr="00F74387">
        <w:rPr>
          <w:sz w:val="24"/>
          <w:szCs w:val="24"/>
        </w:rPr>
        <w:t>, the court has found.</w:t>
      </w:r>
    </w:p>
    <w:p w14:paraId="7FF4D899" w14:textId="05503F3F" w:rsidR="002731FC" w:rsidRPr="00E31947" w:rsidRDefault="00F74387">
      <w:pPr>
        <w:rPr>
          <w:sz w:val="24"/>
          <w:szCs w:val="24"/>
        </w:rPr>
      </w:pPr>
      <w:r>
        <w:rPr>
          <w:sz w:val="24"/>
          <w:szCs w:val="24"/>
        </w:rPr>
        <w:t>But d</w:t>
      </w:r>
      <w:r w:rsidR="002E3D29" w:rsidRPr="00E31947">
        <w:rPr>
          <w:sz w:val="24"/>
          <w:szCs w:val="24"/>
        </w:rPr>
        <w:t>espite the</w:t>
      </w:r>
      <w:r w:rsidR="00202838">
        <w:rPr>
          <w:sz w:val="24"/>
          <w:szCs w:val="24"/>
        </w:rPr>
        <w:t>se</w:t>
      </w:r>
      <w:r w:rsidR="002E3D29" w:rsidRPr="00E31947">
        <w:rPr>
          <w:sz w:val="24"/>
          <w:szCs w:val="24"/>
        </w:rPr>
        <w:t xml:space="preserve"> finding</w:t>
      </w:r>
      <w:r w:rsidR="00202838">
        <w:rPr>
          <w:sz w:val="24"/>
          <w:szCs w:val="24"/>
        </w:rPr>
        <w:t>s</w:t>
      </w:r>
      <w:r w:rsidR="002E3D29" w:rsidRPr="00E31947">
        <w:rPr>
          <w:sz w:val="24"/>
          <w:szCs w:val="24"/>
        </w:rPr>
        <w:t>, the high court has dismissed a</w:t>
      </w:r>
      <w:r w:rsidR="005B6A9C" w:rsidRPr="00E31947">
        <w:rPr>
          <w:sz w:val="24"/>
          <w:szCs w:val="24"/>
        </w:rPr>
        <w:t xml:space="preserve">n application </w:t>
      </w:r>
      <w:r w:rsidR="00CB2174">
        <w:rPr>
          <w:sz w:val="24"/>
          <w:szCs w:val="24"/>
        </w:rPr>
        <w:t xml:space="preserve">by disabled campaigners </w:t>
      </w:r>
      <w:r w:rsidR="005B6A9C" w:rsidRPr="00E31947">
        <w:rPr>
          <w:sz w:val="24"/>
          <w:szCs w:val="24"/>
        </w:rPr>
        <w:t xml:space="preserve">for a judicial review </w:t>
      </w:r>
      <w:r>
        <w:rPr>
          <w:sz w:val="24"/>
          <w:szCs w:val="24"/>
        </w:rPr>
        <w:t xml:space="preserve">and has found that the government’s </w:t>
      </w:r>
      <w:r w:rsidR="002150AF">
        <w:rPr>
          <w:sz w:val="24"/>
          <w:szCs w:val="24"/>
        </w:rPr>
        <w:t>decision was not unlawful.</w:t>
      </w:r>
    </w:p>
    <w:p w14:paraId="155B7C79" w14:textId="0F9661E9" w:rsidR="008A4080" w:rsidRPr="00E31947" w:rsidRDefault="008A4080">
      <w:pPr>
        <w:rPr>
          <w:sz w:val="24"/>
          <w:szCs w:val="24"/>
        </w:rPr>
      </w:pPr>
      <w:r w:rsidRPr="00E31947">
        <w:rPr>
          <w:sz w:val="24"/>
          <w:szCs w:val="24"/>
        </w:rPr>
        <w:t xml:space="preserve">The case was taken by </w:t>
      </w:r>
      <w:r w:rsidR="00F57DC1" w:rsidRPr="00E31947">
        <w:rPr>
          <w:sz w:val="24"/>
          <w:szCs w:val="24"/>
        </w:rPr>
        <w:t xml:space="preserve">Sarah Rennie, Georgie Hulme, and </w:t>
      </w:r>
      <w:hyperlink r:id="rId59" w:history="1">
        <w:r w:rsidR="00F57DC1" w:rsidRPr="00EA4B1C">
          <w:rPr>
            <w:rStyle w:val="Hyperlink"/>
            <w:sz w:val="24"/>
            <w:szCs w:val="24"/>
          </w:rPr>
          <w:t>CLADDAG</w:t>
        </w:r>
      </w:hyperlink>
      <w:r w:rsidR="00F57DC1" w:rsidRPr="00E31947">
        <w:rPr>
          <w:sz w:val="24"/>
          <w:szCs w:val="24"/>
        </w:rPr>
        <w:t xml:space="preserve">, the </w:t>
      </w:r>
      <w:r w:rsidR="00751190" w:rsidRPr="00E31947">
        <w:rPr>
          <w:sz w:val="24"/>
          <w:szCs w:val="24"/>
        </w:rPr>
        <w:t>organisation they founded to campaign for disabled leaseholders and tenants in residential buildings impacted by the building safety crisis.</w:t>
      </w:r>
    </w:p>
    <w:p w14:paraId="556D11C3" w14:textId="6E1F3625" w:rsidR="00154DA4" w:rsidRPr="00E31947" w:rsidRDefault="00154DA4">
      <w:pPr>
        <w:rPr>
          <w:sz w:val="24"/>
          <w:szCs w:val="24"/>
        </w:rPr>
      </w:pPr>
      <w:r w:rsidRPr="00E31947">
        <w:rPr>
          <w:sz w:val="24"/>
          <w:szCs w:val="24"/>
        </w:rPr>
        <w:t xml:space="preserve">They brought the case after the government </w:t>
      </w:r>
      <w:hyperlink r:id="rId60" w:history="1">
        <w:r w:rsidRPr="00427E05">
          <w:rPr>
            <w:rStyle w:val="Hyperlink"/>
            <w:sz w:val="24"/>
            <w:szCs w:val="24"/>
          </w:rPr>
          <w:t>rejected the Grenfell Tower Inquiry’s recommendation</w:t>
        </w:r>
      </w:hyperlink>
      <w:r w:rsidRPr="00E31947">
        <w:rPr>
          <w:sz w:val="24"/>
          <w:szCs w:val="24"/>
        </w:rPr>
        <w:t xml:space="preserve"> that owners and managers of high-rise residential buildings should prepare a personal emergency evacuation plan (PEEP) for all residents who might find it difficult to “self-evacuate”.</w:t>
      </w:r>
    </w:p>
    <w:p w14:paraId="1BC60935" w14:textId="2F2C316E" w:rsidR="0001278F" w:rsidRDefault="004F1532">
      <w:pPr>
        <w:rPr>
          <w:sz w:val="24"/>
          <w:szCs w:val="24"/>
        </w:rPr>
      </w:pPr>
      <w:hyperlink r:id="rId61" w:history="1">
        <w:r w:rsidR="0001278F" w:rsidRPr="004F1532">
          <w:rPr>
            <w:rStyle w:val="Hyperlink"/>
            <w:sz w:val="24"/>
            <w:szCs w:val="24"/>
          </w:rPr>
          <w:t>The rejection of the PEEP</w:t>
        </w:r>
        <w:r w:rsidR="00FE2763" w:rsidRPr="004F1532">
          <w:rPr>
            <w:rStyle w:val="Hyperlink"/>
            <w:sz w:val="24"/>
            <w:szCs w:val="24"/>
          </w:rPr>
          <w:t>s</w:t>
        </w:r>
        <w:r w:rsidR="0001278F" w:rsidRPr="004F1532">
          <w:rPr>
            <w:rStyle w:val="Hyperlink"/>
            <w:sz w:val="24"/>
            <w:szCs w:val="24"/>
          </w:rPr>
          <w:t xml:space="preserve"> recommendation</w:t>
        </w:r>
      </w:hyperlink>
      <w:r w:rsidR="0001278F" w:rsidRPr="00E31947">
        <w:rPr>
          <w:sz w:val="24"/>
          <w:szCs w:val="24"/>
        </w:rPr>
        <w:t xml:space="preserve"> came even though those who responded to a consultation on the proposal overwhelmingly supported their introduction.</w:t>
      </w:r>
    </w:p>
    <w:p w14:paraId="25F7D683" w14:textId="0E0BBBE3" w:rsidR="00077B2C" w:rsidRPr="00E31947" w:rsidRDefault="00077B2C">
      <w:pPr>
        <w:rPr>
          <w:sz w:val="24"/>
          <w:szCs w:val="24"/>
        </w:rPr>
      </w:pPr>
      <w:hyperlink r:id="rId62" w:history="1">
        <w:r w:rsidRPr="00077B2C">
          <w:rPr>
            <w:rStyle w:val="Hyperlink"/>
            <w:sz w:val="24"/>
            <w:szCs w:val="24"/>
          </w:rPr>
          <w:t>The Home Office consulted instead on</w:t>
        </w:r>
      </w:hyperlink>
      <w:r w:rsidRPr="00077B2C">
        <w:rPr>
          <w:sz w:val="24"/>
          <w:szCs w:val="24"/>
        </w:rPr>
        <w:t> its own “alternative package” of measures, which it calls Emergency Evacuation Information Sharing Plus, which does not go as far as PEEPs and will only apply to the minority of buildings that have been assessed as being “at higher risk”.</w:t>
      </w:r>
    </w:p>
    <w:p w14:paraId="1CF421BC" w14:textId="668E1976" w:rsidR="00E548F8" w:rsidRPr="00E31947" w:rsidRDefault="00E548F8" w:rsidP="00E548F8">
      <w:pPr>
        <w:rPr>
          <w:sz w:val="24"/>
          <w:szCs w:val="24"/>
        </w:rPr>
      </w:pPr>
      <w:r w:rsidRPr="00E31947">
        <w:rPr>
          <w:sz w:val="24"/>
          <w:szCs w:val="24"/>
        </w:rPr>
        <w:t xml:space="preserve">The </w:t>
      </w:r>
      <w:r w:rsidR="000230BA">
        <w:rPr>
          <w:sz w:val="24"/>
          <w:szCs w:val="24"/>
        </w:rPr>
        <w:t xml:space="preserve">high </w:t>
      </w:r>
      <w:r w:rsidRPr="00E31947">
        <w:rPr>
          <w:sz w:val="24"/>
          <w:szCs w:val="24"/>
        </w:rPr>
        <w:t xml:space="preserve">court has </w:t>
      </w:r>
      <w:r w:rsidR="002150AF">
        <w:rPr>
          <w:sz w:val="24"/>
          <w:szCs w:val="24"/>
        </w:rPr>
        <w:t xml:space="preserve">now </w:t>
      </w:r>
      <w:r w:rsidRPr="00E31947">
        <w:rPr>
          <w:sz w:val="24"/>
          <w:szCs w:val="24"/>
        </w:rPr>
        <w:t xml:space="preserve">found that </w:t>
      </w:r>
      <w:r w:rsidR="002150AF">
        <w:rPr>
          <w:sz w:val="24"/>
          <w:szCs w:val="24"/>
        </w:rPr>
        <w:t xml:space="preserve">fire minister Lord Greenhalgh </w:t>
      </w:r>
      <w:r w:rsidR="00C03CBD">
        <w:rPr>
          <w:sz w:val="24"/>
          <w:szCs w:val="24"/>
        </w:rPr>
        <w:t xml:space="preserve">had </w:t>
      </w:r>
      <w:r w:rsidRPr="00E31947">
        <w:rPr>
          <w:sz w:val="24"/>
          <w:szCs w:val="24"/>
        </w:rPr>
        <w:t xml:space="preserve">decided </w:t>
      </w:r>
      <w:r w:rsidR="00044501">
        <w:rPr>
          <w:sz w:val="24"/>
          <w:szCs w:val="24"/>
        </w:rPr>
        <w:t>by September 2021 “</w:t>
      </w:r>
      <w:r w:rsidR="00044501" w:rsidRPr="00044501">
        <w:rPr>
          <w:sz w:val="24"/>
          <w:szCs w:val="24"/>
        </w:rPr>
        <w:t>not to implement the PEEPs recommendations</w:t>
      </w:r>
      <w:r w:rsidR="00044501">
        <w:rPr>
          <w:sz w:val="24"/>
          <w:szCs w:val="24"/>
        </w:rPr>
        <w:t>”</w:t>
      </w:r>
      <w:r w:rsidR="00407076">
        <w:rPr>
          <w:sz w:val="24"/>
          <w:szCs w:val="24"/>
        </w:rPr>
        <w:t>,</w:t>
      </w:r>
      <w:r w:rsidR="00044501" w:rsidRPr="00044501">
        <w:rPr>
          <w:sz w:val="24"/>
          <w:szCs w:val="24"/>
        </w:rPr>
        <w:t xml:space="preserve"> </w:t>
      </w:r>
      <w:r w:rsidR="00407076">
        <w:rPr>
          <w:sz w:val="24"/>
          <w:szCs w:val="24"/>
        </w:rPr>
        <w:t xml:space="preserve">but also </w:t>
      </w:r>
      <w:r w:rsidRPr="00E31947">
        <w:rPr>
          <w:sz w:val="24"/>
          <w:szCs w:val="24"/>
        </w:rPr>
        <w:t>conclud</w:t>
      </w:r>
      <w:r w:rsidR="00407076">
        <w:rPr>
          <w:sz w:val="24"/>
          <w:szCs w:val="24"/>
        </w:rPr>
        <w:t>ed</w:t>
      </w:r>
      <w:r w:rsidR="00044501">
        <w:rPr>
          <w:sz w:val="24"/>
          <w:szCs w:val="24"/>
        </w:rPr>
        <w:t xml:space="preserve"> that</w:t>
      </w:r>
      <w:r w:rsidRPr="00E31947">
        <w:rPr>
          <w:sz w:val="24"/>
          <w:szCs w:val="24"/>
        </w:rPr>
        <w:t xml:space="preserve"> it would be too dangerous </w:t>
      </w:r>
      <w:r w:rsidR="00407076">
        <w:rPr>
          <w:sz w:val="24"/>
          <w:szCs w:val="24"/>
        </w:rPr>
        <w:t xml:space="preserve">politically </w:t>
      </w:r>
      <w:r w:rsidRPr="00E31947">
        <w:rPr>
          <w:sz w:val="24"/>
          <w:szCs w:val="24"/>
        </w:rPr>
        <w:t>to make that decision public.</w:t>
      </w:r>
    </w:p>
    <w:p w14:paraId="5CBEFABE" w14:textId="0D5A5214" w:rsidR="00E548F8" w:rsidRPr="00E31947" w:rsidRDefault="00E548F8" w:rsidP="00E548F8">
      <w:pPr>
        <w:rPr>
          <w:sz w:val="24"/>
          <w:szCs w:val="24"/>
        </w:rPr>
      </w:pPr>
      <w:r w:rsidRPr="00E31947">
        <w:rPr>
          <w:sz w:val="24"/>
          <w:szCs w:val="24"/>
        </w:rPr>
        <w:t xml:space="preserve">Instead, ministers continued to insist that the </w:t>
      </w:r>
      <w:r w:rsidR="000230BA">
        <w:rPr>
          <w:sz w:val="24"/>
          <w:szCs w:val="24"/>
        </w:rPr>
        <w:t xml:space="preserve">PEEPs </w:t>
      </w:r>
      <w:r w:rsidRPr="00E31947">
        <w:rPr>
          <w:sz w:val="24"/>
          <w:szCs w:val="24"/>
        </w:rPr>
        <w:t>recommendation would be implemented.</w:t>
      </w:r>
    </w:p>
    <w:p w14:paraId="012FAC5D" w14:textId="4E367641" w:rsidR="00E548F8" w:rsidRPr="00E31947" w:rsidRDefault="00E548F8">
      <w:pPr>
        <w:rPr>
          <w:sz w:val="24"/>
          <w:szCs w:val="24"/>
        </w:rPr>
      </w:pPr>
      <w:r w:rsidRPr="00E31947">
        <w:rPr>
          <w:sz w:val="24"/>
          <w:szCs w:val="24"/>
        </w:rPr>
        <w:t xml:space="preserve">Earlier this month, housing secretary </w:t>
      </w:r>
      <w:r w:rsidR="00F74387">
        <w:rPr>
          <w:sz w:val="24"/>
          <w:szCs w:val="24"/>
        </w:rPr>
        <w:t xml:space="preserve">Michael Gove </w:t>
      </w:r>
      <w:r w:rsidRPr="00E31947">
        <w:rPr>
          <w:sz w:val="24"/>
          <w:szCs w:val="24"/>
        </w:rPr>
        <w:t>said in a letter to London mayor Sadiq Khan that the PEEPs recommendation</w:t>
      </w:r>
      <w:r w:rsidR="001A316D">
        <w:rPr>
          <w:sz w:val="24"/>
          <w:szCs w:val="24"/>
        </w:rPr>
        <w:t>s</w:t>
      </w:r>
      <w:r w:rsidRPr="00E31947">
        <w:rPr>
          <w:sz w:val="24"/>
          <w:szCs w:val="24"/>
        </w:rPr>
        <w:t xml:space="preserve"> remained a “key priority”.</w:t>
      </w:r>
    </w:p>
    <w:p w14:paraId="1823D146" w14:textId="1A637874" w:rsidR="00B530FE" w:rsidRPr="00E31947" w:rsidRDefault="00B530FE">
      <w:pPr>
        <w:rPr>
          <w:sz w:val="24"/>
          <w:szCs w:val="24"/>
        </w:rPr>
      </w:pPr>
      <w:r w:rsidRPr="00E31947">
        <w:rPr>
          <w:sz w:val="24"/>
          <w:szCs w:val="24"/>
        </w:rPr>
        <w:t>Hulme and Rennie, wheelchair-users who live in high</w:t>
      </w:r>
      <w:r w:rsidR="002D07F3">
        <w:rPr>
          <w:sz w:val="24"/>
          <w:szCs w:val="24"/>
        </w:rPr>
        <w:t>- and medium</w:t>
      </w:r>
      <w:r w:rsidRPr="00E31947">
        <w:rPr>
          <w:sz w:val="24"/>
          <w:szCs w:val="24"/>
        </w:rPr>
        <w:t xml:space="preserve">-rise buildings, </w:t>
      </w:r>
      <w:r w:rsidR="00FE2763" w:rsidRPr="00E31947">
        <w:rPr>
          <w:sz w:val="24"/>
          <w:szCs w:val="24"/>
        </w:rPr>
        <w:t>had asked the court</w:t>
      </w:r>
      <w:r w:rsidRPr="00E31947">
        <w:rPr>
          <w:sz w:val="24"/>
          <w:szCs w:val="24"/>
        </w:rPr>
        <w:t xml:space="preserve"> </w:t>
      </w:r>
      <w:r w:rsidR="00E60FE6" w:rsidRPr="00E31947">
        <w:rPr>
          <w:sz w:val="24"/>
          <w:szCs w:val="24"/>
        </w:rPr>
        <w:t xml:space="preserve">last December </w:t>
      </w:r>
      <w:r w:rsidRPr="00E31947">
        <w:rPr>
          <w:sz w:val="24"/>
          <w:szCs w:val="24"/>
        </w:rPr>
        <w:t>to rule that the government’s rejection of PEEPs was unlawful.</w:t>
      </w:r>
    </w:p>
    <w:p w14:paraId="7B164AFA" w14:textId="083E8591" w:rsidR="0067084A" w:rsidRPr="00E31947" w:rsidRDefault="0067084A">
      <w:pPr>
        <w:rPr>
          <w:sz w:val="24"/>
          <w:szCs w:val="24"/>
        </w:rPr>
      </w:pPr>
      <w:r w:rsidRPr="00E31947">
        <w:rPr>
          <w:sz w:val="24"/>
          <w:szCs w:val="24"/>
        </w:rPr>
        <w:t xml:space="preserve">Among their arguments was that the </w:t>
      </w:r>
      <w:r w:rsidR="001038E8" w:rsidRPr="00E31947">
        <w:rPr>
          <w:sz w:val="24"/>
          <w:szCs w:val="24"/>
        </w:rPr>
        <w:t>failure to introduce the PEEPs recommendation</w:t>
      </w:r>
      <w:r w:rsidR="005C08ED">
        <w:rPr>
          <w:sz w:val="24"/>
          <w:szCs w:val="24"/>
        </w:rPr>
        <w:t>s</w:t>
      </w:r>
      <w:r w:rsidR="001038E8" w:rsidRPr="00E31947">
        <w:rPr>
          <w:sz w:val="24"/>
          <w:szCs w:val="24"/>
        </w:rPr>
        <w:t xml:space="preserve"> was a breach of disabled people’s right to life under the </w:t>
      </w:r>
      <w:r w:rsidR="00B56549" w:rsidRPr="00E31947">
        <w:rPr>
          <w:sz w:val="24"/>
          <w:szCs w:val="24"/>
        </w:rPr>
        <w:t>European Convention on Human Rights.</w:t>
      </w:r>
    </w:p>
    <w:p w14:paraId="0F0A1A6C" w14:textId="5FE66361" w:rsidR="00751190" w:rsidRDefault="00FE2763">
      <w:pPr>
        <w:rPr>
          <w:sz w:val="24"/>
          <w:szCs w:val="24"/>
        </w:rPr>
      </w:pPr>
      <w:r w:rsidRPr="00E31947">
        <w:rPr>
          <w:sz w:val="24"/>
          <w:szCs w:val="24"/>
        </w:rPr>
        <w:t>But the high</w:t>
      </w:r>
      <w:r w:rsidR="00D91AEA" w:rsidRPr="00E31947">
        <w:rPr>
          <w:sz w:val="24"/>
          <w:szCs w:val="24"/>
        </w:rPr>
        <w:t xml:space="preserve"> court has now ruled in favour of the Home Office.</w:t>
      </w:r>
    </w:p>
    <w:p w14:paraId="28DD307D" w14:textId="66424677" w:rsidR="0056324E" w:rsidRDefault="0056324E">
      <w:pPr>
        <w:rPr>
          <w:sz w:val="24"/>
          <w:szCs w:val="24"/>
        </w:rPr>
      </w:pPr>
      <w:r>
        <w:rPr>
          <w:sz w:val="24"/>
          <w:szCs w:val="24"/>
        </w:rPr>
        <w:t>Mrs Justice Stacey said</w:t>
      </w:r>
      <w:r w:rsidR="00256CC3">
        <w:rPr>
          <w:sz w:val="24"/>
          <w:szCs w:val="24"/>
        </w:rPr>
        <w:t xml:space="preserve"> ministers were entitled to make a “political judgment”</w:t>
      </w:r>
      <w:r w:rsidR="005C08ED">
        <w:rPr>
          <w:sz w:val="24"/>
          <w:szCs w:val="24"/>
        </w:rPr>
        <w:t xml:space="preserve"> that the PEEPs recommendations should not be implemented</w:t>
      </w:r>
      <w:r w:rsidR="00760650">
        <w:rPr>
          <w:sz w:val="24"/>
          <w:szCs w:val="24"/>
        </w:rPr>
        <w:t>,</w:t>
      </w:r>
      <w:r w:rsidR="005C08ED">
        <w:rPr>
          <w:sz w:val="24"/>
          <w:szCs w:val="24"/>
        </w:rPr>
        <w:t xml:space="preserve"> </w:t>
      </w:r>
      <w:r w:rsidR="003D00FE">
        <w:rPr>
          <w:sz w:val="24"/>
          <w:szCs w:val="24"/>
        </w:rPr>
        <w:t xml:space="preserve">after balancing </w:t>
      </w:r>
      <w:r w:rsidR="0044786F">
        <w:rPr>
          <w:sz w:val="24"/>
          <w:szCs w:val="24"/>
        </w:rPr>
        <w:t>“</w:t>
      </w:r>
      <w:r w:rsidR="003D00FE">
        <w:rPr>
          <w:sz w:val="24"/>
          <w:szCs w:val="24"/>
        </w:rPr>
        <w:t>risk and safety</w:t>
      </w:r>
      <w:r w:rsidR="0044786F">
        <w:rPr>
          <w:sz w:val="24"/>
          <w:szCs w:val="24"/>
        </w:rPr>
        <w:t>”</w:t>
      </w:r>
      <w:r w:rsidR="003D00FE">
        <w:rPr>
          <w:sz w:val="24"/>
          <w:szCs w:val="24"/>
        </w:rPr>
        <w:t xml:space="preserve"> against </w:t>
      </w:r>
      <w:r w:rsidR="00AB2FA9">
        <w:rPr>
          <w:sz w:val="24"/>
          <w:szCs w:val="24"/>
        </w:rPr>
        <w:t>“</w:t>
      </w:r>
      <w:r w:rsidR="00AB2FA9" w:rsidRPr="00AB2FA9">
        <w:rPr>
          <w:sz w:val="24"/>
          <w:szCs w:val="24"/>
        </w:rPr>
        <w:t>practicability, deliverability, complexity and cost</w:t>
      </w:r>
      <w:r w:rsidR="00AB2FA9">
        <w:rPr>
          <w:sz w:val="24"/>
          <w:szCs w:val="24"/>
        </w:rPr>
        <w:t>”.</w:t>
      </w:r>
    </w:p>
    <w:p w14:paraId="22714041" w14:textId="251FFB21" w:rsidR="00132EC2" w:rsidRDefault="004367FE">
      <w:pPr>
        <w:rPr>
          <w:sz w:val="24"/>
          <w:szCs w:val="24"/>
        </w:rPr>
      </w:pPr>
      <w:r>
        <w:rPr>
          <w:sz w:val="24"/>
          <w:szCs w:val="24"/>
        </w:rPr>
        <w:t xml:space="preserve">She </w:t>
      </w:r>
      <w:r w:rsidR="003D5840">
        <w:rPr>
          <w:sz w:val="24"/>
          <w:szCs w:val="24"/>
        </w:rPr>
        <w:t xml:space="preserve">also </w:t>
      </w:r>
      <w:r>
        <w:rPr>
          <w:sz w:val="24"/>
          <w:szCs w:val="24"/>
        </w:rPr>
        <w:t xml:space="preserve">said the home secretary </w:t>
      </w:r>
      <w:r w:rsidRPr="004367FE">
        <w:rPr>
          <w:sz w:val="24"/>
          <w:szCs w:val="24"/>
        </w:rPr>
        <w:t>ha</w:t>
      </w:r>
      <w:r w:rsidR="00760650">
        <w:rPr>
          <w:sz w:val="24"/>
          <w:szCs w:val="24"/>
        </w:rPr>
        <w:t>d</w:t>
      </w:r>
      <w:r w:rsidRPr="004367FE">
        <w:rPr>
          <w:sz w:val="24"/>
          <w:szCs w:val="24"/>
        </w:rPr>
        <w:t xml:space="preserve"> </w:t>
      </w:r>
      <w:r w:rsidR="003D5840">
        <w:rPr>
          <w:sz w:val="24"/>
          <w:szCs w:val="24"/>
        </w:rPr>
        <w:t>“</w:t>
      </w:r>
      <w:r w:rsidRPr="004367FE">
        <w:rPr>
          <w:sz w:val="24"/>
          <w:szCs w:val="24"/>
        </w:rPr>
        <w:t>established a framework of laws and guidance sufficient to satisfy a reasonable minimum protection of the right to life</w:t>
      </w:r>
      <w:r w:rsidR="005130E6">
        <w:rPr>
          <w:sz w:val="24"/>
          <w:szCs w:val="24"/>
        </w:rPr>
        <w:t>”.</w:t>
      </w:r>
    </w:p>
    <w:p w14:paraId="5C20F629" w14:textId="1D517F1C" w:rsidR="005130E6" w:rsidRDefault="005130E6">
      <w:pPr>
        <w:rPr>
          <w:sz w:val="24"/>
          <w:szCs w:val="24"/>
        </w:rPr>
      </w:pPr>
      <w:r>
        <w:rPr>
          <w:sz w:val="24"/>
          <w:szCs w:val="24"/>
        </w:rPr>
        <w:t xml:space="preserve">And she found that the </w:t>
      </w:r>
      <w:r w:rsidR="00C942C5">
        <w:rPr>
          <w:sz w:val="24"/>
          <w:szCs w:val="24"/>
        </w:rPr>
        <w:t xml:space="preserve">disability </w:t>
      </w:r>
      <w:r>
        <w:rPr>
          <w:sz w:val="24"/>
          <w:szCs w:val="24"/>
        </w:rPr>
        <w:t xml:space="preserve">discrimination </w:t>
      </w:r>
      <w:r w:rsidR="008B4A1C">
        <w:rPr>
          <w:sz w:val="24"/>
          <w:szCs w:val="24"/>
        </w:rPr>
        <w:t xml:space="preserve">demonstrated by the failure to implement </w:t>
      </w:r>
      <w:r w:rsidR="008260D4">
        <w:rPr>
          <w:sz w:val="24"/>
          <w:szCs w:val="24"/>
        </w:rPr>
        <w:t xml:space="preserve">the </w:t>
      </w:r>
      <w:r w:rsidR="008B4A1C">
        <w:rPr>
          <w:sz w:val="24"/>
          <w:szCs w:val="24"/>
        </w:rPr>
        <w:t xml:space="preserve">PEEPs </w:t>
      </w:r>
      <w:r w:rsidR="008260D4">
        <w:rPr>
          <w:sz w:val="24"/>
          <w:szCs w:val="24"/>
        </w:rPr>
        <w:t xml:space="preserve">recommendation </w:t>
      </w:r>
      <w:r w:rsidR="008B4A1C">
        <w:rPr>
          <w:sz w:val="24"/>
          <w:szCs w:val="24"/>
        </w:rPr>
        <w:t>was</w:t>
      </w:r>
      <w:r w:rsidR="00DC28F2">
        <w:rPr>
          <w:sz w:val="24"/>
          <w:szCs w:val="24"/>
        </w:rPr>
        <w:t xml:space="preserve"> justified</w:t>
      </w:r>
      <w:r w:rsidR="00C942C5">
        <w:rPr>
          <w:sz w:val="24"/>
          <w:szCs w:val="24"/>
        </w:rPr>
        <w:t xml:space="preserve"> in law</w:t>
      </w:r>
      <w:r w:rsidR="003112DF">
        <w:rPr>
          <w:sz w:val="24"/>
          <w:szCs w:val="24"/>
        </w:rPr>
        <w:t xml:space="preserve">, despite the government’s earlier public </w:t>
      </w:r>
      <w:r w:rsidR="00956934">
        <w:rPr>
          <w:sz w:val="24"/>
          <w:szCs w:val="24"/>
        </w:rPr>
        <w:t xml:space="preserve">pledges </w:t>
      </w:r>
      <w:r w:rsidR="003112DF">
        <w:rPr>
          <w:sz w:val="24"/>
          <w:szCs w:val="24"/>
        </w:rPr>
        <w:t xml:space="preserve">that it would </w:t>
      </w:r>
      <w:r w:rsidR="002C351A">
        <w:rPr>
          <w:sz w:val="24"/>
          <w:szCs w:val="24"/>
        </w:rPr>
        <w:t>introduce the new measures</w:t>
      </w:r>
      <w:r w:rsidR="003112DF">
        <w:rPr>
          <w:sz w:val="24"/>
          <w:szCs w:val="24"/>
        </w:rPr>
        <w:t>.</w:t>
      </w:r>
    </w:p>
    <w:p w14:paraId="3C5BDA42" w14:textId="7C38231E" w:rsidR="006D0B21" w:rsidRPr="00E31947" w:rsidRDefault="001D0FDE">
      <w:pPr>
        <w:rPr>
          <w:sz w:val="24"/>
          <w:szCs w:val="24"/>
        </w:rPr>
      </w:pPr>
      <w:r>
        <w:rPr>
          <w:sz w:val="24"/>
          <w:szCs w:val="24"/>
        </w:rPr>
        <w:lastRenderedPageBreak/>
        <w:t xml:space="preserve">Mrs Justice Stacey </w:t>
      </w:r>
      <w:r w:rsidR="006D0B21">
        <w:rPr>
          <w:sz w:val="24"/>
          <w:szCs w:val="24"/>
        </w:rPr>
        <w:t>said it was “</w:t>
      </w:r>
      <w:r w:rsidR="006D0B21" w:rsidRPr="006D0B21">
        <w:rPr>
          <w:sz w:val="24"/>
          <w:szCs w:val="24"/>
        </w:rPr>
        <w:t>essentially a political decision for the defendant to take</w:t>
      </w:r>
      <w:r w:rsidR="006D0B21">
        <w:rPr>
          <w:sz w:val="24"/>
          <w:szCs w:val="24"/>
        </w:rPr>
        <w:t>” and not unlawful.</w:t>
      </w:r>
    </w:p>
    <w:p w14:paraId="5A768387" w14:textId="594FA592" w:rsidR="00D205E4" w:rsidRDefault="00D205E4" w:rsidP="00A874B3">
      <w:pPr>
        <w:rPr>
          <w:sz w:val="24"/>
          <w:szCs w:val="24"/>
        </w:rPr>
      </w:pPr>
      <w:r>
        <w:rPr>
          <w:sz w:val="24"/>
          <w:szCs w:val="24"/>
        </w:rPr>
        <w:t>Rennie and Hulme</w:t>
      </w:r>
      <w:r w:rsidR="00631504">
        <w:rPr>
          <w:sz w:val="24"/>
          <w:szCs w:val="24"/>
        </w:rPr>
        <w:t xml:space="preserve">, who were represented by </w:t>
      </w:r>
      <w:r w:rsidR="00631504" w:rsidRPr="00631504">
        <w:rPr>
          <w:sz w:val="24"/>
          <w:szCs w:val="24"/>
        </w:rPr>
        <w:t xml:space="preserve">Bhatt Murphy </w:t>
      </w:r>
      <w:r w:rsidR="00631504">
        <w:rPr>
          <w:sz w:val="24"/>
          <w:szCs w:val="24"/>
        </w:rPr>
        <w:t>solicitors</w:t>
      </w:r>
      <w:r w:rsidR="00631504" w:rsidRPr="00631504">
        <w:rPr>
          <w:sz w:val="24"/>
          <w:szCs w:val="24"/>
        </w:rPr>
        <w:t xml:space="preserve"> </w:t>
      </w:r>
      <w:r w:rsidR="00631504">
        <w:rPr>
          <w:sz w:val="24"/>
          <w:szCs w:val="24"/>
        </w:rPr>
        <w:t>and barrister</w:t>
      </w:r>
      <w:r w:rsidR="00631504" w:rsidRPr="00631504">
        <w:rPr>
          <w:sz w:val="24"/>
          <w:szCs w:val="24"/>
        </w:rPr>
        <w:t xml:space="preserve"> Raj Desai</w:t>
      </w:r>
      <w:r w:rsidR="00A25F40">
        <w:rPr>
          <w:sz w:val="24"/>
          <w:szCs w:val="24"/>
        </w:rPr>
        <w:t>,</w:t>
      </w:r>
      <w:r w:rsidR="00631504" w:rsidRPr="00631504">
        <w:rPr>
          <w:sz w:val="24"/>
          <w:szCs w:val="24"/>
        </w:rPr>
        <w:t xml:space="preserve"> of Matrix Chambers</w:t>
      </w:r>
      <w:r w:rsidR="00631504">
        <w:rPr>
          <w:sz w:val="24"/>
          <w:szCs w:val="24"/>
        </w:rPr>
        <w:t>,</w:t>
      </w:r>
      <w:r>
        <w:rPr>
          <w:sz w:val="24"/>
          <w:szCs w:val="24"/>
        </w:rPr>
        <w:t xml:space="preserve"> said: </w:t>
      </w:r>
      <w:r w:rsidR="00A874B3" w:rsidRPr="00A874B3">
        <w:rPr>
          <w:sz w:val="24"/>
          <w:szCs w:val="24"/>
        </w:rPr>
        <w:t xml:space="preserve">“The </w:t>
      </w:r>
      <w:r>
        <w:rPr>
          <w:sz w:val="24"/>
          <w:szCs w:val="24"/>
        </w:rPr>
        <w:t>c</w:t>
      </w:r>
      <w:r w:rsidR="00A874B3" w:rsidRPr="00A874B3">
        <w:rPr>
          <w:sz w:val="24"/>
          <w:szCs w:val="24"/>
        </w:rPr>
        <w:t xml:space="preserve">ourt’s judgment makes clearer than ever to us and our community that a political decision has been made by this </w:t>
      </w:r>
      <w:r>
        <w:rPr>
          <w:sz w:val="24"/>
          <w:szCs w:val="24"/>
        </w:rPr>
        <w:t>g</w:t>
      </w:r>
      <w:r w:rsidR="00A874B3" w:rsidRPr="00A874B3">
        <w:rPr>
          <w:sz w:val="24"/>
          <w:szCs w:val="24"/>
        </w:rPr>
        <w:t>overnment to leave disabled and older people living in high rise buildings without means of escape.</w:t>
      </w:r>
    </w:p>
    <w:p w14:paraId="7095BE84" w14:textId="1164ADD8" w:rsidR="00A874B3" w:rsidRDefault="00D205E4" w:rsidP="00A874B3">
      <w:pPr>
        <w:rPr>
          <w:sz w:val="24"/>
          <w:szCs w:val="24"/>
        </w:rPr>
      </w:pPr>
      <w:r>
        <w:rPr>
          <w:sz w:val="24"/>
          <w:szCs w:val="24"/>
        </w:rPr>
        <w:t>“</w:t>
      </w:r>
      <w:r w:rsidR="00A874B3" w:rsidRPr="00A874B3">
        <w:rPr>
          <w:sz w:val="24"/>
          <w:szCs w:val="24"/>
        </w:rPr>
        <w:t xml:space="preserve">It is a decision to prioritise money over disabled persons’ lives. And it is a decision not to learn the lessons of the disproportionate deaths of disabled persons in the Grenfell Tower fire as identified by the </w:t>
      </w:r>
      <w:r>
        <w:rPr>
          <w:sz w:val="24"/>
          <w:szCs w:val="24"/>
        </w:rPr>
        <w:t>c</w:t>
      </w:r>
      <w:r w:rsidR="00A874B3" w:rsidRPr="00A874B3">
        <w:rPr>
          <w:sz w:val="24"/>
          <w:szCs w:val="24"/>
        </w:rPr>
        <w:t>hair of the public inquiry.</w:t>
      </w:r>
      <w:r>
        <w:rPr>
          <w:sz w:val="24"/>
          <w:szCs w:val="24"/>
        </w:rPr>
        <w:t>”</w:t>
      </w:r>
    </w:p>
    <w:p w14:paraId="22E4DF55" w14:textId="2B219DEC" w:rsidR="00982C80" w:rsidRDefault="00D205E4" w:rsidP="00982C80">
      <w:pPr>
        <w:rPr>
          <w:sz w:val="24"/>
          <w:szCs w:val="24"/>
        </w:rPr>
      </w:pPr>
      <w:r>
        <w:rPr>
          <w:sz w:val="24"/>
          <w:szCs w:val="24"/>
        </w:rPr>
        <w:t xml:space="preserve">But they said the </w:t>
      </w:r>
      <w:r w:rsidR="00F72711">
        <w:rPr>
          <w:sz w:val="24"/>
          <w:szCs w:val="24"/>
        </w:rPr>
        <w:t xml:space="preserve">legal </w:t>
      </w:r>
      <w:r>
        <w:rPr>
          <w:sz w:val="24"/>
          <w:szCs w:val="24"/>
        </w:rPr>
        <w:t xml:space="preserve">case had </w:t>
      </w:r>
      <w:r w:rsidR="00982C80">
        <w:rPr>
          <w:sz w:val="24"/>
          <w:szCs w:val="24"/>
        </w:rPr>
        <w:t xml:space="preserve">started </w:t>
      </w:r>
      <w:r w:rsidR="00A874B3" w:rsidRPr="00A874B3">
        <w:rPr>
          <w:sz w:val="24"/>
          <w:szCs w:val="24"/>
        </w:rPr>
        <w:t>a national conversation</w:t>
      </w:r>
      <w:r w:rsidR="00982C80">
        <w:rPr>
          <w:sz w:val="24"/>
          <w:szCs w:val="24"/>
        </w:rPr>
        <w:t xml:space="preserve"> and led to </w:t>
      </w:r>
      <w:r w:rsidR="00A874B3" w:rsidRPr="00A874B3">
        <w:rPr>
          <w:sz w:val="24"/>
          <w:szCs w:val="24"/>
        </w:rPr>
        <w:t xml:space="preserve">a </w:t>
      </w:r>
      <w:r w:rsidR="00982C80">
        <w:rPr>
          <w:sz w:val="24"/>
          <w:szCs w:val="24"/>
        </w:rPr>
        <w:t>“</w:t>
      </w:r>
      <w:r w:rsidR="00A874B3" w:rsidRPr="00A874B3">
        <w:rPr>
          <w:sz w:val="24"/>
          <w:szCs w:val="24"/>
        </w:rPr>
        <w:t>significant shift in thinking</w:t>
      </w:r>
      <w:r w:rsidR="00982C80">
        <w:rPr>
          <w:sz w:val="24"/>
          <w:szCs w:val="24"/>
        </w:rPr>
        <w:t>”</w:t>
      </w:r>
      <w:r w:rsidR="00A874B3" w:rsidRPr="00A874B3">
        <w:rPr>
          <w:sz w:val="24"/>
          <w:szCs w:val="24"/>
        </w:rPr>
        <w:t xml:space="preserve"> </w:t>
      </w:r>
      <w:r w:rsidR="00982C80">
        <w:rPr>
          <w:sz w:val="24"/>
          <w:szCs w:val="24"/>
        </w:rPr>
        <w:t xml:space="preserve">within the </w:t>
      </w:r>
      <w:r w:rsidR="00982C80" w:rsidRPr="00A874B3">
        <w:rPr>
          <w:sz w:val="24"/>
          <w:szCs w:val="24"/>
        </w:rPr>
        <w:t>housing sector and fire safety industry</w:t>
      </w:r>
      <w:r w:rsidR="00982C80">
        <w:rPr>
          <w:sz w:val="24"/>
          <w:szCs w:val="24"/>
        </w:rPr>
        <w:t>.</w:t>
      </w:r>
    </w:p>
    <w:p w14:paraId="61906EEF" w14:textId="1C7EEC79" w:rsidR="00E4608D" w:rsidRPr="00F0003E" w:rsidRDefault="00711E1C" w:rsidP="002269A7">
      <w:pPr>
        <w:rPr>
          <w:sz w:val="24"/>
          <w:szCs w:val="24"/>
        </w:rPr>
      </w:pPr>
      <w:r w:rsidRPr="00F0003E">
        <w:rPr>
          <w:sz w:val="24"/>
          <w:szCs w:val="24"/>
        </w:rPr>
        <w:t>This week, the</w:t>
      </w:r>
      <w:r w:rsidR="002269A7" w:rsidRPr="00F0003E">
        <w:rPr>
          <w:sz w:val="24"/>
          <w:szCs w:val="24"/>
        </w:rPr>
        <w:t xml:space="preserve"> </w:t>
      </w:r>
      <w:r w:rsidR="00E4608D" w:rsidRPr="00F0003E">
        <w:rPr>
          <w:sz w:val="24"/>
          <w:szCs w:val="24"/>
        </w:rPr>
        <w:t>Home Office re</w:t>
      </w:r>
      <w:r w:rsidR="002269A7" w:rsidRPr="00F0003E">
        <w:rPr>
          <w:sz w:val="24"/>
          <w:szCs w:val="24"/>
        </w:rPr>
        <w:t xml:space="preserve">fused to say if it now accepted that ministers would not implement PEEPs; that the decision not to implement PEEPs was a political decision; and that that decision showed ministers </w:t>
      </w:r>
      <w:r w:rsidRPr="00F0003E">
        <w:rPr>
          <w:sz w:val="24"/>
          <w:szCs w:val="24"/>
        </w:rPr>
        <w:t xml:space="preserve">had </w:t>
      </w:r>
      <w:r w:rsidR="002269A7" w:rsidRPr="00F0003E">
        <w:rPr>
          <w:sz w:val="24"/>
          <w:szCs w:val="24"/>
        </w:rPr>
        <w:t>prioritis</w:t>
      </w:r>
      <w:r w:rsidRPr="00F0003E">
        <w:rPr>
          <w:sz w:val="24"/>
          <w:szCs w:val="24"/>
        </w:rPr>
        <w:t>ed</w:t>
      </w:r>
      <w:r w:rsidR="002269A7" w:rsidRPr="00F0003E">
        <w:rPr>
          <w:sz w:val="24"/>
          <w:szCs w:val="24"/>
        </w:rPr>
        <w:t xml:space="preserve"> money over disabled people’s lives.</w:t>
      </w:r>
    </w:p>
    <w:p w14:paraId="26489472" w14:textId="77777777" w:rsidR="00F0003E" w:rsidRPr="00F0003E" w:rsidRDefault="00F0003E" w:rsidP="00F0003E">
      <w:pPr>
        <w:rPr>
          <w:sz w:val="24"/>
          <w:szCs w:val="24"/>
        </w:rPr>
      </w:pPr>
      <w:r w:rsidRPr="00F0003E">
        <w:rPr>
          <w:sz w:val="24"/>
          <w:szCs w:val="24"/>
        </w:rPr>
        <w:t xml:space="preserve">But a government spokesperson said: </w:t>
      </w:r>
      <w:r w:rsidRPr="00F0003E">
        <w:rPr>
          <w:sz w:val="24"/>
          <w:szCs w:val="24"/>
        </w:rPr>
        <w:t>“We are pleased with the court’s decision as it allows us to get on with delivering proposals that enhance the safety of residents whose ability to self-evacuate in an emergency may be compromised.</w:t>
      </w:r>
    </w:p>
    <w:p w14:paraId="24418B73" w14:textId="566C39DB" w:rsidR="00F0003E" w:rsidRPr="00F0003E" w:rsidRDefault="00F0003E" w:rsidP="002269A7">
      <w:pPr>
        <w:rPr>
          <w:sz w:val="24"/>
          <w:szCs w:val="24"/>
        </w:rPr>
      </w:pPr>
      <w:r w:rsidRPr="00F0003E">
        <w:rPr>
          <w:sz w:val="24"/>
          <w:szCs w:val="24"/>
        </w:rPr>
        <w:t>“We are currently analysing responses to our public consultation on Emergency Evacuation Information Sharing Plus, which is an alternative to Personal Emergency Evacuation Plans, to understand how b</w:t>
      </w:r>
      <w:r w:rsidRPr="00F0003E">
        <w:rPr>
          <w:sz w:val="24"/>
          <w:szCs w:val="24"/>
        </w:rPr>
        <w:t>e</w:t>
      </w:r>
      <w:r w:rsidRPr="00F0003E">
        <w:rPr>
          <w:sz w:val="24"/>
          <w:szCs w:val="24"/>
        </w:rPr>
        <w:t>st to achieve this.”</w:t>
      </w:r>
    </w:p>
    <w:p w14:paraId="440ECBE5" w14:textId="3EB902F7" w:rsidR="00CF778D" w:rsidRPr="00CF778D" w:rsidRDefault="00CF778D" w:rsidP="00CF778D">
      <w:pPr>
        <w:rPr>
          <w:sz w:val="24"/>
          <w:szCs w:val="24"/>
        </w:rPr>
      </w:pPr>
      <w:r w:rsidRPr="00CF778D">
        <w:rPr>
          <w:sz w:val="24"/>
          <w:szCs w:val="24"/>
        </w:rPr>
        <w:t xml:space="preserve">The Grenfell fire led to 72 people losing their lives, including </w:t>
      </w:r>
      <w:r w:rsidR="008B590E">
        <w:rPr>
          <w:sz w:val="24"/>
          <w:szCs w:val="24"/>
        </w:rPr>
        <w:t>19</w:t>
      </w:r>
      <w:r w:rsidRPr="00CF778D">
        <w:rPr>
          <w:sz w:val="24"/>
          <w:szCs w:val="24"/>
        </w:rPr>
        <w:t xml:space="preserve"> of Grenfell’s </w:t>
      </w:r>
      <w:r w:rsidR="008B590E">
        <w:rPr>
          <w:sz w:val="24"/>
          <w:szCs w:val="24"/>
        </w:rPr>
        <w:t>46</w:t>
      </w:r>
      <w:r w:rsidRPr="00CF778D">
        <w:rPr>
          <w:sz w:val="24"/>
          <w:szCs w:val="24"/>
        </w:rPr>
        <w:t xml:space="preserve"> disabled residents</w:t>
      </w:r>
      <w:r w:rsidR="008B590E">
        <w:rPr>
          <w:sz w:val="24"/>
          <w:szCs w:val="24"/>
        </w:rPr>
        <w:t xml:space="preserve"> </w:t>
      </w:r>
      <w:r w:rsidR="006A2548">
        <w:rPr>
          <w:sz w:val="24"/>
          <w:szCs w:val="24"/>
        </w:rPr>
        <w:t>(41 per cent</w:t>
      </w:r>
      <w:r w:rsidR="005E191E">
        <w:rPr>
          <w:sz w:val="24"/>
          <w:szCs w:val="24"/>
        </w:rPr>
        <w:t xml:space="preserve"> of them</w:t>
      </w:r>
      <w:r w:rsidR="006A2548">
        <w:rPr>
          <w:sz w:val="24"/>
          <w:szCs w:val="24"/>
        </w:rPr>
        <w:t xml:space="preserve">) </w:t>
      </w:r>
      <w:r w:rsidR="008B590E">
        <w:rPr>
          <w:sz w:val="24"/>
          <w:szCs w:val="24"/>
        </w:rPr>
        <w:t>who were present</w:t>
      </w:r>
      <w:r w:rsidRPr="00CF778D">
        <w:rPr>
          <w:sz w:val="24"/>
          <w:szCs w:val="24"/>
        </w:rPr>
        <w:t xml:space="preserve"> on the night of 14 June 2017</w:t>
      </w:r>
      <w:r w:rsidR="006A2548">
        <w:rPr>
          <w:sz w:val="24"/>
          <w:szCs w:val="24"/>
        </w:rPr>
        <w:t xml:space="preserve">, and </w:t>
      </w:r>
      <w:r w:rsidR="00D66898">
        <w:rPr>
          <w:sz w:val="24"/>
          <w:szCs w:val="24"/>
        </w:rPr>
        <w:t xml:space="preserve">28 of the 157 </w:t>
      </w:r>
      <w:r w:rsidR="0028459E">
        <w:rPr>
          <w:sz w:val="24"/>
          <w:szCs w:val="24"/>
        </w:rPr>
        <w:t xml:space="preserve">residents </w:t>
      </w:r>
      <w:r w:rsidR="00D66898">
        <w:rPr>
          <w:sz w:val="24"/>
          <w:szCs w:val="24"/>
        </w:rPr>
        <w:t>with no impairments (18 per cent).</w:t>
      </w:r>
    </w:p>
    <w:p w14:paraId="43145175" w14:textId="48C05431" w:rsidR="00CF778D" w:rsidRPr="00E31947" w:rsidRDefault="00CF778D">
      <w:pPr>
        <w:rPr>
          <w:sz w:val="24"/>
          <w:szCs w:val="24"/>
        </w:rPr>
      </w:pPr>
      <w:r w:rsidRPr="00CF778D">
        <w:rPr>
          <w:sz w:val="24"/>
          <w:szCs w:val="24"/>
        </w:rPr>
        <w:t xml:space="preserve">The </w:t>
      </w:r>
      <w:r w:rsidR="00E31947" w:rsidRPr="00E31947">
        <w:rPr>
          <w:sz w:val="24"/>
          <w:szCs w:val="24"/>
        </w:rPr>
        <w:t xml:space="preserve">subsequent </w:t>
      </w:r>
      <w:r w:rsidRPr="00CF778D">
        <w:rPr>
          <w:sz w:val="24"/>
          <w:szCs w:val="24"/>
        </w:rPr>
        <w:t>inquiry found that, with every disabled resident who died, there had been no plan in place to help them evacuate, or to ensure their information was available for the fire and rescue service to help them evacuate.</w:t>
      </w:r>
    </w:p>
    <w:p w14:paraId="4533BCFD" w14:textId="1E40C632" w:rsidR="00D91AEA" w:rsidRDefault="001D6697">
      <w:pPr>
        <w:rPr>
          <w:b/>
          <w:bCs/>
          <w:sz w:val="24"/>
          <w:szCs w:val="24"/>
        </w:rPr>
      </w:pPr>
      <w:r>
        <w:rPr>
          <w:b/>
          <w:bCs/>
          <w:sz w:val="24"/>
          <w:szCs w:val="24"/>
        </w:rPr>
        <w:t>20 July 2023</w:t>
      </w:r>
    </w:p>
    <w:p w14:paraId="6646A3B6" w14:textId="77777777" w:rsidR="00387AAF" w:rsidRDefault="00387AAF">
      <w:pPr>
        <w:rPr>
          <w:b/>
          <w:bCs/>
          <w:sz w:val="24"/>
          <w:szCs w:val="24"/>
        </w:rPr>
      </w:pPr>
    </w:p>
    <w:p w14:paraId="340F0B15" w14:textId="77777777" w:rsidR="00387AAF" w:rsidRDefault="00387AAF">
      <w:pPr>
        <w:rPr>
          <w:b/>
          <w:bCs/>
          <w:sz w:val="24"/>
          <w:szCs w:val="24"/>
        </w:rPr>
      </w:pPr>
    </w:p>
    <w:p w14:paraId="32B078CD" w14:textId="37B28422" w:rsidR="00387AAF" w:rsidRDefault="00F75D93" w:rsidP="00387AAF">
      <w:pPr>
        <w:rPr>
          <w:b/>
          <w:bCs/>
          <w:sz w:val="24"/>
          <w:szCs w:val="24"/>
        </w:rPr>
      </w:pPr>
      <w:r>
        <w:rPr>
          <w:b/>
          <w:bCs/>
          <w:sz w:val="24"/>
          <w:szCs w:val="24"/>
        </w:rPr>
        <w:t>DWP makes tiny dent in Access to Work queue</w:t>
      </w:r>
      <w:r w:rsidR="00E0000B">
        <w:rPr>
          <w:b/>
          <w:bCs/>
          <w:sz w:val="24"/>
          <w:szCs w:val="24"/>
        </w:rPr>
        <w:t>, 12 months on</w:t>
      </w:r>
    </w:p>
    <w:p w14:paraId="3717133D" w14:textId="77777777" w:rsidR="00387AAF" w:rsidRPr="00365747" w:rsidRDefault="00387AAF" w:rsidP="00387AAF">
      <w:pPr>
        <w:rPr>
          <w:sz w:val="24"/>
          <w:szCs w:val="24"/>
        </w:rPr>
      </w:pPr>
      <w:r w:rsidRPr="00365747">
        <w:rPr>
          <w:sz w:val="24"/>
          <w:szCs w:val="24"/>
        </w:rPr>
        <w:t xml:space="preserve">Ministers have </w:t>
      </w:r>
      <w:r>
        <w:rPr>
          <w:sz w:val="24"/>
          <w:szCs w:val="24"/>
        </w:rPr>
        <w:t>only made</w:t>
      </w:r>
      <w:r w:rsidRPr="00365747">
        <w:rPr>
          <w:sz w:val="24"/>
          <w:szCs w:val="24"/>
        </w:rPr>
        <w:t xml:space="preserve"> a tiny dent in the number of disabled people waiting for a decision on their Access to Work claim in the last year, new figures have revealed.</w:t>
      </w:r>
    </w:p>
    <w:p w14:paraId="0B49CF93" w14:textId="77777777" w:rsidR="00387AAF" w:rsidRPr="00365747" w:rsidRDefault="00387AAF" w:rsidP="00387AAF">
      <w:pPr>
        <w:rPr>
          <w:sz w:val="24"/>
          <w:szCs w:val="24"/>
        </w:rPr>
      </w:pPr>
      <w:r w:rsidRPr="00365747">
        <w:rPr>
          <w:sz w:val="24"/>
          <w:szCs w:val="24"/>
        </w:rPr>
        <w:t>Unpublished figures released to Disability News Service (DNS) show there are still more than 23,000 disabled people waiting for their claim to be dealt with by the Department for Work and Pensions (DWP).</w:t>
      </w:r>
    </w:p>
    <w:p w14:paraId="29ACE7A9" w14:textId="77777777" w:rsidR="00387AAF" w:rsidRPr="00365747" w:rsidRDefault="00387AAF" w:rsidP="00387AAF">
      <w:pPr>
        <w:rPr>
          <w:sz w:val="24"/>
          <w:szCs w:val="24"/>
        </w:rPr>
      </w:pPr>
      <w:r w:rsidRPr="00365747">
        <w:rPr>
          <w:sz w:val="24"/>
          <w:szCs w:val="24"/>
        </w:rPr>
        <w:lastRenderedPageBreak/>
        <w:t>The queue has been cut by just 46 in 12 months, from 23,335 at the end of May 2022 to 23,289 at the end of May 2023.</w:t>
      </w:r>
    </w:p>
    <w:p w14:paraId="69400D24" w14:textId="2C556040" w:rsidR="00387AAF" w:rsidRPr="00365747" w:rsidRDefault="00387AAF" w:rsidP="00387AAF">
      <w:pPr>
        <w:rPr>
          <w:sz w:val="24"/>
          <w:szCs w:val="24"/>
        </w:rPr>
      </w:pPr>
      <w:r w:rsidRPr="00365747">
        <w:rPr>
          <w:sz w:val="24"/>
          <w:szCs w:val="24"/>
        </w:rPr>
        <w:t>The average waiting-time ha</w:t>
      </w:r>
      <w:r>
        <w:rPr>
          <w:sz w:val="24"/>
          <w:szCs w:val="24"/>
        </w:rPr>
        <w:t>d</w:t>
      </w:r>
      <w:r w:rsidRPr="00365747">
        <w:rPr>
          <w:sz w:val="24"/>
          <w:szCs w:val="24"/>
        </w:rPr>
        <w:t xml:space="preserve"> even risen, from 49.1 days to 50.1 days</w:t>
      </w:r>
      <w:r>
        <w:rPr>
          <w:sz w:val="24"/>
          <w:szCs w:val="24"/>
        </w:rPr>
        <w:t xml:space="preserve">, although DWP said this week that </w:t>
      </w:r>
      <w:r w:rsidR="00842006">
        <w:rPr>
          <w:sz w:val="24"/>
          <w:szCs w:val="24"/>
        </w:rPr>
        <w:t>June’s</w:t>
      </w:r>
      <w:r>
        <w:rPr>
          <w:sz w:val="24"/>
          <w:szCs w:val="24"/>
        </w:rPr>
        <w:t xml:space="preserve"> figures showed it had now fallen to 41 days, having risen as high as 63 days last October.</w:t>
      </w:r>
    </w:p>
    <w:p w14:paraId="59451A9C" w14:textId="7E77E34A" w:rsidR="00387AAF" w:rsidRDefault="00387AAF" w:rsidP="00387AAF">
      <w:pPr>
        <w:rPr>
          <w:sz w:val="24"/>
          <w:szCs w:val="24"/>
        </w:rPr>
      </w:pPr>
      <w:r w:rsidRPr="00365747">
        <w:rPr>
          <w:sz w:val="24"/>
          <w:szCs w:val="24"/>
        </w:rPr>
        <w:t xml:space="preserve">The length of the queue </w:t>
      </w:r>
      <w:r w:rsidR="00797D58">
        <w:rPr>
          <w:sz w:val="24"/>
          <w:szCs w:val="24"/>
        </w:rPr>
        <w:t>had risen</w:t>
      </w:r>
      <w:r>
        <w:rPr>
          <w:sz w:val="24"/>
          <w:szCs w:val="24"/>
        </w:rPr>
        <w:t xml:space="preserve"> as high</w:t>
      </w:r>
      <w:r w:rsidRPr="00365747">
        <w:rPr>
          <w:sz w:val="24"/>
          <w:szCs w:val="24"/>
        </w:rPr>
        <w:t xml:space="preserve"> </w:t>
      </w:r>
      <w:r>
        <w:rPr>
          <w:sz w:val="24"/>
          <w:szCs w:val="24"/>
        </w:rPr>
        <w:t xml:space="preserve">as </w:t>
      </w:r>
      <w:r w:rsidRPr="00365747">
        <w:rPr>
          <w:sz w:val="24"/>
          <w:szCs w:val="24"/>
        </w:rPr>
        <w:t>25,000</w:t>
      </w:r>
      <w:r>
        <w:rPr>
          <w:sz w:val="24"/>
          <w:szCs w:val="24"/>
        </w:rPr>
        <w:t xml:space="preserve"> </w:t>
      </w:r>
      <w:r w:rsidR="00797D58">
        <w:rPr>
          <w:sz w:val="24"/>
          <w:szCs w:val="24"/>
        </w:rPr>
        <w:t xml:space="preserve">by </w:t>
      </w:r>
      <w:r>
        <w:rPr>
          <w:sz w:val="24"/>
          <w:szCs w:val="24"/>
        </w:rPr>
        <w:t>the end of October 2022</w:t>
      </w:r>
      <w:r w:rsidRPr="00365747">
        <w:rPr>
          <w:sz w:val="24"/>
          <w:szCs w:val="24"/>
        </w:rPr>
        <w:t>.</w:t>
      </w:r>
    </w:p>
    <w:p w14:paraId="4B1AA82A" w14:textId="77777777" w:rsidR="00387AAF" w:rsidRPr="00365747" w:rsidRDefault="00387AAF" w:rsidP="00387AAF">
      <w:pPr>
        <w:rPr>
          <w:sz w:val="24"/>
          <w:szCs w:val="24"/>
        </w:rPr>
      </w:pPr>
      <w:r w:rsidRPr="00365747">
        <w:rPr>
          <w:sz w:val="24"/>
          <w:szCs w:val="24"/>
        </w:rPr>
        <w:t xml:space="preserve">In May 2022, DWP blamed the lengthening </w:t>
      </w:r>
      <w:proofErr w:type="spellStart"/>
      <w:r w:rsidRPr="00365747">
        <w:rPr>
          <w:sz w:val="24"/>
          <w:szCs w:val="24"/>
        </w:rPr>
        <w:t>AtW</w:t>
      </w:r>
      <w:proofErr w:type="spellEnd"/>
      <w:r w:rsidRPr="00365747">
        <w:rPr>
          <w:sz w:val="24"/>
          <w:szCs w:val="24"/>
        </w:rPr>
        <w:t xml:space="preserve"> queue on the number of disabled people who were starting new jobs.</w:t>
      </w:r>
    </w:p>
    <w:p w14:paraId="58B236C3" w14:textId="77777777" w:rsidR="00387AAF" w:rsidRPr="00365747" w:rsidRDefault="00387AAF" w:rsidP="00387AAF">
      <w:pPr>
        <w:rPr>
          <w:sz w:val="24"/>
          <w:szCs w:val="24"/>
        </w:rPr>
      </w:pPr>
      <w:r w:rsidRPr="00365747">
        <w:rPr>
          <w:sz w:val="24"/>
          <w:szCs w:val="24"/>
        </w:rPr>
        <w:t>It claimed it was “working hard” to make sure applications were “progressed as soon as possible”, through recruiting new staff and introducing overtime working.</w:t>
      </w:r>
    </w:p>
    <w:p w14:paraId="47EBB912" w14:textId="77777777" w:rsidR="00387AAF" w:rsidRPr="00365747" w:rsidRDefault="00387AAF" w:rsidP="00387AAF">
      <w:pPr>
        <w:rPr>
          <w:sz w:val="24"/>
          <w:szCs w:val="24"/>
        </w:rPr>
      </w:pPr>
      <w:r>
        <w:rPr>
          <w:sz w:val="24"/>
          <w:szCs w:val="24"/>
        </w:rPr>
        <w:t xml:space="preserve">Tom </w:t>
      </w:r>
      <w:proofErr w:type="spellStart"/>
      <w:r w:rsidRPr="00365747">
        <w:rPr>
          <w:sz w:val="24"/>
          <w:szCs w:val="24"/>
        </w:rPr>
        <w:t>Pursglove</w:t>
      </w:r>
      <w:proofErr w:type="spellEnd"/>
      <w:r>
        <w:rPr>
          <w:sz w:val="24"/>
          <w:szCs w:val="24"/>
        </w:rPr>
        <w:t>, the new minister for disabled people,</w:t>
      </w:r>
      <w:r w:rsidRPr="00365747">
        <w:rPr>
          <w:sz w:val="24"/>
          <w:szCs w:val="24"/>
        </w:rPr>
        <w:t xml:space="preserve"> </w:t>
      </w:r>
      <w:hyperlink r:id="rId63" w:history="1">
        <w:r w:rsidRPr="00365747">
          <w:rPr>
            <w:rStyle w:val="Hyperlink"/>
            <w:sz w:val="24"/>
            <w:szCs w:val="24"/>
          </w:rPr>
          <w:t>delivered a similar defence</w:t>
        </w:r>
      </w:hyperlink>
      <w:r w:rsidRPr="00365747">
        <w:rPr>
          <w:sz w:val="24"/>
          <w:szCs w:val="24"/>
        </w:rPr>
        <w:t xml:space="preserve"> last November, when he told Labour’s shadow work and pensions secretary, Jon Ashworth, that there had been “a significant increase in applications over the last year” and that DWP had “recruited new staff to meet the increased demand and reduce the time it takes to make decisions”. </w:t>
      </w:r>
    </w:p>
    <w:p w14:paraId="3927C666" w14:textId="77777777" w:rsidR="00387AAF" w:rsidRDefault="00387AAF" w:rsidP="00387AAF">
      <w:pPr>
        <w:rPr>
          <w:sz w:val="24"/>
          <w:szCs w:val="24"/>
        </w:rPr>
      </w:pPr>
      <w:r w:rsidRPr="00365747">
        <w:rPr>
          <w:sz w:val="24"/>
          <w:szCs w:val="24"/>
        </w:rPr>
        <w:t>He also claimed the department was “</w:t>
      </w:r>
      <w:r w:rsidRPr="00D26B58">
        <w:rPr>
          <w:sz w:val="24"/>
          <w:szCs w:val="24"/>
        </w:rPr>
        <w:t>transforming the Access to Work service through increased digitalisation, that will make the service more efficient, will make the application process easier, and improve the time taken from application through to decision</w:t>
      </w:r>
      <w:r w:rsidRPr="00365747">
        <w:rPr>
          <w:sz w:val="24"/>
          <w:szCs w:val="24"/>
        </w:rPr>
        <w:t>”.</w:t>
      </w:r>
    </w:p>
    <w:p w14:paraId="45F30F3F" w14:textId="77777777" w:rsidR="00387AAF" w:rsidRPr="00D26B58" w:rsidRDefault="00387AAF" w:rsidP="00387AAF">
      <w:pPr>
        <w:rPr>
          <w:sz w:val="24"/>
          <w:szCs w:val="24"/>
        </w:rPr>
      </w:pPr>
      <w:r>
        <w:rPr>
          <w:sz w:val="24"/>
          <w:szCs w:val="24"/>
        </w:rPr>
        <w:t xml:space="preserve">This week, DWP again blamed </w:t>
      </w:r>
      <w:r w:rsidRPr="00E50530">
        <w:rPr>
          <w:sz w:val="24"/>
          <w:szCs w:val="24"/>
        </w:rPr>
        <w:t xml:space="preserve">a significant increase in applications and </w:t>
      </w:r>
      <w:r>
        <w:rPr>
          <w:sz w:val="24"/>
          <w:szCs w:val="24"/>
        </w:rPr>
        <w:t xml:space="preserve">again claimed it had </w:t>
      </w:r>
      <w:r w:rsidRPr="00E50530">
        <w:rPr>
          <w:sz w:val="24"/>
          <w:szCs w:val="24"/>
        </w:rPr>
        <w:t>recruited new staff to meet the increased demand and reduce the time it takes to make decisions.</w:t>
      </w:r>
    </w:p>
    <w:p w14:paraId="189CB5B6" w14:textId="063A7BE5" w:rsidR="00387AAF" w:rsidRPr="000222AF" w:rsidRDefault="00387AAF" w:rsidP="00387AAF">
      <w:pPr>
        <w:rPr>
          <w:sz w:val="24"/>
          <w:szCs w:val="24"/>
        </w:rPr>
      </w:pPr>
      <w:r>
        <w:rPr>
          <w:sz w:val="24"/>
          <w:szCs w:val="24"/>
        </w:rPr>
        <w:t>A DWP spokesperson said: “</w:t>
      </w:r>
      <w:r w:rsidRPr="000222AF">
        <w:rPr>
          <w:sz w:val="24"/>
          <w:szCs w:val="24"/>
        </w:rPr>
        <w:t>We have hired extra staff and are testing a new digital claims system to make sure everyone entitled to Access to Work support receives timely help.</w:t>
      </w:r>
    </w:p>
    <w:p w14:paraId="4EF3C814" w14:textId="77777777" w:rsidR="00387AAF" w:rsidRDefault="00387AAF" w:rsidP="00387AAF">
      <w:pPr>
        <w:rPr>
          <w:sz w:val="24"/>
          <w:szCs w:val="24"/>
        </w:rPr>
      </w:pPr>
      <w:r w:rsidRPr="000222AF">
        <w:rPr>
          <w:sz w:val="24"/>
          <w:szCs w:val="24"/>
        </w:rPr>
        <w:t>“Anyone starting work within four weeks is fast-tracked, while our improvements have seen processing times fall in the last year.”</w:t>
      </w:r>
    </w:p>
    <w:p w14:paraId="794F939C" w14:textId="57D1E949" w:rsidR="00387AAF" w:rsidRDefault="00387AAF" w:rsidP="00387AAF">
      <w:pPr>
        <w:rPr>
          <w:sz w:val="24"/>
          <w:szCs w:val="24"/>
        </w:rPr>
      </w:pPr>
      <w:r>
        <w:rPr>
          <w:sz w:val="24"/>
          <w:szCs w:val="24"/>
        </w:rPr>
        <w:t xml:space="preserve">The concerns over Access to Work inefficiency </w:t>
      </w:r>
      <w:r w:rsidR="003D7407">
        <w:rPr>
          <w:sz w:val="24"/>
          <w:szCs w:val="24"/>
        </w:rPr>
        <w:t xml:space="preserve">are </w:t>
      </w:r>
      <w:r>
        <w:rPr>
          <w:sz w:val="24"/>
          <w:szCs w:val="24"/>
        </w:rPr>
        <w:t>long-standing.</w:t>
      </w:r>
    </w:p>
    <w:p w14:paraId="7CDEBA89" w14:textId="77777777" w:rsidR="00387AAF" w:rsidRDefault="00387AAF" w:rsidP="00387AAF">
      <w:pPr>
        <w:rPr>
          <w:sz w:val="24"/>
          <w:szCs w:val="24"/>
        </w:rPr>
      </w:pPr>
      <w:r w:rsidRPr="00D92725">
        <w:rPr>
          <w:sz w:val="24"/>
          <w:szCs w:val="24"/>
        </w:rPr>
        <w:t xml:space="preserve">A report commissioned by Inclusion London </w:t>
      </w:r>
      <w:hyperlink r:id="rId64" w:history="1">
        <w:r w:rsidRPr="00D92725">
          <w:rPr>
            <w:rStyle w:val="Hyperlink"/>
            <w:sz w:val="24"/>
            <w:szCs w:val="24"/>
          </w:rPr>
          <w:t>found in 2017</w:t>
        </w:r>
      </w:hyperlink>
      <w:r w:rsidRPr="00D92725">
        <w:rPr>
          <w:sz w:val="24"/>
          <w:szCs w:val="24"/>
        </w:rPr>
        <w:t xml:space="preserve"> that </w:t>
      </w:r>
      <w:r w:rsidRPr="00365747">
        <w:rPr>
          <w:sz w:val="24"/>
          <w:szCs w:val="24"/>
        </w:rPr>
        <w:t xml:space="preserve">the </w:t>
      </w:r>
      <w:r w:rsidRPr="00D92725">
        <w:rPr>
          <w:sz w:val="24"/>
          <w:szCs w:val="24"/>
        </w:rPr>
        <w:t xml:space="preserve">scheme was “a cornerstone of the movement for equality and civil rights for Deaf and disabled people in the UK” but had been “beset with so much bureaucratic incompetence and obstructionism in recent years that, in many respects, Access to Work is no longer fit for purpose”. </w:t>
      </w:r>
    </w:p>
    <w:p w14:paraId="07A70525" w14:textId="57352F38" w:rsidR="00387AAF" w:rsidRDefault="00387AAF" w:rsidP="00387AAF">
      <w:pPr>
        <w:rPr>
          <w:sz w:val="24"/>
          <w:szCs w:val="24"/>
        </w:rPr>
      </w:pPr>
      <w:r>
        <w:rPr>
          <w:sz w:val="24"/>
          <w:szCs w:val="24"/>
        </w:rPr>
        <w:t xml:space="preserve">The new figures came as </w:t>
      </w:r>
      <w:hyperlink r:id="rId65" w:history="1">
        <w:r w:rsidRPr="00F75D93">
          <w:rPr>
            <w:rStyle w:val="Hyperlink"/>
            <w:sz w:val="24"/>
            <w:szCs w:val="24"/>
          </w:rPr>
          <w:t>a report from the Commons work and pensions committee</w:t>
        </w:r>
      </w:hyperlink>
      <w:r>
        <w:rPr>
          <w:sz w:val="24"/>
          <w:szCs w:val="24"/>
        </w:rPr>
        <w:t xml:space="preserve"> criticised the Access to Work scheme for being “</w:t>
      </w:r>
      <w:r w:rsidRPr="000B4322">
        <w:rPr>
          <w:sz w:val="24"/>
          <w:szCs w:val="24"/>
        </w:rPr>
        <w:t>highly bureaucratic in terms of the evidence and administration of paperwork required to apply for, renew or claim back costs</w:t>
      </w:r>
      <w:r>
        <w:rPr>
          <w:sz w:val="24"/>
          <w:szCs w:val="24"/>
        </w:rPr>
        <w:t>”.</w:t>
      </w:r>
    </w:p>
    <w:p w14:paraId="2D7D1B28" w14:textId="0741D18B" w:rsidR="00387AAF" w:rsidRDefault="00387AAF" w:rsidP="00387AAF">
      <w:pPr>
        <w:rPr>
          <w:sz w:val="24"/>
          <w:szCs w:val="24"/>
        </w:rPr>
      </w:pPr>
      <w:r>
        <w:rPr>
          <w:sz w:val="24"/>
          <w:szCs w:val="24"/>
        </w:rPr>
        <w:t xml:space="preserve">The </w:t>
      </w:r>
      <w:r w:rsidR="00765391">
        <w:rPr>
          <w:sz w:val="24"/>
          <w:szCs w:val="24"/>
        </w:rPr>
        <w:t xml:space="preserve">committee’s </w:t>
      </w:r>
      <w:r>
        <w:rPr>
          <w:sz w:val="24"/>
          <w:szCs w:val="24"/>
        </w:rPr>
        <w:t xml:space="preserve">report on the government’s employment programmes </w:t>
      </w:r>
      <w:r w:rsidR="00B2178B">
        <w:rPr>
          <w:sz w:val="24"/>
          <w:szCs w:val="24"/>
        </w:rPr>
        <w:t>says</w:t>
      </w:r>
      <w:r>
        <w:rPr>
          <w:sz w:val="24"/>
          <w:szCs w:val="24"/>
        </w:rPr>
        <w:t xml:space="preserve"> the </w:t>
      </w:r>
      <w:r w:rsidRPr="00000C6B">
        <w:rPr>
          <w:sz w:val="24"/>
          <w:szCs w:val="24"/>
        </w:rPr>
        <w:t xml:space="preserve">system </w:t>
      </w:r>
      <w:r w:rsidR="00B2178B">
        <w:rPr>
          <w:sz w:val="24"/>
          <w:szCs w:val="24"/>
        </w:rPr>
        <w:t xml:space="preserve">is </w:t>
      </w:r>
      <w:r>
        <w:rPr>
          <w:sz w:val="24"/>
          <w:szCs w:val="24"/>
        </w:rPr>
        <w:t>“</w:t>
      </w:r>
      <w:r w:rsidRPr="00000C6B">
        <w:rPr>
          <w:sz w:val="24"/>
          <w:szCs w:val="24"/>
        </w:rPr>
        <w:t>outdated and often unable to accept online document submission or e-signatures</w:t>
      </w:r>
      <w:r>
        <w:rPr>
          <w:sz w:val="24"/>
          <w:szCs w:val="24"/>
        </w:rPr>
        <w:t>”</w:t>
      </w:r>
      <w:r w:rsidRPr="00000C6B">
        <w:rPr>
          <w:sz w:val="24"/>
          <w:szCs w:val="24"/>
        </w:rPr>
        <w:t xml:space="preserve">. </w:t>
      </w:r>
    </w:p>
    <w:p w14:paraId="3387A8A5" w14:textId="77777777" w:rsidR="00387AAF" w:rsidRDefault="00387AAF" w:rsidP="00387AAF">
      <w:pPr>
        <w:rPr>
          <w:sz w:val="24"/>
          <w:szCs w:val="24"/>
        </w:rPr>
      </w:pPr>
      <w:r>
        <w:rPr>
          <w:sz w:val="24"/>
          <w:szCs w:val="24"/>
        </w:rPr>
        <w:t>The committee concluded: “</w:t>
      </w:r>
      <w:r w:rsidRPr="00000C6B">
        <w:rPr>
          <w:sz w:val="24"/>
          <w:szCs w:val="24"/>
        </w:rPr>
        <w:t>A system that requires applications and claims must be sent in by hand acts as a practical barrier to support.</w:t>
      </w:r>
      <w:r>
        <w:rPr>
          <w:sz w:val="24"/>
          <w:szCs w:val="24"/>
        </w:rPr>
        <w:t>”</w:t>
      </w:r>
    </w:p>
    <w:p w14:paraId="765D96FB" w14:textId="5F1A0783" w:rsidR="00387AAF" w:rsidRPr="00365747" w:rsidRDefault="00CE3729" w:rsidP="00387AAF">
      <w:pPr>
        <w:rPr>
          <w:sz w:val="24"/>
          <w:szCs w:val="24"/>
        </w:rPr>
      </w:pPr>
      <w:r>
        <w:rPr>
          <w:sz w:val="24"/>
          <w:szCs w:val="24"/>
        </w:rPr>
        <w:lastRenderedPageBreak/>
        <w:t>The report</w:t>
      </w:r>
      <w:r w:rsidR="00387AAF">
        <w:rPr>
          <w:sz w:val="24"/>
          <w:szCs w:val="24"/>
        </w:rPr>
        <w:t xml:space="preserve"> call</w:t>
      </w:r>
      <w:r>
        <w:rPr>
          <w:sz w:val="24"/>
          <w:szCs w:val="24"/>
        </w:rPr>
        <w:t>s</w:t>
      </w:r>
      <w:r w:rsidR="00387AAF">
        <w:rPr>
          <w:sz w:val="24"/>
          <w:szCs w:val="24"/>
        </w:rPr>
        <w:t xml:space="preserve"> for DWP to update its </w:t>
      </w:r>
      <w:r w:rsidR="00387AAF" w:rsidRPr="00000C6B">
        <w:rPr>
          <w:sz w:val="24"/>
          <w:szCs w:val="24"/>
        </w:rPr>
        <w:t xml:space="preserve">Access to Work document submission process </w:t>
      </w:r>
      <w:r w:rsidR="00387AAF">
        <w:rPr>
          <w:sz w:val="24"/>
          <w:szCs w:val="24"/>
        </w:rPr>
        <w:t xml:space="preserve">by the end of this year </w:t>
      </w:r>
      <w:r w:rsidR="00387AAF" w:rsidRPr="00000C6B">
        <w:rPr>
          <w:sz w:val="24"/>
          <w:szCs w:val="24"/>
        </w:rPr>
        <w:t xml:space="preserve">so all documentation can be submitted online. </w:t>
      </w:r>
    </w:p>
    <w:p w14:paraId="026D35AA" w14:textId="328AB042" w:rsidR="00387AAF" w:rsidRDefault="00387AAF">
      <w:pPr>
        <w:rPr>
          <w:b/>
          <w:bCs/>
          <w:sz w:val="24"/>
          <w:szCs w:val="24"/>
        </w:rPr>
      </w:pPr>
      <w:r>
        <w:rPr>
          <w:b/>
          <w:bCs/>
          <w:sz w:val="24"/>
          <w:szCs w:val="24"/>
        </w:rPr>
        <w:t>20 July 2023</w:t>
      </w:r>
    </w:p>
    <w:p w14:paraId="7FD3D1F8" w14:textId="77777777" w:rsidR="00387AAF" w:rsidRDefault="00387AAF">
      <w:pPr>
        <w:rPr>
          <w:b/>
          <w:bCs/>
          <w:sz w:val="24"/>
          <w:szCs w:val="24"/>
        </w:rPr>
      </w:pPr>
    </w:p>
    <w:p w14:paraId="1BAB160D" w14:textId="77777777" w:rsidR="00387AAF" w:rsidRDefault="00387AAF">
      <w:pPr>
        <w:rPr>
          <w:b/>
          <w:bCs/>
          <w:sz w:val="24"/>
          <w:szCs w:val="24"/>
        </w:rPr>
      </w:pPr>
    </w:p>
    <w:p w14:paraId="66B4CCFC" w14:textId="05D2C678" w:rsidR="00EB789B" w:rsidRDefault="00EB789B">
      <w:pPr>
        <w:rPr>
          <w:b/>
          <w:bCs/>
          <w:sz w:val="24"/>
          <w:szCs w:val="24"/>
        </w:rPr>
      </w:pPr>
      <w:r>
        <w:rPr>
          <w:b/>
          <w:bCs/>
          <w:sz w:val="24"/>
          <w:szCs w:val="24"/>
        </w:rPr>
        <w:t>Wimbledon apologises after disabled tennis fan</w:t>
      </w:r>
      <w:r w:rsidR="00F26BF6">
        <w:rPr>
          <w:b/>
          <w:bCs/>
          <w:sz w:val="24"/>
          <w:szCs w:val="24"/>
        </w:rPr>
        <w:t xml:space="preserve"> </w:t>
      </w:r>
      <w:r w:rsidR="00334CF6">
        <w:rPr>
          <w:b/>
          <w:bCs/>
          <w:sz w:val="24"/>
          <w:szCs w:val="24"/>
        </w:rPr>
        <w:t>is</w:t>
      </w:r>
      <w:r w:rsidR="00F26BF6">
        <w:rPr>
          <w:b/>
          <w:bCs/>
          <w:sz w:val="24"/>
          <w:szCs w:val="24"/>
        </w:rPr>
        <w:t xml:space="preserve"> forced to use service </w:t>
      </w:r>
      <w:proofErr w:type="gramStart"/>
      <w:r w:rsidR="00F26BF6">
        <w:rPr>
          <w:b/>
          <w:bCs/>
          <w:sz w:val="24"/>
          <w:szCs w:val="24"/>
        </w:rPr>
        <w:t>lift</w:t>
      </w:r>
      <w:proofErr w:type="gramEnd"/>
      <w:r w:rsidR="00F26BF6">
        <w:rPr>
          <w:b/>
          <w:bCs/>
          <w:sz w:val="24"/>
          <w:szCs w:val="24"/>
        </w:rPr>
        <w:t xml:space="preserve"> </w:t>
      </w:r>
    </w:p>
    <w:p w14:paraId="1F634162" w14:textId="783D6767" w:rsidR="00387AAF" w:rsidRPr="004F3794" w:rsidRDefault="00502CA1">
      <w:pPr>
        <w:rPr>
          <w:sz w:val="24"/>
          <w:szCs w:val="24"/>
        </w:rPr>
      </w:pPr>
      <w:r w:rsidRPr="004F3794">
        <w:rPr>
          <w:sz w:val="24"/>
          <w:szCs w:val="24"/>
        </w:rPr>
        <w:t xml:space="preserve">A disabled tennis-lover and his wife </w:t>
      </w:r>
      <w:r w:rsidR="00095211" w:rsidRPr="004F3794">
        <w:rPr>
          <w:sz w:val="24"/>
          <w:szCs w:val="24"/>
        </w:rPr>
        <w:t xml:space="preserve">were shocked to find they had to use a service lift </w:t>
      </w:r>
      <w:r w:rsidR="002A260E">
        <w:rPr>
          <w:sz w:val="24"/>
          <w:szCs w:val="24"/>
        </w:rPr>
        <w:t xml:space="preserve">used by staff to take out the rubbish </w:t>
      </w:r>
      <w:r w:rsidR="00D72649">
        <w:rPr>
          <w:sz w:val="24"/>
          <w:szCs w:val="24"/>
        </w:rPr>
        <w:t>when they wanted to</w:t>
      </w:r>
      <w:r w:rsidR="001620E9" w:rsidRPr="004F3794">
        <w:rPr>
          <w:sz w:val="24"/>
          <w:szCs w:val="24"/>
        </w:rPr>
        <w:t xml:space="preserve"> access </w:t>
      </w:r>
      <w:r w:rsidR="002A260E">
        <w:rPr>
          <w:sz w:val="24"/>
          <w:szCs w:val="24"/>
        </w:rPr>
        <w:t xml:space="preserve">their </w:t>
      </w:r>
      <w:r w:rsidR="001620E9" w:rsidRPr="004F3794">
        <w:rPr>
          <w:sz w:val="24"/>
          <w:szCs w:val="24"/>
        </w:rPr>
        <w:t xml:space="preserve">sought-after seats on </w:t>
      </w:r>
      <w:r w:rsidR="001C142D" w:rsidRPr="004F3794">
        <w:rPr>
          <w:sz w:val="24"/>
          <w:szCs w:val="24"/>
        </w:rPr>
        <w:t xml:space="preserve">one of </w:t>
      </w:r>
      <w:r w:rsidR="001620E9" w:rsidRPr="004F3794">
        <w:rPr>
          <w:sz w:val="24"/>
          <w:szCs w:val="24"/>
        </w:rPr>
        <w:t xml:space="preserve">Wimbledon’s </w:t>
      </w:r>
      <w:r w:rsidR="001C142D" w:rsidRPr="004F3794">
        <w:rPr>
          <w:sz w:val="24"/>
          <w:szCs w:val="24"/>
        </w:rPr>
        <w:t>show courts.</w:t>
      </w:r>
    </w:p>
    <w:p w14:paraId="1FC32543" w14:textId="2D5741FB" w:rsidR="001C142D" w:rsidRPr="004F3794" w:rsidRDefault="00D41802">
      <w:pPr>
        <w:rPr>
          <w:sz w:val="24"/>
          <w:szCs w:val="24"/>
        </w:rPr>
      </w:pPr>
      <w:r w:rsidRPr="004F3794">
        <w:rPr>
          <w:sz w:val="24"/>
          <w:szCs w:val="24"/>
        </w:rPr>
        <w:t xml:space="preserve">Bob and Shawn Cozens, from Swindon, </w:t>
      </w:r>
      <w:r w:rsidR="000C6C78">
        <w:rPr>
          <w:sz w:val="24"/>
          <w:szCs w:val="24"/>
        </w:rPr>
        <w:t xml:space="preserve">found out earlier this year that they had </w:t>
      </w:r>
      <w:r w:rsidRPr="004F3794">
        <w:rPr>
          <w:sz w:val="24"/>
          <w:szCs w:val="24"/>
        </w:rPr>
        <w:t xml:space="preserve">secured </w:t>
      </w:r>
      <w:r w:rsidR="00515425">
        <w:rPr>
          <w:sz w:val="24"/>
          <w:szCs w:val="24"/>
        </w:rPr>
        <w:t xml:space="preserve">prized </w:t>
      </w:r>
      <w:r w:rsidRPr="004F3794">
        <w:rPr>
          <w:sz w:val="24"/>
          <w:szCs w:val="24"/>
        </w:rPr>
        <w:t>No 1 court</w:t>
      </w:r>
      <w:r w:rsidR="000C6C78">
        <w:rPr>
          <w:sz w:val="24"/>
          <w:szCs w:val="24"/>
        </w:rPr>
        <w:t xml:space="preserve"> </w:t>
      </w:r>
      <w:r w:rsidR="00E0000B">
        <w:rPr>
          <w:sz w:val="24"/>
          <w:szCs w:val="24"/>
        </w:rPr>
        <w:t>seats</w:t>
      </w:r>
      <w:r w:rsidR="00C14493" w:rsidRPr="004F3794">
        <w:rPr>
          <w:sz w:val="24"/>
          <w:szCs w:val="24"/>
        </w:rPr>
        <w:t xml:space="preserve"> in the </w:t>
      </w:r>
      <w:r w:rsidR="000C6C78">
        <w:rPr>
          <w:sz w:val="24"/>
          <w:szCs w:val="24"/>
        </w:rPr>
        <w:t xml:space="preserve">Wimbledon </w:t>
      </w:r>
      <w:r w:rsidR="00E0000B">
        <w:rPr>
          <w:sz w:val="24"/>
          <w:szCs w:val="24"/>
        </w:rPr>
        <w:t xml:space="preserve">ticket </w:t>
      </w:r>
      <w:r w:rsidR="00C14493" w:rsidRPr="004F3794">
        <w:rPr>
          <w:sz w:val="24"/>
          <w:szCs w:val="24"/>
        </w:rPr>
        <w:t>ballot</w:t>
      </w:r>
      <w:r w:rsidR="00E0000B">
        <w:rPr>
          <w:sz w:val="24"/>
          <w:szCs w:val="24"/>
        </w:rPr>
        <w:t xml:space="preserve">, </w:t>
      </w:r>
      <w:r w:rsidR="00C14493" w:rsidRPr="004F3794">
        <w:rPr>
          <w:sz w:val="24"/>
          <w:szCs w:val="24"/>
        </w:rPr>
        <w:t>after 10 years of trying.</w:t>
      </w:r>
    </w:p>
    <w:p w14:paraId="58C2D6D6" w14:textId="7FB8C922" w:rsidR="00C14493" w:rsidRDefault="00C14493">
      <w:pPr>
        <w:rPr>
          <w:sz w:val="24"/>
          <w:szCs w:val="24"/>
        </w:rPr>
      </w:pPr>
      <w:r w:rsidRPr="004F3794">
        <w:rPr>
          <w:sz w:val="24"/>
          <w:szCs w:val="24"/>
        </w:rPr>
        <w:t xml:space="preserve">But when they </w:t>
      </w:r>
      <w:r w:rsidR="000C6C78">
        <w:rPr>
          <w:sz w:val="24"/>
          <w:szCs w:val="24"/>
        </w:rPr>
        <w:t>arrived</w:t>
      </w:r>
      <w:r w:rsidRPr="004F3794">
        <w:rPr>
          <w:sz w:val="24"/>
          <w:szCs w:val="24"/>
        </w:rPr>
        <w:t xml:space="preserve"> on the penultimate day of the</w:t>
      </w:r>
      <w:r w:rsidR="00531BAE" w:rsidRPr="004F3794">
        <w:rPr>
          <w:sz w:val="24"/>
          <w:szCs w:val="24"/>
        </w:rPr>
        <w:t xml:space="preserve"> </w:t>
      </w:r>
      <w:r w:rsidR="001365D3">
        <w:rPr>
          <w:sz w:val="24"/>
          <w:szCs w:val="24"/>
        </w:rPr>
        <w:t xml:space="preserve">tennis </w:t>
      </w:r>
      <w:r w:rsidRPr="004F3794">
        <w:rPr>
          <w:sz w:val="24"/>
          <w:szCs w:val="24"/>
        </w:rPr>
        <w:t>champ</w:t>
      </w:r>
      <w:r w:rsidR="00531BAE" w:rsidRPr="004F3794">
        <w:rPr>
          <w:sz w:val="24"/>
          <w:szCs w:val="24"/>
        </w:rPr>
        <w:t xml:space="preserve">ionships </w:t>
      </w:r>
      <w:r w:rsidR="001365D3">
        <w:rPr>
          <w:sz w:val="24"/>
          <w:szCs w:val="24"/>
        </w:rPr>
        <w:t xml:space="preserve">in south-west London </w:t>
      </w:r>
      <w:r w:rsidR="00531BAE" w:rsidRPr="004F3794">
        <w:rPr>
          <w:sz w:val="24"/>
          <w:szCs w:val="24"/>
        </w:rPr>
        <w:t xml:space="preserve">last Saturday, </w:t>
      </w:r>
      <w:r w:rsidR="00686065" w:rsidRPr="004F3794">
        <w:rPr>
          <w:sz w:val="24"/>
          <w:szCs w:val="24"/>
        </w:rPr>
        <w:t>they could find no</w:t>
      </w:r>
      <w:r w:rsidR="004F3794">
        <w:rPr>
          <w:sz w:val="24"/>
          <w:szCs w:val="24"/>
        </w:rPr>
        <w:t xml:space="preserve">-one </w:t>
      </w:r>
      <w:r w:rsidR="00AF0377">
        <w:rPr>
          <w:sz w:val="24"/>
          <w:szCs w:val="24"/>
        </w:rPr>
        <w:t xml:space="preserve">able to </w:t>
      </w:r>
      <w:r w:rsidR="00191A15" w:rsidRPr="004F3794">
        <w:rPr>
          <w:sz w:val="24"/>
          <w:szCs w:val="24"/>
        </w:rPr>
        <w:t xml:space="preserve">direct them to the </w:t>
      </w:r>
      <w:r w:rsidR="0014557A" w:rsidRPr="004F3794">
        <w:rPr>
          <w:sz w:val="24"/>
          <w:szCs w:val="24"/>
        </w:rPr>
        <w:t xml:space="preserve">entrance for visitors with tickets </w:t>
      </w:r>
      <w:r w:rsidR="00DB4A56">
        <w:rPr>
          <w:sz w:val="24"/>
          <w:szCs w:val="24"/>
        </w:rPr>
        <w:t>for</w:t>
      </w:r>
      <w:r w:rsidR="00686065" w:rsidRPr="004F3794">
        <w:rPr>
          <w:sz w:val="24"/>
          <w:szCs w:val="24"/>
        </w:rPr>
        <w:t xml:space="preserve"> </w:t>
      </w:r>
      <w:r w:rsidR="0014557A" w:rsidRPr="004F3794">
        <w:rPr>
          <w:sz w:val="24"/>
          <w:szCs w:val="24"/>
        </w:rPr>
        <w:t>the wheelchair-</w:t>
      </w:r>
      <w:r w:rsidR="00686065" w:rsidRPr="004F3794">
        <w:rPr>
          <w:sz w:val="24"/>
          <w:szCs w:val="24"/>
        </w:rPr>
        <w:t>accessible section of the stadium.</w:t>
      </w:r>
    </w:p>
    <w:p w14:paraId="7D3FDD19" w14:textId="72228212" w:rsidR="004F3794" w:rsidRPr="004F3794" w:rsidRDefault="00AC1CFB">
      <w:pPr>
        <w:rPr>
          <w:sz w:val="24"/>
          <w:szCs w:val="24"/>
        </w:rPr>
      </w:pPr>
      <w:r>
        <w:rPr>
          <w:sz w:val="24"/>
          <w:szCs w:val="24"/>
        </w:rPr>
        <w:t xml:space="preserve">Their tickets </w:t>
      </w:r>
      <w:r w:rsidR="00DB4A56">
        <w:rPr>
          <w:sz w:val="24"/>
          <w:szCs w:val="24"/>
        </w:rPr>
        <w:t xml:space="preserve">had </w:t>
      </w:r>
      <w:r>
        <w:rPr>
          <w:sz w:val="24"/>
          <w:szCs w:val="24"/>
        </w:rPr>
        <w:t xml:space="preserve">included no information </w:t>
      </w:r>
      <w:r w:rsidR="00AF0377">
        <w:rPr>
          <w:sz w:val="24"/>
          <w:szCs w:val="24"/>
        </w:rPr>
        <w:t xml:space="preserve">on </w:t>
      </w:r>
      <w:r>
        <w:rPr>
          <w:sz w:val="24"/>
          <w:szCs w:val="24"/>
        </w:rPr>
        <w:t>how to access their seats.</w:t>
      </w:r>
    </w:p>
    <w:p w14:paraId="4BD78FAA" w14:textId="0FC755FF" w:rsidR="00686065" w:rsidRPr="004F3794" w:rsidRDefault="00671B27">
      <w:pPr>
        <w:rPr>
          <w:sz w:val="24"/>
          <w:szCs w:val="24"/>
        </w:rPr>
      </w:pPr>
      <w:r w:rsidRPr="004F3794">
        <w:rPr>
          <w:sz w:val="24"/>
          <w:szCs w:val="24"/>
        </w:rPr>
        <w:t>They spent three-quarters of an hour seeking direction</w:t>
      </w:r>
      <w:r w:rsidR="000C6C78">
        <w:rPr>
          <w:sz w:val="24"/>
          <w:szCs w:val="24"/>
        </w:rPr>
        <w:t>s</w:t>
      </w:r>
      <w:r w:rsidRPr="004F3794">
        <w:rPr>
          <w:sz w:val="24"/>
          <w:szCs w:val="24"/>
        </w:rPr>
        <w:t xml:space="preserve"> from</w:t>
      </w:r>
      <w:r w:rsidR="004C27FA" w:rsidRPr="004F3794">
        <w:rPr>
          <w:sz w:val="24"/>
          <w:szCs w:val="24"/>
        </w:rPr>
        <w:t xml:space="preserve"> a </w:t>
      </w:r>
      <w:r w:rsidRPr="004F3794">
        <w:rPr>
          <w:sz w:val="24"/>
          <w:szCs w:val="24"/>
        </w:rPr>
        <w:t xml:space="preserve">string of members of staff being </w:t>
      </w:r>
      <w:r w:rsidR="004C27FA" w:rsidRPr="004F3794">
        <w:rPr>
          <w:sz w:val="24"/>
          <w:szCs w:val="24"/>
        </w:rPr>
        <w:t xml:space="preserve">finally being told </w:t>
      </w:r>
      <w:r w:rsidR="00FD0DAA">
        <w:rPr>
          <w:sz w:val="24"/>
          <w:szCs w:val="24"/>
        </w:rPr>
        <w:t>t</w:t>
      </w:r>
      <w:r w:rsidR="004C27FA" w:rsidRPr="004F3794">
        <w:rPr>
          <w:sz w:val="24"/>
          <w:szCs w:val="24"/>
        </w:rPr>
        <w:t xml:space="preserve">o enter through </w:t>
      </w:r>
      <w:r w:rsidR="0014557A" w:rsidRPr="004F3794">
        <w:rPr>
          <w:sz w:val="24"/>
          <w:szCs w:val="24"/>
        </w:rPr>
        <w:t>a</w:t>
      </w:r>
      <w:r w:rsidR="004C27FA" w:rsidRPr="004F3794">
        <w:rPr>
          <w:sz w:val="24"/>
          <w:szCs w:val="24"/>
        </w:rPr>
        <w:t xml:space="preserve"> staff entrance.</w:t>
      </w:r>
    </w:p>
    <w:p w14:paraId="75B54F8D" w14:textId="45A8DD4C" w:rsidR="004C27FA" w:rsidRPr="004F3794" w:rsidRDefault="004C27FA">
      <w:pPr>
        <w:rPr>
          <w:sz w:val="24"/>
          <w:szCs w:val="24"/>
        </w:rPr>
      </w:pPr>
      <w:r w:rsidRPr="004F3794">
        <w:rPr>
          <w:sz w:val="24"/>
          <w:szCs w:val="24"/>
        </w:rPr>
        <w:t xml:space="preserve">They were accompanied </w:t>
      </w:r>
      <w:r w:rsidR="00D66BB8" w:rsidRPr="004F3794">
        <w:rPr>
          <w:sz w:val="24"/>
          <w:szCs w:val="24"/>
        </w:rPr>
        <w:t xml:space="preserve">by </w:t>
      </w:r>
      <w:r w:rsidR="0014557A" w:rsidRPr="004F3794">
        <w:rPr>
          <w:sz w:val="24"/>
          <w:szCs w:val="24"/>
        </w:rPr>
        <w:t>a</w:t>
      </w:r>
      <w:r w:rsidR="00D66BB8" w:rsidRPr="004F3794">
        <w:rPr>
          <w:sz w:val="24"/>
          <w:szCs w:val="24"/>
        </w:rPr>
        <w:t xml:space="preserve"> young member of staff and taken to a service lift, where they had to wait </w:t>
      </w:r>
      <w:r w:rsidR="00E26127" w:rsidRPr="004F3794">
        <w:rPr>
          <w:sz w:val="24"/>
          <w:szCs w:val="24"/>
        </w:rPr>
        <w:t xml:space="preserve">several minutes as </w:t>
      </w:r>
      <w:r w:rsidR="00586C76">
        <w:rPr>
          <w:sz w:val="24"/>
          <w:szCs w:val="24"/>
        </w:rPr>
        <w:t xml:space="preserve">it </w:t>
      </w:r>
      <w:r w:rsidR="00E26127" w:rsidRPr="004F3794">
        <w:rPr>
          <w:sz w:val="24"/>
          <w:szCs w:val="24"/>
        </w:rPr>
        <w:t xml:space="preserve">was </w:t>
      </w:r>
      <w:r w:rsidR="008964D7">
        <w:rPr>
          <w:sz w:val="24"/>
          <w:szCs w:val="24"/>
        </w:rPr>
        <w:t>being used to transport</w:t>
      </w:r>
      <w:r w:rsidR="00E26127" w:rsidRPr="004F3794">
        <w:rPr>
          <w:sz w:val="24"/>
          <w:szCs w:val="24"/>
        </w:rPr>
        <w:t xml:space="preserve"> wheelie-bins full of rubbish</w:t>
      </w:r>
      <w:r w:rsidR="007703F8" w:rsidRPr="004F3794">
        <w:rPr>
          <w:sz w:val="24"/>
          <w:szCs w:val="24"/>
        </w:rPr>
        <w:t>.</w:t>
      </w:r>
    </w:p>
    <w:p w14:paraId="2659F8B9" w14:textId="7AD66D8A" w:rsidR="007703F8" w:rsidRPr="004F3794" w:rsidRDefault="007703F8">
      <w:pPr>
        <w:rPr>
          <w:sz w:val="24"/>
          <w:szCs w:val="24"/>
        </w:rPr>
      </w:pPr>
      <w:r w:rsidRPr="004F3794">
        <w:rPr>
          <w:sz w:val="24"/>
          <w:szCs w:val="24"/>
        </w:rPr>
        <w:t>They eventually made it into the lift and found their way to their seats</w:t>
      </w:r>
      <w:r w:rsidR="00EF011F" w:rsidRPr="004F3794">
        <w:rPr>
          <w:sz w:val="24"/>
          <w:szCs w:val="24"/>
        </w:rPr>
        <w:t>, where they watched the first set of the men’s wheelchair doubles final</w:t>
      </w:r>
      <w:r w:rsidR="00720C5E" w:rsidRPr="004F3794">
        <w:rPr>
          <w:sz w:val="24"/>
          <w:szCs w:val="24"/>
        </w:rPr>
        <w:t>, featuring</w:t>
      </w:r>
      <w:r w:rsidR="008721D7" w:rsidRPr="004F3794">
        <w:rPr>
          <w:sz w:val="24"/>
          <w:szCs w:val="24"/>
        </w:rPr>
        <w:t xml:space="preserve"> Britain’s</w:t>
      </w:r>
      <w:r w:rsidR="00720C5E" w:rsidRPr="004F3794">
        <w:rPr>
          <w:sz w:val="24"/>
          <w:szCs w:val="24"/>
        </w:rPr>
        <w:t xml:space="preserve"> Alfie Hew</w:t>
      </w:r>
      <w:r w:rsidR="00F16015" w:rsidRPr="004F3794">
        <w:rPr>
          <w:sz w:val="24"/>
          <w:szCs w:val="24"/>
        </w:rPr>
        <w:t>ett and Gordon Reid.</w:t>
      </w:r>
    </w:p>
    <w:p w14:paraId="0E21EDB2" w14:textId="07540DE7" w:rsidR="001C00D5" w:rsidRPr="004F3794" w:rsidRDefault="001C00D5">
      <w:pPr>
        <w:rPr>
          <w:sz w:val="24"/>
          <w:szCs w:val="24"/>
        </w:rPr>
      </w:pPr>
      <w:r w:rsidRPr="004F3794">
        <w:rPr>
          <w:sz w:val="24"/>
          <w:szCs w:val="24"/>
        </w:rPr>
        <w:t xml:space="preserve">But they said the experience </w:t>
      </w:r>
      <w:r w:rsidR="00301275" w:rsidRPr="004F3794">
        <w:rPr>
          <w:sz w:val="24"/>
          <w:szCs w:val="24"/>
        </w:rPr>
        <w:t xml:space="preserve">ruined their enjoyment of a day they had been looking forward to for </w:t>
      </w:r>
      <w:r w:rsidR="008721D7" w:rsidRPr="004F3794">
        <w:rPr>
          <w:sz w:val="24"/>
          <w:szCs w:val="24"/>
        </w:rPr>
        <w:t>months</w:t>
      </w:r>
      <w:r w:rsidR="00301275" w:rsidRPr="004F3794">
        <w:rPr>
          <w:sz w:val="24"/>
          <w:szCs w:val="24"/>
        </w:rPr>
        <w:t>.</w:t>
      </w:r>
    </w:p>
    <w:p w14:paraId="3EA083B5" w14:textId="17648E16" w:rsidR="00301275" w:rsidRPr="004F3794" w:rsidRDefault="005A14A2">
      <w:pPr>
        <w:rPr>
          <w:sz w:val="24"/>
          <w:szCs w:val="24"/>
        </w:rPr>
      </w:pPr>
      <w:r w:rsidRPr="004F3794">
        <w:rPr>
          <w:sz w:val="24"/>
          <w:szCs w:val="24"/>
        </w:rPr>
        <w:t>Bob</w:t>
      </w:r>
      <w:r w:rsidR="00890CE4">
        <w:rPr>
          <w:sz w:val="24"/>
          <w:szCs w:val="24"/>
        </w:rPr>
        <w:t xml:space="preserve"> Cozens</w:t>
      </w:r>
      <w:r w:rsidRPr="004F3794">
        <w:rPr>
          <w:sz w:val="24"/>
          <w:szCs w:val="24"/>
        </w:rPr>
        <w:t xml:space="preserve">, who uses a mobility-scooter and has a communication impairment, </w:t>
      </w:r>
      <w:r w:rsidR="00455A68" w:rsidRPr="004F3794">
        <w:rPr>
          <w:sz w:val="24"/>
          <w:szCs w:val="24"/>
        </w:rPr>
        <w:t xml:space="preserve">told Disability News Service </w:t>
      </w:r>
      <w:r w:rsidR="00E866BA">
        <w:rPr>
          <w:sz w:val="24"/>
          <w:szCs w:val="24"/>
        </w:rPr>
        <w:t xml:space="preserve">(DNS) </w:t>
      </w:r>
      <w:r w:rsidR="00455A68" w:rsidRPr="004F3794">
        <w:rPr>
          <w:sz w:val="24"/>
          <w:szCs w:val="24"/>
        </w:rPr>
        <w:t xml:space="preserve">that </w:t>
      </w:r>
      <w:r w:rsidR="00042BFD" w:rsidRPr="004F3794">
        <w:rPr>
          <w:sz w:val="24"/>
          <w:szCs w:val="24"/>
        </w:rPr>
        <w:t xml:space="preserve">the </w:t>
      </w:r>
      <w:r w:rsidR="008721D7" w:rsidRPr="004F3794">
        <w:rPr>
          <w:sz w:val="24"/>
          <w:szCs w:val="24"/>
        </w:rPr>
        <w:t>access</w:t>
      </w:r>
      <w:r w:rsidR="00042BFD" w:rsidRPr="004F3794">
        <w:rPr>
          <w:sz w:val="24"/>
          <w:szCs w:val="24"/>
        </w:rPr>
        <w:t xml:space="preserve"> was “rubbish”.</w:t>
      </w:r>
    </w:p>
    <w:p w14:paraId="6A01F63F" w14:textId="19A04D87" w:rsidR="00D45C3E" w:rsidRPr="004F3794" w:rsidRDefault="00890CE4">
      <w:pPr>
        <w:rPr>
          <w:sz w:val="24"/>
          <w:szCs w:val="24"/>
        </w:rPr>
      </w:pPr>
      <w:r>
        <w:rPr>
          <w:sz w:val="24"/>
          <w:szCs w:val="24"/>
        </w:rPr>
        <w:t>His wife</w:t>
      </w:r>
      <w:r w:rsidR="00042BFD" w:rsidRPr="004F3794">
        <w:rPr>
          <w:sz w:val="24"/>
          <w:szCs w:val="24"/>
        </w:rPr>
        <w:t xml:space="preserve"> said: </w:t>
      </w:r>
      <w:r w:rsidR="00C54795" w:rsidRPr="004F3794">
        <w:rPr>
          <w:sz w:val="24"/>
          <w:szCs w:val="24"/>
        </w:rPr>
        <w:t>“</w:t>
      </w:r>
      <w:r w:rsidR="00017C9B" w:rsidRPr="004F3794">
        <w:rPr>
          <w:sz w:val="24"/>
          <w:szCs w:val="24"/>
        </w:rPr>
        <w:t>The poor lad taki</w:t>
      </w:r>
      <w:r w:rsidR="008721D7" w:rsidRPr="004F3794">
        <w:rPr>
          <w:sz w:val="24"/>
          <w:szCs w:val="24"/>
        </w:rPr>
        <w:t>n</w:t>
      </w:r>
      <w:r w:rsidR="00017C9B" w:rsidRPr="004F3794">
        <w:rPr>
          <w:sz w:val="24"/>
          <w:szCs w:val="24"/>
        </w:rPr>
        <w:t xml:space="preserve">g us to the lift was </w:t>
      </w:r>
      <w:r w:rsidR="00D45C3E" w:rsidRPr="004F3794">
        <w:rPr>
          <w:sz w:val="24"/>
          <w:szCs w:val="24"/>
        </w:rPr>
        <w:t xml:space="preserve">very </w:t>
      </w:r>
      <w:r w:rsidR="00017C9B" w:rsidRPr="004F3794">
        <w:rPr>
          <w:sz w:val="24"/>
          <w:szCs w:val="24"/>
        </w:rPr>
        <w:t>apologetic</w:t>
      </w:r>
      <w:r w:rsidR="00D45C3E" w:rsidRPr="004F3794">
        <w:rPr>
          <w:sz w:val="24"/>
          <w:szCs w:val="24"/>
        </w:rPr>
        <w:t>. He said to us that a lot of people had complained.</w:t>
      </w:r>
    </w:p>
    <w:p w14:paraId="30FFCAD7" w14:textId="0BCF93F9" w:rsidR="00D45C3E" w:rsidRPr="004F3794" w:rsidRDefault="00C82CE7">
      <w:pPr>
        <w:rPr>
          <w:sz w:val="24"/>
          <w:szCs w:val="24"/>
        </w:rPr>
      </w:pPr>
      <w:r w:rsidRPr="004F3794">
        <w:rPr>
          <w:sz w:val="24"/>
          <w:szCs w:val="24"/>
        </w:rPr>
        <w:t xml:space="preserve">“We had waited 10 years for tickets. It’s an international venue and </w:t>
      </w:r>
      <w:r w:rsidR="00404EC7" w:rsidRPr="004F3794">
        <w:rPr>
          <w:sz w:val="24"/>
          <w:szCs w:val="24"/>
        </w:rPr>
        <w:t>it’s putting disabled people in a service lift.</w:t>
      </w:r>
    </w:p>
    <w:p w14:paraId="63BF2871" w14:textId="565E740C" w:rsidR="00627C69" w:rsidRDefault="00627C69">
      <w:pPr>
        <w:rPr>
          <w:sz w:val="24"/>
          <w:szCs w:val="24"/>
        </w:rPr>
      </w:pPr>
      <w:r w:rsidRPr="004F3794">
        <w:rPr>
          <w:sz w:val="24"/>
          <w:szCs w:val="24"/>
        </w:rPr>
        <w:t>“This is not what you would expect</w:t>
      </w:r>
      <w:r w:rsidR="00F9471D" w:rsidRPr="004F3794">
        <w:rPr>
          <w:sz w:val="24"/>
          <w:szCs w:val="24"/>
        </w:rPr>
        <w:t>. We were shocked.”</w:t>
      </w:r>
    </w:p>
    <w:p w14:paraId="14C2BCF0" w14:textId="128B5592" w:rsidR="00D64C83" w:rsidRDefault="00D64C83">
      <w:pPr>
        <w:rPr>
          <w:sz w:val="24"/>
          <w:szCs w:val="24"/>
        </w:rPr>
      </w:pPr>
      <w:r>
        <w:rPr>
          <w:sz w:val="24"/>
          <w:szCs w:val="24"/>
        </w:rPr>
        <w:t xml:space="preserve">She said they were </w:t>
      </w:r>
      <w:r w:rsidRPr="00D64C83">
        <w:rPr>
          <w:sz w:val="24"/>
          <w:szCs w:val="24"/>
        </w:rPr>
        <w:t xml:space="preserve">highlighting </w:t>
      </w:r>
      <w:r>
        <w:rPr>
          <w:sz w:val="24"/>
          <w:szCs w:val="24"/>
        </w:rPr>
        <w:t>the</w:t>
      </w:r>
      <w:r w:rsidRPr="00D64C83">
        <w:rPr>
          <w:sz w:val="24"/>
          <w:szCs w:val="24"/>
        </w:rPr>
        <w:t xml:space="preserve"> issue </w:t>
      </w:r>
      <w:r>
        <w:rPr>
          <w:sz w:val="24"/>
          <w:szCs w:val="24"/>
        </w:rPr>
        <w:t>“</w:t>
      </w:r>
      <w:r w:rsidRPr="00D64C83">
        <w:rPr>
          <w:sz w:val="24"/>
          <w:szCs w:val="24"/>
        </w:rPr>
        <w:t>so that the problem is sorted out for next year</w:t>
      </w:r>
      <w:r>
        <w:rPr>
          <w:sz w:val="24"/>
          <w:szCs w:val="24"/>
        </w:rPr>
        <w:t>’</w:t>
      </w:r>
      <w:r w:rsidRPr="00D64C83">
        <w:rPr>
          <w:sz w:val="24"/>
          <w:szCs w:val="24"/>
        </w:rPr>
        <w:t xml:space="preserve">s disabled guests </w:t>
      </w:r>
      <w:r>
        <w:rPr>
          <w:sz w:val="24"/>
          <w:szCs w:val="24"/>
        </w:rPr>
        <w:t xml:space="preserve">because </w:t>
      </w:r>
      <w:r w:rsidRPr="00D64C83">
        <w:rPr>
          <w:sz w:val="24"/>
          <w:szCs w:val="24"/>
        </w:rPr>
        <w:t xml:space="preserve">it is a wonderful experience that disabled </w:t>
      </w:r>
      <w:r>
        <w:rPr>
          <w:sz w:val="24"/>
          <w:szCs w:val="24"/>
        </w:rPr>
        <w:t xml:space="preserve">people </w:t>
      </w:r>
      <w:r w:rsidRPr="00D64C83">
        <w:rPr>
          <w:sz w:val="24"/>
          <w:szCs w:val="24"/>
        </w:rPr>
        <w:t>can and should enjoy</w:t>
      </w:r>
      <w:r>
        <w:rPr>
          <w:sz w:val="24"/>
          <w:szCs w:val="24"/>
        </w:rPr>
        <w:t>”.</w:t>
      </w:r>
    </w:p>
    <w:p w14:paraId="465CCF47" w14:textId="4FD9929D" w:rsidR="00990A3F" w:rsidRDefault="00802D1D">
      <w:pPr>
        <w:rPr>
          <w:sz w:val="24"/>
          <w:szCs w:val="24"/>
        </w:rPr>
      </w:pPr>
      <w:r>
        <w:rPr>
          <w:sz w:val="24"/>
          <w:szCs w:val="24"/>
        </w:rPr>
        <w:lastRenderedPageBreak/>
        <w:t>No 1 court only has 40 spaces for wheelchair-users out of a capacity of 12,345,</w:t>
      </w:r>
      <w:r w:rsidR="00B25671">
        <w:rPr>
          <w:sz w:val="24"/>
          <w:szCs w:val="24"/>
        </w:rPr>
        <w:t xml:space="preserve"> a proportion of</w:t>
      </w:r>
      <w:r>
        <w:rPr>
          <w:sz w:val="24"/>
          <w:szCs w:val="24"/>
        </w:rPr>
        <w:t xml:space="preserve"> </w:t>
      </w:r>
      <w:r w:rsidR="00B25671">
        <w:rPr>
          <w:sz w:val="24"/>
          <w:szCs w:val="24"/>
        </w:rPr>
        <w:t>just over 0.3 per cent.</w:t>
      </w:r>
    </w:p>
    <w:p w14:paraId="304BA022" w14:textId="3429C471" w:rsidR="004B2F6B" w:rsidRPr="00EC1B99" w:rsidRDefault="004F3794" w:rsidP="004B2F6B">
      <w:pPr>
        <w:rPr>
          <w:sz w:val="24"/>
          <w:szCs w:val="24"/>
        </w:rPr>
      </w:pPr>
      <w:r w:rsidRPr="00EC1B99">
        <w:rPr>
          <w:sz w:val="24"/>
          <w:szCs w:val="24"/>
        </w:rPr>
        <w:t xml:space="preserve">A spokesperson </w:t>
      </w:r>
      <w:r w:rsidR="00EC1B99" w:rsidRPr="00EC1B99">
        <w:rPr>
          <w:sz w:val="24"/>
          <w:szCs w:val="24"/>
        </w:rPr>
        <w:t xml:space="preserve">for the </w:t>
      </w:r>
      <w:proofErr w:type="gramStart"/>
      <w:r w:rsidR="00EC1B99" w:rsidRPr="00EC1B99">
        <w:rPr>
          <w:sz w:val="24"/>
          <w:szCs w:val="24"/>
        </w:rPr>
        <w:t>All England Lawn</w:t>
      </w:r>
      <w:proofErr w:type="gramEnd"/>
      <w:r w:rsidR="00EC1B99" w:rsidRPr="00EC1B99">
        <w:rPr>
          <w:sz w:val="24"/>
          <w:szCs w:val="24"/>
        </w:rPr>
        <w:t xml:space="preserve"> Tennis Club </w:t>
      </w:r>
      <w:r w:rsidRPr="00EC1B99">
        <w:rPr>
          <w:sz w:val="24"/>
          <w:szCs w:val="24"/>
        </w:rPr>
        <w:t>said</w:t>
      </w:r>
      <w:r w:rsidR="006B5B61" w:rsidRPr="00EC1B99">
        <w:rPr>
          <w:sz w:val="24"/>
          <w:szCs w:val="24"/>
        </w:rPr>
        <w:t xml:space="preserve"> they had apologised to </w:t>
      </w:r>
      <w:r w:rsidR="00841C9F" w:rsidRPr="00EC1B99">
        <w:rPr>
          <w:sz w:val="24"/>
          <w:szCs w:val="24"/>
        </w:rPr>
        <w:t>Bob and Shawn Cozens</w:t>
      </w:r>
      <w:r w:rsidR="004B2F6B" w:rsidRPr="00EC1B99">
        <w:rPr>
          <w:sz w:val="24"/>
          <w:szCs w:val="24"/>
        </w:rPr>
        <w:t xml:space="preserve"> after learning of their experience through</w:t>
      </w:r>
      <w:r w:rsidR="00E866BA">
        <w:rPr>
          <w:sz w:val="24"/>
          <w:szCs w:val="24"/>
        </w:rPr>
        <w:t xml:space="preserve"> DNS</w:t>
      </w:r>
      <w:r w:rsidR="004B2F6B" w:rsidRPr="00EC1B99">
        <w:rPr>
          <w:sz w:val="24"/>
          <w:szCs w:val="24"/>
        </w:rPr>
        <w:t>.</w:t>
      </w:r>
    </w:p>
    <w:p w14:paraId="2F3BD982" w14:textId="01EF0EBF" w:rsidR="0015206C" w:rsidRPr="00EC1B99" w:rsidRDefault="004B2F6B" w:rsidP="004B2F6B">
      <w:pPr>
        <w:rPr>
          <w:sz w:val="24"/>
          <w:szCs w:val="24"/>
        </w:rPr>
      </w:pPr>
      <w:r w:rsidRPr="00EC1B99">
        <w:rPr>
          <w:sz w:val="24"/>
          <w:szCs w:val="24"/>
        </w:rPr>
        <w:t xml:space="preserve">She said their seats </w:t>
      </w:r>
      <w:r w:rsidR="004F4A6E">
        <w:rPr>
          <w:sz w:val="24"/>
          <w:szCs w:val="24"/>
        </w:rPr>
        <w:t xml:space="preserve">should </w:t>
      </w:r>
      <w:r w:rsidRPr="00EC1B99">
        <w:rPr>
          <w:sz w:val="24"/>
          <w:szCs w:val="24"/>
        </w:rPr>
        <w:t xml:space="preserve">not </w:t>
      </w:r>
      <w:r w:rsidR="004F4A6E">
        <w:rPr>
          <w:sz w:val="24"/>
          <w:szCs w:val="24"/>
        </w:rPr>
        <w:t xml:space="preserve">have </w:t>
      </w:r>
      <w:r w:rsidRPr="00EC1B99">
        <w:rPr>
          <w:sz w:val="24"/>
          <w:szCs w:val="24"/>
        </w:rPr>
        <w:t>require</w:t>
      </w:r>
      <w:r w:rsidR="004F4A6E">
        <w:rPr>
          <w:sz w:val="24"/>
          <w:szCs w:val="24"/>
        </w:rPr>
        <w:t>d</w:t>
      </w:r>
      <w:r w:rsidRPr="00EC1B99">
        <w:rPr>
          <w:sz w:val="24"/>
          <w:szCs w:val="24"/>
        </w:rPr>
        <w:t xml:space="preserve"> a lift to access “</w:t>
      </w:r>
      <w:r w:rsidR="00841C9F" w:rsidRPr="00EC1B99">
        <w:rPr>
          <w:sz w:val="24"/>
          <w:szCs w:val="24"/>
        </w:rPr>
        <w:t xml:space="preserve">so it is very disappointing to hear that they did not receive clear direction when trying to make their way there. </w:t>
      </w:r>
    </w:p>
    <w:p w14:paraId="4C299AEA" w14:textId="73CA516A" w:rsidR="00841C9F" w:rsidRPr="00EC1B99" w:rsidRDefault="0015206C" w:rsidP="004B2F6B">
      <w:pPr>
        <w:rPr>
          <w:sz w:val="24"/>
          <w:szCs w:val="24"/>
        </w:rPr>
      </w:pPr>
      <w:r w:rsidRPr="00EC1B99">
        <w:rPr>
          <w:sz w:val="24"/>
          <w:szCs w:val="24"/>
        </w:rPr>
        <w:t>“</w:t>
      </w:r>
      <w:r w:rsidR="00841C9F" w:rsidRPr="00EC1B99">
        <w:rPr>
          <w:sz w:val="24"/>
          <w:szCs w:val="24"/>
        </w:rPr>
        <w:t xml:space="preserve">We will endeavour to find out more information about who they spoke to, but regardless, </w:t>
      </w:r>
      <w:proofErr w:type="gramStart"/>
      <w:r w:rsidR="00841C9F" w:rsidRPr="00EC1B99">
        <w:rPr>
          <w:sz w:val="24"/>
          <w:szCs w:val="24"/>
        </w:rPr>
        <w:t>it is clear that we</w:t>
      </w:r>
      <w:proofErr w:type="gramEnd"/>
      <w:r w:rsidR="00841C9F" w:rsidRPr="00EC1B99">
        <w:rPr>
          <w:sz w:val="24"/>
          <w:szCs w:val="24"/>
        </w:rPr>
        <w:t xml:space="preserve"> will need to enhance our briefings and signage ahead of next year.</w:t>
      </w:r>
    </w:p>
    <w:p w14:paraId="74884E7B" w14:textId="5D063A29" w:rsidR="0015206C" w:rsidRPr="00EC1B99" w:rsidRDefault="0015206C" w:rsidP="00841C9F">
      <w:pPr>
        <w:rPr>
          <w:sz w:val="24"/>
          <w:szCs w:val="24"/>
        </w:rPr>
      </w:pPr>
      <w:r w:rsidRPr="00EC1B99">
        <w:rPr>
          <w:sz w:val="24"/>
          <w:szCs w:val="24"/>
        </w:rPr>
        <w:t>“</w:t>
      </w:r>
      <w:r w:rsidR="00841C9F" w:rsidRPr="00EC1B99">
        <w:rPr>
          <w:sz w:val="24"/>
          <w:szCs w:val="24"/>
        </w:rPr>
        <w:t xml:space="preserve">We are very committed to trying to improve our accessibility services for guests every year. </w:t>
      </w:r>
    </w:p>
    <w:p w14:paraId="2EC30814" w14:textId="568CF415" w:rsidR="0015206C" w:rsidRPr="00EC1B99" w:rsidRDefault="0015206C" w:rsidP="00841C9F">
      <w:pPr>
        <w:rPr>
          <w:sz w:val="24"/>
          <w:szCs w:val="24"/>
        </w:rPr>
      </w:pPr>
      <w:r w:rsidRPr="00EC1B99">
        <w:rPr>
          <w:sz w:val="24"/>
          <w:szCs w:val="24"/>
        </w:rPr>
        <w:t>“</w:t>
      </w:r>
      <w:r w:rsidR="00841C9F" w:rsidRPr="00EC1B99">
        <w:rPr>
          <w:sz w:val="24"/>
          <w:szCs w:val="24"/>
        </w:rPr>
        <w:t xml:space="preserve">We have a dedicated accessibility team based at the south-west corner of </w:t>
      </w:r>
      <w:r w:rsidR="001413E4" w:rsidRPr="00EC1B99">
        <w:rPr>
          <w:sz w:val="24"/>
          <w:szCs w:val="24"/>
        </w:rPr>
        <w:t>c</w:t>
      </w:r>
      <w:r w:rsidR="00841C9F" w:rsidRPr="00EC1B99">
        <w:rPr>
          <w:sz w:val="24"/>
          <w:szCs w:val="24"/>
        </w:rPr>
        <w:t xml:space="preserve">entre </w:t>
      </w:r>
      <w:r w:rsidR="001413E4" w:rsidRPr="00EC1B99">
        <w:rPr>
          <w:sz w:val="24"/>
          <w:szCs w:val="24"/>
        </w:rPr>
        <w:t>c</w:t>
      </w:r>
      <w:r w:rsidR="00841C9F" w:rsidRPr="00EC1B99">
        <w:rPr>
          <w:sz w:val="24"/>
          <w:szCs w:val="24"/>
        </w:rPr>
        <w:t xml:space="preserve">ourt who are available to answer questions and provide any support our guests might need. </w:t>
      </w:r>
    </w:p>
    <w:p w14:paraId="6DB80F2E" w14:textId="59F96912" w:rsidR="00841C9F" w:rsidRPr="00EC1B99" w:rsidRDefault="001413E4" w:rsidP="00841C9F">
      <w:pPr>
        <w:rPr>
          <w:sz w:val="24"/>
          <w:szCs w:val="24"/>
        </w:rPr>
      </w:pPr>
      <w:r w:rsidRPr="00EC1B99">
        <w:rPr>
          <w:sz w:val="24"/>
          <w:szCs w:val="24"/>
        </w:rPr>
        <w:t>“</w:t>
      </w:r>
      <w:r w:rsidR="00841C9F" w:rsidRPr="00EC1B99">
        <w:rPr>
          <w:sz w:val="24"/>
          <w:szCs w:val="24"/>
        </w:rPr>
        <w:t xml:space="preserve">We also offer a pre-booking service for those who wish to arrange additional support for when they arrive at the </w:t>
      </w:r>
      <w:r w:rsidRPr="00EC1B99">
        <w:rPr>
          <w:sz w:val="24"/>
          <w:szCs w:val="24"/>
        </w:rPr>
        <w:t>g</w:t>
      </w:r>
      <w:r w:rsidR="00841C9F" w:rsidRPr="00EC1B99">
        <w:rPr>
          <w:sz w:val="24"/>
          <w:szCs w:val="24"/>
        </w:rPr>
        <w:t>rounds.</w:t>
      </w:r>
      <w:r w:rsidRPr="00EC1B99">
        <w:rPr>
          <w:sz w:val="24"/>
          <w:szCs w:val="24"/>
        </w:rPr>
        <w:t>”</w:t>
      </w:r>
    </w:p>
    <w:p w14:paraId="10A446B0" w14:textId="50517ABE" w:rsidR="00841C9F" w:rsidRPr="00EC1B99" w:rsidRDefault="001413E4" w:rsidP="00841C9F">
      <w:pPr>
        <w:rPr>
          <w:sz w:val="24"/>
          <w:szCs w:val="24"/>
        </w:rPr>
      </w:pPr>
      <w:r w:rsidRPr="00EC1B99">
        <w:rPr>
          <w:sz w:val="24"/>
          <w:szCs w:val="24"/>
        </w:rPr>
        <w:t>She said the club would be “</w:t>
      </w:r>
      <w:r w:rsidR="00841C9F" w:rsidRPr="00EC1B99">
        <w:rPr>
          <w:sz w:val="24"/>
          <w:szCs w:val="24"/>
        </w:rPr>
        <w:t xml:space="preserve">making the appropriate improvements ahead of next year’s </w:t>
      </w:r>
      <w:r w:rsidRPr="00EC1B99">
        <w:rPr>
          <w:sz w:val="24"/>
          <w:szCs w:val="24"/>
        </w:rPr>
        <w:t>c</w:t>
      </w:r>
      <w:r w:rsidR="00841C9F" w:rsidRPr="00EC1B99">
        <w:rPr>
          <w:sz w:val="24"/>
          <w:szCs w:val="24"/>
        </w:rPr>
        <w:t>hampionships</w:t>
      </w:r>
      <w:r w:rsidRPr="00EC1B99">
        <w:rPr>
          <w:sz w:val="24"/>
          <w:szCs w:val="24"/>
        </w:rPr>
        <w:t>”.</w:t>
      </w:r>
    </w:p>
    <w:p w14:paraId="1CC7B38F" w14:textId="0C4EAEB0" w:rsidR="00404EC7" w:rsidRDefault="00404EC7">
      <w:pPr>
        <w:rPr>
          <w:b/>
          <w:bCs/>
          <w:sz w:val="24"/>
          <w:szCs w:val="24"/>
        </w:rPr>
      </w:pPr>
      <w:r>
        <w:rPr>
          <w:b/>
          <w:bCs/>
          <w:sz w:val="24"/>
          <w:szCs w:val="24"/>
        </w:rPr>
        <w:t>20 July 2023</w:t>
      </w:r>
    </w:p>
    <w:p w14:paraId="2B9B8878" w14:textId="77777777" w:rsidR="00D05BFF" w:rsidRDefault="00D05BFF">
      <w:pPr>
        <w:rPr>
          <w:b/>
          <w:bCs/>
          <w:sz w:val="24"/>
          <w:szCs w:val="24"/>
        </w:rPr>
      </w:pPr>
    </w:p>
    <w:p w14:paraId="103B4B19" w14:textId="77777777" w:rsidR="00D05BFF" w:rsidRDefault="00D05BFF">
      <w:pPr>
        <w:rPr>
          <w:b/>
          <w:bCs/>
          <w:sz w:val="24"/>
          <w:szCs w:val="24"/>
        </w:rPr>
      </w:pPr>
    </w:p>
    <w:p w14:paraId="16B5AF1D" w14:textId="77777777" w:rsidR="00D05BFF" w:rsidRPr="009A0BC1" w:rsidRDefault="00D05BFF" w:rsidP="00D05BFF">
      <w:pPr>
        <w:rPr>
          <w:b/>
          <w:bCs/>
          <w:sz w:val="24"/>
          <w:szCs w:val="24"/>
        </w:rPr>
      </w:pPr>
      <w:r w:rsidRPr="006C45BF">
        <w:rPr>
          <w:b/>
          <w:bCs/>
          <w:sz w:val="24"/>
          <w:szCs w:val="24"/>
        </w:rPr>
        <w:t xml:space="preserve">Other disability-related stories covered by mainstream media this </w:t>
      </w:r>
      <w:proofErr w:type="gramStart"/>
      <w:r w:rsidRPr="006C45BF">
        <w:rPr>
          <w:b/>
          <w:bCs/>
          <w:sz w:val="24"/>
          <w:szCs w:val="24"/>
        </w:rPr>
        <w:t>week</w:t>
      </w:r>
      <w:proofErr w:type="gramEnd"/>
    </w:p>
    <w:p w14:paraId="59BDEC25" w14:textId="3AFE513A" w:rsidR="00A424A3" w:rsidRDefault="00B66A9E">
      <w:pPr>
        <w:rPr>
          <w:sz w:val="24"/>
          <w:szCs w:val="24"/>
        </w:rPr>
      </w:pPr>
      <w:r w:rsidRPr="00B66A9E">
        <w:rPr>
          <w:sz w:val="24"/>
          <w:szCs w:val="24"/>
        </w:rPr>
        <w:t>The wife and care</w:t>
      </w:r>
      <w:r w:rsidR="00890CE4">
        <w:rPr>
          <w:sz w:val="24"/>
          <w:szCs w:val="24"/>
        </w:rPr>
        <w:t xml:space="preserve"> worker</w:t>
      </w:r>
      <w:r w:rsidRPr="00B66A9E">
        <w:rPr>
          <w:sz w:val="24"/>
          <w:szCs w:val="24"/>
        </w:rPr>
        <w:t xml:space="preserve"> of a disabled man have been jailed for 11 years for enslaving him while they had an affair, in a case believed to be the first of its kind in the UK. Tom Somerset-How was “treated like property” by Sarah Somerset-How, 49, and George Webb, 50, who were having trysts behind his back. </w:t>
      </w:r>
      <w:r w:rsidR="00E0128B">
        <w:rPr>
          <w:sz w:val="24"/>
          <w:szCs w:val="24"/>
        </w:rPr>
        <w:t xml:space="preserve">Webb and Sarah </w:t>
      </w:r>
      <w:r w:rsidRPr="00B66A9E">
        <w:rPr>
          <w:sz w:val="24"/>
          <w:szCs w:val="24"/>
        </w:rPr>
        <w:t xml:space="preserve">Somerset-How have both been jailed for 11 years: </w:t>
      </w:r>
      <w:hyperlink r:id="rId66" w:history="1">
        <w:r w:rsidRPr="00B66A9E">
          <w:rPr>
            <w:rStyle w:val="Hyperlink"/>
            <w:sz w:val="24"/>
            <w:szCs w:val="24"/>
          </w:rPr>
          <w:t>https://www.mirror.co.uk/news/uk-news/cheating-wife-carer-who-kept-30465316</w:t>
        </w:r>
      </w:hyperlink>
      <w:r w:rsidR="00A424A3" w:rsidRPr="00B66A9E">
        <w:rPr>
          <w:sz w:val="24"/>
          <w:szCs w:val="24"/>
        </w:rPr>
        <w:t xml:space="preserve"> </w:t>
      </w:r>
    </w:p>
    <w:p w14:paraId="16BE2898" w14:textId="1DC0FBCB" w:rsidR="00835436" w:rsidRDefault="002B7FE3" w:rsidP="002B7FE3">
      <w:pPr>
        <w:rPr>
          <w:sz w:val="24"/>
          <w:szCs w:val="24"/>
        </w:rPr>
      </w:pPr>
      <w:r w:rsidRPr="002B7FE3">
        <w:rPr>
          <w:sz w:val="24"/>
          <w:szCs w:val="24"/>
        </w:rPr>
        <w:t xml:space="preserve">Heathrow </w:t>
      </w:r>
      <w:r w:rsidR="00890CE4">
        <w:rPr>
          <w:sz w:val="24"/>
          <w:szCs w:val="24"/>
        </w:rPr>
        <w:t xml:space="preserve">Airport </w:t>
      </w:r>
      <w:r w:rsidRPr="002B7FE3">
        <w:rPr>
          <w:sz w:val="24"/>
          <w:szCs w:val="24"/>
        </w:rPr>
        <w:t>failed to meet the minimum accessibility standards for disabled passengers in the year to March, the sector’s regulator has said.</w:t>
      </w:r>
      <w:r>
        <w:rPr>
          <w:sz w:val="24"/>
          <w:szCs w:val="24"/>
        </w:rPr>
        <w:t xml:space="preserve"> </w:t>
      </w:r>
      <w:r w:rsidRPr="002B7FE3">
        <w:rPr>
          <w:sz w:val="24"/>
          <w:szCs w:val="24"/>
        </w:rPr>
        <w:t>The airport was the only one in the UK to be rated as “poor” and “needs improvement” by the Civil Aviation Authority over all four quarters in the period, according to the report.</w:t>
      </w:r>
      <w:r>
        <w:rPr>
          <w:sz w:val="24"/>
          <w:szCs w:val="24"/>
        </w:rPr>
        <w:t xml:space="preserve"> </w:t>
      </w:r>
      <w:r w:rsidRPr="002B7FE3">
        <w:rPr>
          <w:sz w:val="24"/>
          <w:szCs w:val="24"/>
        </w:rPr>
        <w:t>For the 12 months covered, 18 airports received good or very good ratings and seven airports improved from poor to good. Heathrow was an outlier, however, not having met the criteria for a good rating over the period</w:t>
      </w:r>
      <w:r>
        <w:rPr>
          <w:sz w:val="24"/>
          <w:szCs w:val="24"/>
        </w:rPr>
        <w:t>:</w:t>
      </w:r>
      <w:r w:rsidRPr="002B7FE3">
        <w:rPr>
          <w:sz w:val="24"/>
          <w:szCs w:val="24"/>
        </w:rPr>
        <w:t xml:space="preserve"> </w:t>
      </w:r>
      <w:hyperlink r:id="rId67" w:history="1">
        <w:r w:rsidR="0090455A" w:rsidRPr="00193329">
          <w:rPr>
            <w:rStyle w:val="Hyperlink"/>
            <w:sz w:val="24"/>
            <w:szCs w:val="24"/>
          </w:rPr>
          <w:t>https://www.theguardian.com/uk-news/2023/jul/20/heathrow-failed-to-meet-minimum-accessibility-standards-caa-report-finds</w:t>
        </w:r>
      </w:hyperlink>
      <w:r w:rsidR="0090455A">
        <w:rPr>
          <w:sz w:val="24"/>
          <w:szCs w:val="24"/>
        </w:rPr>
        <w:t xml:space="preserve"> </w:t>
      </w:r>
    </w:p>
    <w:p w14:paraId="40C5BF79" w14:textId="22E3E7B9" w:rsidR="00EE0DAF" w:rsidRPr="00B66A9E" w:rsidRDefault="00EE0DAF" w:rsidP="00EE0DAF">
      <w:pPr>
        <w:rPr>
          <w:sz w:val="24"/>
          <w:szCs w:val="24"/>
        </w:rPr>
      </w:pPr>
      <w:r w:rsidRPr="00EE0DAF">
        <w:rPr>
          <w:sz w:val="24"/>
          <w:szCs w:val="24"/>
        </w:rPr>
        <w:t>Plans to cut school transport for some children with special educational needs and disabilities (SEND) will go to consultation.</w:t>
      </w:r>
      <w:r>
        <w:rPr>
          <w:sz w:val="24"/>
          <w:szCs w:val="24"/>
        </w:rPr>
        <w:t xml:space="preserve"> </w:t>
      </w:r>
      <w:r w:rsidRPr="00EE0DAF">
        <w:rPr>
          <w:sz w:val="24"/>
          <w:szCs w:val="24"/>
        </w:rPr>
        <w:t>Shropshire Council says the cuts will save £350,000 annually and the authority</w:t>
      </w:r>
      <w:r w:rsidR="0075318F">
        <w:rPr>
          <w:sz w:val="24"/>
          <w:szCs w:val="24"/>
        </w:rPr>
        <w:t>’</w:t>
      </w:r>
      <w:r w:rsidRPr="00EE0DAF">
        <w:rPr>
          <w:sz w:val="24"/>
          <w:szCs w:val="24"/>
        </w:rPr>
        <w:t xml:space="preserve">s cabinet has agreed </w:t>
      </w:r>
      <w:r w:rsidR="006D0E1F">
        <w:rPr>
          <w:sz w:val="24"/>
          <w:szCs w:val="24"/>
        </w:rPr>
        <w:t xml:space="preserve">the </w:t>
      </w:r>
      <w:r w:rsidRPr="00EE0DAF">
        <w:rPr>
          <w:sz w:val="24"/>
          <w:szCs w:val="24"/>
        </w:rPr>
        <w:t>proposals should be considered.</w:t>
      </w:r>
      <w:r>
        <w:rPr>
          <w:sz w:val="24"/>
          <w:szCs w:val="24"/>
        </w:rPr>
        <w:t xml:space="preserve"> </w:t>
      </w:r>
      <w:r w:rsidRPr="00EE0DAF">
        <w:rPr>
          <w:sz w:val="24"/>
          <w:szCs w:val="24"/>
        </w:rPr>
        <w:t xml:space="preserve">Tory council leader </w:t>
      </w:r>
      <w:proofErr w:type="spellStart"/>
      <w:r w:rsidRPr="00EE0DAF">
        <w:rPr>
          <w:sz w:val="24"/>
          <w:szCs w:val="24"/>
        </w:rPr>
        <w:t>Lezley</w:t>
      </w:r>
      <w:proofErr w:type="spellEnd"/>
      <w:r w:rsidRPr="00EE0DAF">
        <w:rPr>
          <w:sz w:val="24"/>
          <w:szCs w:val="24"/>
        </w:rPr>
        <w:t xml:space="preserve"> </w:t>
      </w:r>
      <w:proofErr w:type="spellStart"/>
      <w:r w:rsidRPr="00EE0DAF">
        <w:rPr>
          <w:sz w:val="24"/>
          <w:szCs w:val="24"/>
        </w:rPr>
        <w:t>Picton</w:t>
      </w:r>
      <w:proofErr w:type="spellEnd"/>
      <w:r w:rsidRPr="00EE0DAF">
        <w:rPr>
          <w:sz w:val="24"/>
          <w:szCs w:val="24"/>
        </w:rPr>
        <w:t xml:space="preserve"> said cuts were not an easy decision</w:t>
      </w:r>
      <w:r w:rsidR="006D0E1F">
        <w:rPr>
          <w:sz w:val="24"/>
          <w:szCs w:val="24"/>
        </w:rPr>
        <w:t>, b</w:t>
      </w:r>
      <w:r w:rsidRPr="00EE0DAF">
        <w:rPr>
          <w:sz w:val="24"/>
          <w:szCs w:val="24"/>
        </w:rPr>
        <w:t xml:space="preserve">ut leader </w:t>
      </w:r>
      <w:r w:rsidRPr="00EE0DAF">
        <w:rPr>
          <w:sz w:val="24"/>
          <w:szCs w:val="24"/>
        </w:rPr>
        <w:lastRenderedPageBreak/>
        <w:t xml:space="preserve">of the opposition Labour group Julia Buckley said the plan was an </w:t>
      </w:r>
      <w:r>
        <w:rPr>
          <w:sz w:val="24"/>
          <w:szCs w:val="24"/>
        </w:rPr>
        <w:t>“</w:t>
      </w:r>
      <w:r w:rsidRPr="00EE0DAF">
        <w:rPr>
          <w:sz w:val="24"/>
          <w:szCs w:val="24"/>
        </w:rPr>
        <w:t>absolute disgrace</w:t>
      </w:r>
      <w:r>
        <w:rPr>
          <w:sz w:val="24"/>
          <w:szCs w:val="24"/>
        </w:rPr>
        <w:t xml:space="preserve">”: </w:t>
      </w:r>
      <w:hyperlink r:id="rId68" w:history="1">
        <w:r w:rsidR="0075318F" w:rsidRPr="00193329">
          <w:rPr>
            <w:rStyle w:val="Hyperlink"/>
            <w:sz w:val="24"/>
            <w:szCs w:val="24"/>
          </w:rPr>
          <w:t>https://www.bbc.co.uk/news/uk-england-shropshire-66254080</w:t>
        </w:r>
      </w:hyperlink>
      <w:r w:rsidR="0075318F">
        <w:rPr>
          <w:sz w:val="24"/>
          <w:szCs w:val="24"/>
        </w:rPr>
        <w:t xml:space="preserve"> </w:t>
      </w:r>
    </w:p>
    <w:p w14:paraId="718753D9" w14:textId="1861143A" w:rsidR="00D05BFF" w:rsidRDefault="00D05BFF">
      <w:pPr>
        <w:rPr>
          <w:b/>
          <w:bCs/>
          <w:sz w:val="24"/>
          <w:szCs w:val="24"/>
        </w:rPr>
      </w:pPr>
      <w:r>
        <w:rPr>
          <w:b/>
          <w:bCs/>
          <w:sz w:val="24"/>
          <w:szCs w:val="24"/>
        </w:rPr>
        <w:t>20 July 2023</w:t>
      </w:r>
    </w:p>
    <w:p w14:paraId="5B18065C" w14:textId="77777777" w:rsidR="00E8128D" w:rsidRDefault="00E8128D" w:rsidP="00B04D5F">
      <w:pPr>
        <w:jc w:val="center"/>
        <w:rPr>
          <w:b/>
          <w:bCs/>
          <w:sz w:val="24"/>
          <w:szCs w:val="24"/>
        </w:rPr>
      </w:pPr>
    </w:p>
    <w:p w14:paraId="3284A047" w14:textId="17B3783A" w:rsidR="00990AD2" w:rsidRPr="00B04D5F" w:rsidRDefault="00990AD2" w:rsidP="00B04D5F">
      <w:pPr>
        <w:jc w:val="center"/>
        <w:rPr>
          <w:b/>
          <w:bCs/>
          <w:sz w:val="24"/>
          <w:szCs w:val="24"/>
        </w:rPr>
      </w:pPr>
      <w:r w:rsidRPr="00FD14A9">
        <w:rPr>
          <w:b/>
          <w:sz w:val="24"/>
          <w:szCs w:val="24"/>
        </w:rPr>
        <w:t xml:space="preserve">News provided by John Pring at </w:t>
      </w:r>
      <w:hyperlink r:id="rId69" w:history="1">
        <w:r w:rsidRPr="00FD14A9">
          <w:rPr>
            <w:rStyle w:val="Hyperlink"/>
            <w:sz w:val="24"/>
            <w:szCs w:val="24"/>
          </w:rPr>
          <w:t>www.disabilitynewsservice.com</w:t>
        </w:r>
      </w:hyperlink>
    </w:p>
    <w:p w14:paraId="5452C05D" w14:textId="77777777" w:rsidR="00C859B1" w:rsidRPr="00C90113" w:rsidRDefault="00C859B1">
      <w:pPr>
        <w:rPr>
          <w:sz w:val="24"/>
          <w:szCs w:val="24"/>
        </w:rPr>
      </w:pPr>
    </w:p>
    <w:sectPr w:rsidR="00C859B1" w:rsidRPr="00C901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C2B87"/>
    <w:multiLevelType w:val="multilevel"/>
    <w:tmpl w:val="2EC6B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301507"/>
    <w:multiLevelType w:val="multilevel"/>
    <w:tmpl w:val="DFCA0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A1839E9"/>
    <w:multiLevelType w:val="multilevel"/>
    <w:tmpl w:val="C8806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40763099">
    <w:abstractNumId w:val="0"/>
  </w:num>
  <w:num w:numId="2" w16cid:durableId="1276445527">
    <w:abstractNumId w:val="2"/>
  </w:num>
  <w:num w:numId="3" w16cid:durableId="3595558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113"/>
    <w:rsid w:val="00000C6B"/>
    <w:rsid w:val="00002FF9"/>
    <w:rsid w:val="00004162"/>
    <w:rsid w:val="000047E9"/>
    <w:rsid w:val="00007402"/>
    <w:rsid w:val="00011087"/>
    <w:rsid w:val="0001278F"/>
    <w:rsid w:val="00012F62"/>
    <w:rsid w:val="00016588"/>
    <w:rsid w:val="00016A33"/>
    <w:rsid w:val="0001763E"/>
    <w:rsid w:val="00017C9B"/>
    <w:rsid w:val="00020038"/>
    <w:rsid w:val="000217EE"/>
    <w:rsid w:val="000222AF"/>
    <w:rsid w:val="00022BB2"/>
    <w:rsid w:val="000230BA"/>
    <w:rsid w:val="000259A7"/>
    <w:rsid w:val="00030073"/>
    <w:rsid w:val="00031016"/>
    <w:rsid w:val="000313DD"/>
    <w:rsid w:val="00031F2D"/>
    <w:rsid w:val="00032144"/>
    <w:rsid w:val="0003274F"/>
    <w:rsid w:val="000340AE"/>
    <w:rsid w:val="000346AD"/>
    <w:rsid w:val="000356DA"/>
    <w:rsid w:val="00035AFF"/>
    <w:rsid w:val="00036476"/>
    <w:rsid w:val="00040B94"/>
    <w:rsid w:val="00040FDB"/>
    <w:rsid w:val="00041EDD"/>
    <w:rsid w:val="00042BFD"/>
    <w:rsid w:val="00044501"/>
    <w:rsid w:val="00044C94"/>
    <w:rsid w:val="00046FE0"/>
    <w:rsid w:val="00047FD0"/>
    <w:rsid w:val="00054721"/>
    <w:rsid w:val="00054CF0"/>
    <w:rsid w:val="0005556E"/>
    <w:rsid w:val="00056141"/>
    <w:rsid w:val="000565C0"/>
    <w:rsid w:val="0005673E"/>
    <w:rsid w:val="00057C5A"/>
    <w:rsid w:val="00060109"/>
    <w:rsid w:val="00060FA3"/>
    <w:rsid w:val="00063005"/>
    <w:rsid w:val="00064DD8"/>
    <w:rsid w:val="00064FD2"/>
    <w:rsid w:val="000652E9"/>
    <w:rsid w:val="000660DA"/>
    <w:rsid w:val="00066244"/>
    <w:rsid w:val="00067381"/>
    <w:rsid w:val="00072F1D"/>
    <w:rsid w:val="00073201"/>
    <w:rsid w:val="000734A3"/>
    <w:rsid w:val="00073B80"/>
    <w:rsid w:val="00074F51"/>
    <w:rsid w:val="0007649F"/>
    <w:rsid w:val="00077B2C"/>
    <w:rsid w:val="00077B5F"/>
    <w:rsid w:val="00077D9D"/>
    <w:rsid w:val="00080701"/>
    <w:rsid w:val="00085A1F"/>
    <w:rsid w:val="00085A37"/>
    <w:rsid w:val="00085B46"/>
    <w:rsid w:val="00085D81"/>
    <w:rsid w:val="00085F4D"/>
    <w:rsid w:val="000871CF"/>
    <w:rsid w:val="00094E44"/>
    <w:rsid w:val="00094F3F"/>
    <w:rsid w:val="00095211"/>
    <w:rsid w:val="00096945"/>
    <w:rsid w:val="00096D2B"/>
    <w:rsid w:val="0009783C"/>
    <w:rsid w:val="000A152D"/>
    <w:rsid w:val="000A5723"/>
    <w:rsid w:val="000A64BD"/>
    <w:rsid w:val="000A6A2E"/>
    <w:rsid w:val="000B0DB8"/>
    <w:rsid w:val="000B4322"/>
    <w:rsid w:val="000B43F9"/>
    <w:rsid w:val="000B57E5"/>
    <w:rsid w:val="000B5A3F"/>
    <w:rsid w:val="000B62AE"/>
    <w:rsid w:val="000B68B3"/>
    <w:rsid w:val="000C0D12"/>
    <w:rsid w:val="000C3FD6"/>
    <w:rsid w:val="000C445C"/>
    <w:rsid w:val="000C4E0A"/>
    <w:rsid w:val="000C58E6"/>
    <w:rsid w:val="000C6C78"/>
    <w:rsid w:val="000C7C5C"/>
    <w:rsid w:val="000D085E"/>
    <w:rsid w:val="000D249F"/>
    <w:rsid w:val="000D2E44"/>
    <w:rsid w:val="000D3B41"/>
    <w:rsid w:val="000D3E01"/>
    <w:rsid w:val="000D4712"/>
    <w:rsid w:val="000D4FA8"/>
    <w:rsid w:val="000E0015"/>
    <w:rsid w:val="000E0153"/>
    <w:rsid w:val="000E04C2"/>
    <w:rsid w:val="000E4FF8"/>
    <w:rsid w:val="000E53A5"/>
    <w:rsid w:val="000E5B98"/>
    <w:rsid w:val="000E625C"/>
    <w:rsid w:val="000E632F"/>
    <w:rsid w:val="000E6456"/>
    <w:rsid w:val="000F0303"/>
    <w:rsid w:val="000F12D9"/>
    <w:rsid w:val="000F257D"/>
    <w:rsid w:val="000F4EAA"/>
    <w:rsid w:val="000F682B"/>
    <w:rsid w:val="000F7578"/>
    <w:rsid w:val="000F7CCF"/>
    <w:rsid w:val="000F7D2A"/>
    <w:rsid w:val="000F7DAA"/>
    <w:rsid w:val="000F7DED"/>
    <w:rsid w:val="0010110C"/>
    <w:rsid w:val="0010179A"/>
    <w:rsid w:val="00103299"/>
    <w:rsid w:val="001038E8"/>
    <w:rsid w:val="00104CA5"/>
    <w:rsid w:val="00104EB9"/>
    <w:rsid w:val="00105F8C"/>
    <w:rsid w:val="00112005"/>
    <w:rsid w:val="00112BE8"/>
    <w:rsid w:val="0011502A"/>
    <w:rsid w:val="00117CC1"/>
    <w:rsid w:val="00120161"/>
    <w:rsid w:val="0012221E"/>
    <w:rsid w:val="00123D70"/>
    <w:rsid w:val="00125FDB"/>
    <w:rsid w:val="001277F9"/>
    <w:rsid w:val="0012796A"/>
    <w:rsid w:val="00131B66"/>
    <w:rsid w:val="001329A5"/>
    <w:rsid w:val="00132EC2"/>
    <w:rsid w:val="00133168"/>
    <w:rsid w:val="00134423"/>
    <w:rsid w:val="00134DDA"/>
    <w:rsid w:val="0013633E"/>
    <w:rsid w:val="001365D3"/>
    <w:rsid w:val="0014040A"/>
    <w:rsid w:val="001411A3"/>
    <w:rsid w:val="001413E4"/>
    <w:rsid w:val="00141409"/>
    <w:rsid w:val="00141869"/>
    <w:rsid w:val="00141CA4"/>
    <w:rsid w:val="001421E4"/>
    <w:rsid w:val="001425FE"/>
    <w:rsid w:val="001431D5"/>
    <w:rsid w:val="0014399A"/>
    <w:rsid w:val="001440DD"/>
    <w:rsid w:val="0014557A"/>
    <w:rsid w:val="001455E9"/>
    <w:rsid w:val="001463BB"/>
    <w:rsid w:val="00147BBC"/>
    <w:rsid w:val="001517E9"/>
    <w:rsid w:val="0015206C"/>
    <w:rsid w:val="001531C1"/>
    <w:rsid w:val="001535C3"/>
    <w:rsid w:val="001536BA"/>
    <w:rsid w:val="00153786"/>
    <w:rsid w:val="00154DA4"/>
    <w:rsid w:val="00155F7C"/>
    <w:rsid w:val="0015794E"/>
    <w:rsid w:val="00157BC1"/>
    <w:rsid w:val="0016087D"/>
    <w:rsid w:val="001620E9"/>
    <w:rsid w:val="00165DAF"/>
    <w:rsid w:val="00172893"/>
    <w:rsid w:val="00173372"/>
    <w:rsid w:val="001734BE"/>
    <w:rsid w:val="00175BD0"/>
    <w:rsid w:val="0017646E"/>
    <w:rsid w:val="00177A6A"/>
    <w:rsid w:val="00180CE8"/>
    <w:rsid w:val="00181356"/>
    <w:rsid w:val="001817CD"/>
    <w:rsid w:val="00184C99"/>
    <w:rsid w:val="00184EDD"/>
    <w:rsid w:val="00187051"/>
    <w:rsid w:val="0019001C"/>
    <w:rsid w:val="001900A2"/>
    <w:rsid w:val="001902A2"/>
    <w:rsid w:val="00190AC4"/>
    <w:rsid w:val="00191A15"/>
    <w:rsid w:val="00192466"/>
    <w:rsid w:val="001934D7"/>
    <w:rsid w:val="0019466A"/>
    <w:rsid w:val="00197E26"/>
    <w:rsid w:val="001A0486"/>
    <w:rsid w:val="001A1452"/>
    <w:rsid w:val="001A1E4C"/>
    <w:rsid w:val="001A213B"/>
    <w:rsid w:val="001A219A"/>
    <w:rsid w:val="001A316D"/>
    <w:rsid w:val="001A3A0E"/>
    <w:rsid w:val="001A4609"/>
    <w:rsid w:val="001A5913"/>
    <w:rsid w:val="001A62E6"/>
    <w:rsid w:val="001A69F9"/>
    <w:rsid w:val="001A73F0"/>
    <w:rsid w:val="001B0417"/>
    <w:rsid w:val="001B112B"/>
    <w:rsid w:val="001B2D91"/>
    <w:rsid w:val="001B31A8"/>
    <w:rsid w:val="001B3842"/>
    <w:rsid w:val="001B3A6A"/>
    <w:rsid w:val="001B3DC7"/>
    <w:rsid w:val="001B3E09"/>
    <w:rsid w:val="001B5F9C"/>
    <w:rsid w:val="001B7A39"/>
    <w:rsid w:val="001C00D5"/>
    <w:rsid w:val="001C0AB5"/>
    <w:rsid w:val="001C0E0B"/>
    <w:rsid w:val="001C142D"/>
    <w:rsid w:val="001C1CA7"/>
    <w:rsid w:val="001C235A"/>
    <w:rsid w:val="001C4DBE"/>
    <w:rsid w:val="001C5652"/>
    <w:rsid w:val="001C592F"/>
    <w:rsid w:val="001C65B9"/>
    <w:rsid w:val="001C6F05"/>
    <w:rsid w:val="001C75D3"/>
    <w:rsid w:val="001D03AD"/>
    <w:rsid w:val="001D0DBD"/>
    <w:rsid w:val="001D0FDE"/>
    <w:rsid w:val="001D13B9"/>
    <w:rsid w:val="001D1CAF"/>
    <w:rsid w:val="001D2A05"/>
    <w:rsid w:val="001D3774"/>
    <w:rsid w:val="001D3F64"/>
    <w:rsid w:val="001D4BBE"/>
    <w:rsid w:val="001D4D1D"/>
    <w:rsid w:val="001D5060"/>
    <w:rsid w:val="001D5935"/>
    <w:rsid w:val="001D6612"/>
    <w:rsid w:val="001D6697"/>
    <w:rsid w:val="001D6E0C"/>
    <w:rsid w:val="001D72D0"/>
    <w:rsid w:val="001E21C0"/>
    <w:rsid w:val="001E26B4"/>
    <w:rsid w:val="001E2843"/>
    <w:rsid w:val="001E32B6"/>
    <w:rsid w:val="001E3819"/>
    <w:rsid w:val="001E783B"/>
    <w:rsid w:val="001F0A0E"/>
    <w:rsid w:val="001F14C7"/>
    <w:rsid w:val="001F1E10"/>
    <w:rsid w:val="001F2F22"/>
    <w:rsid w:val="001F31E9"/>
    <w:rsid w:val="002021AC"/>
    <w:rsid w:val="00202838"/>
    <w:rsid w:val="002031CA"/>
    <w:rsid w:val="002039EB"/>
    <w:rsid w:val="00204048"/>
    <w:rsid w:val="00206E28"/>
    <w:rsid w:val="00206EF2"/>
    <w:rsid w:val="0020725C"/>
    <w:rsid w:val="00207512"/>
    <w:rsid w:val="00210CE5"/>
    <w:rsid w:val="002126D6"/>
    <w:rsid w:val="00213035"/>
    <w:rsid w:val="0021354C"/>
    <w:rsid w:val="0021445B"/>
    <w:rsid w:val="002150AF"/>
    <w:rsid w:val="00216589"/>
    <w:rsid w:val="00217293"/>
    <w:rsid w:val="0022045D"/>
    <w:rsid w:val="00220AFF"/>
    <w:rsid w:val="002213D7"/>
    <w:rsid w:val="002223EB"/>
    <w:rsid w:val="002227F4"/>
    <w:rsid w:val="00224BAD"/>
    <w:rsid w:val="00224E88"/>
    <w:rsid w:val="002253D2"/>
    <w:rsid w:val="002269A7"/>
    <w:rsid w:val="00227D55"/>
    <w:rsid w:val="00230377"/>
    <w:rsid w:val="002307C0"/>
    <w:rsid w:val="00230C48"/>
    <w:rsid w:val="0023188A"/>
    <w:rsid w:val="00231EB4"/>
    <w:rsid w:val="002320EF"/>
    <w:rsid w:val="002333BA"/>
    <w:rsid w:val="0023395E"/>
    <w:rsid w:val="00233FDF"/>
    <w:rsid w:val="0023580C"/>
    <w:rsid w:val="00236611"/>
    <w:rsid w:val="002374A6"/>
    <w:rsid w:val="00240215"/>
    <w:rsid w:val="0024177D"/>
    <w:rsid w:val="00242B7E"/>
    <w:rsid w:val="0024391C"/>
    <w:rsid w:val="00243D52"/>
    <w:rsid w:val="00243D6B"/>
    <w:rsid w:val="002450F5"/>
    <w:rsid w:val="00245140"/>
    <w:rsid w:val="0024615C"/>
    <w:rsid w:val="00246CB7"/>
    <w:rsid w:val="00247207"/>
    <w:rsid w:val="00247779"/>
    <w:rsid w:val="00247DA8"/>
    <w:rsid w:val="00250791"/>
    <w:rsid w:val="00250C3F"/>
    <w:rsid w:val="002510B2"/>
    <w:rsid w:val="00251EAE"/>
    <w:rsid w:val="00253384"/>
    <w:rsid w:val="002533B0"/>
    <w:rsid w:val="0025414B"/>
    <w:rsid w:val="0025556A"/>
    <w:rsid w:val="00255E46"/>
    <w:rsid w:val="002567E3"/>
    <w:rsid w:val="00256CC3"/>
    <w:rsid w:val="0025712C"/>
    <w:rsid w:val="0025792B"/>
    <w:rsid w:val="00260529"/>
    <w:rsid w:val="00260C20"/>
    <w:rsid w:val="0026166F"/>
    <w:rsid w:val="00261721"/>
    <w:rsid w:val="0026207B"/>
    <w:rsid w:val="00262120"/>
    <w:rsid w:val="00262790"/>
    <w:rsid w:val="002627C0"/>
    <w:rsid w:val="002630B8"/>
    <w:rsid w:val="00263BCC"/>
    <w:rsid w:val="00264088"/>
    <w:rsid w:val="00265388"/>
    <w:rsid w:val="0027068F"/>
    <w:rsid w:val="00271966"/>
    <w:rsid w:val="002724C8"/>
    <w:rsid w:val="0027289C"/>
    <w:rsid w:val="002731FC"/>
    <w:rsid w:val="0027358B"/>
    <w:rsid w:val="00273AA7"/>
    <w:rsid w:val="00274F32"/>
    <w:rsid w:val="0027533E"/>
    <w:rsid w:val="00275AA5"/>
    <w:rsid w:val="002761E5"/>
    <w:rsid w:val="002813C6"/>
    <w:rsid w:val="002817AE"/>
    <w:rsid w:val="00282113"/>
    <w:rsid w:val="00283A3D"/>
    <w:rsid w:val="00283B48"/>
    <w:rsid w:val="0028459E"/>
    <w:rsid w:val="00284937"/>
    <w:rsid w:val="00284EDA"/>
    <w:rsid w:val="00290D04"/>
    <w:rsid w:val="00291031"/>
    <w:rsid w:val="002943FD"/>
    <w:rsid w:val="00294A10"/>
    <w:rsid w:val="0029501B"/>
    <w:rsid w:val="002960F0"/>
    <w:rsid w:val="00296379"/>
    <w:rsid w:val="002A1E3A"/>
    <w:rsid w:val="002A260E"/>
    <w:rsid w:val="002A37AD"/>
    <w:rsid w:val="002A63B5"/>
    <w:rsid w:val="002A646D"/>
    <w:rsid w:val="002A68AC"/>
    <w:rsid w:val="002A73AE"/>
    <w:rsid w:val="002B0D47"/>
    <w:rsid w:val="002B226A"/>
    <w:rsid w:val="002B2A7F"/>
    <w:rsid w:val="002B310E"/>
    <w:rsid w:val="002B3256"/>
    <w:rsid w:val="002B7FE3"/>
    <w:rsid w:val="002C1870"/>
    <w:rsid w:val="002C2154"/>
    <w:rsid w:val="002C2919"/>
    <w:rsid w:val="002C351A"/>
    <w:rsid w:val="002C36A9"/>
    <w:rsid w:val="002C4CA4"/>
    <w:rsid w:val="002C5A2F"/>
    <w:rsid w:val="002C7B0F"/>
    <w:rsid w:val="002C7E16"/>
    <w:rsid w:val="002D07F3"/>
    <w:rsid w:val="002D0882"/>
    <w:rsid w:val="002D09FE"/>
    <w:rsid w:val="002D143E"/>
    <w:rsid w:val="002D4084"/>
    <w:rsid w:val="002D4924"/>
    <w:rsid w:val="002D49DD"/>
    <w:rsid w:val="002D4F9D"/>
    <w:rsid w:val="002D5954"/>
    <w:rsid w:val="002D65DA"/>
    <w:rsid w:val="002D73BC"/>
    <w:rsid w:val="002D74E3"/>
    <w:rsid w:val="002D7801"/>
    <w:rsid w:val="002E0B37"/>
    <w:rsid w:val="002E3D29"/>
    <w:rsid w:val="002E42E6"/>
    <w:rsid w:val="002E4C1C"/>
    <w:rsid w:val="002E7F0C"/>
    <w:rsid w:val="002F01F5"/>
    <w:rsid w:val="002F0979"/>
    <w:rsid w:val="002F2000"/>
    <w:rsid w:val="002F3409"/>
    <w:rsid w:val="002F4C48"/>
    <w:rsid w:val="002F64A3"/>
    <w:rsid w:val="003000CA"/>
    <w:rsid w:val="00301275"/>
    <w:rsid w:val="00303769"/>
    <w:rsid w:val="00304279"/>
    <w:rsid w:val="0030445F"/>
    <w:rsid w:val="0030449D"/>
    <w:rsid w:val="00306722"/>
    <w:rsid w:val="0030796E"/>
    <w:rsid w:val="00310137"/>
    <w:rsid w:val="003106F2"/>
    <w:rsid w:val="003112DF"/>
    <w:rsid w:val="00312562"/>
    <w:rsid w:val="00312740"/>
    <w:rsid w:val="00312BCB"/>
    <w:rsid w:val="003134C8"/>
    <w:rsid w:val="00313DF8"/>
    <w:rsid w:val="00315214"/>
    <w:rsid w:val="003158D7"/>
    <w:rsid w:val="00315AE7"/>
    <w:rsid w:val="003163BD"/>
    <w:rsid w:val="0031665F"/>
    <w:rsid w:val="003168B8"/>
    <w:rsid w:val="00317A9B"/>
    <w:rsid w:val="00320749"/>
    <w:rsid w:val="003208B1"/>
    <w:rsid w:val="00321326"/>
    <w:rsid w:val="00322C9D"/>
    <w:rsid w:val="00324C38"/>
    <w:rsid w:val="00325800"/>
    <w:rsid w:val="003271CF"/>
    <w:rsid w:val="00327208"/>
    <w:rsid w:val="003278B7"/>
    <w:rsid w:val="003303FC"/>
    <w:rsid w:val="00331CE4"/>
    <w:rsid w:val="00332019"/>
    <w:rsid w:val="0033225F"/>
    <w:rsid w:val="00332F77"/>
    <w:rsid w:val="00333202"/>
    <w:rsid w:val="00333262"/>
    <w:rsid w:val="00333913"/>
    <w:rsid w:val="00334304"/>
    <w:rsid w:val="00334CF6"/>
    <w:rsid w:val="00336745"/>
    <w:rsid w:val="00336DB9"/>
    <w:rsid w:val="0034136A"/>
    <w:rsid w:val="00342866"/>
    <w:rsid w:val="003456B7"/>
    <w:rsid w:val="00345EBE"/>
    <w:rsid w:val="00346B66"/>
    <w:rsid w:val="00346D0A"/>
    <w:rsid w:val="00346E99"/>
    <w:rsid w:val="003470C3"/>
    <w:rsid w:val="00350E54"/>
    <w:rsid w:val="00351374"/>
    <w:rsid w:val="00352A8D"/>
    <w:rsid w:val="00354A07"/>
    <w:rsid w:val="003551C6"/>
    <w:rsid w:val="003558AA"/>
    <w:rsid w:val="00355949"/>
    <w:rsid w:val="0035710C"/>
    <w:rsid w:val="0035753C"/>
    <w:rsid w:val="00357ED1"/>
    <w:rsid w:val="00360815"/>
    <w:rsid w:val="00360A62"/>
    <w:rsid w:val="00361F33"/>
    <w:rsid w:val="00362863"/>
    <w:rsid w:val="00363195"/>
    <w:rsid w:val="00365747"/>
    <w:rsid w:val="0036609C"/>
    <w:rsid w:val="00366F92"/>
    <w:rsid w:val="00371BBF"/>
    <w:rsid w:val="003723B1"/>
    <w:rsid w:val="0037347C"/>
    <w:rsid w:val="00373644"/>
    <w:rsid w:val="00374094"/>
    <w:rsid w:val="00376D0C"/>
    <w:rsid w:val="00380109"/>
    <w:rsid w:val="00381A03"/>
    <w:rsid w:val="00382770"/>
    <w:rsid w:val="00384F09"/>
    <w:rsid w:val="00386C60"/>
    <w:rsid w:val="00386D23"/>
    <w:rsid w:val="00387AAF"/>
    <w:rsid w:val="00390CDF"/>
    <w:rsid w:val="00391755"/>
    <w:rsid w:val="003918CA"/>
    <w:rsid w:val="00391DF7"/>
    <w:rsid w:val="00392DE2"/>
    <w:rsid w:val="00392FCE"/>
    <w:rsid w:val="00393B03"/>
    <w:rsid w:val="00394173"/>
    <w:rsid w:val="00394813"/>
    <w:rsid w:val="0039710A"/>
    <w:rsid w:val="003971A6"/>
    <w:rsid w:val="003A0163"/>
    <w:rsid w:val="003A541E"/>
    <w:rsid w:val="003B1259"/>
    <w:rsid w:val="003B2E82"/>
    <w:rsid w:val="003B42DD"/>
    <w:rsid w:val="003B4745"/>
    <w:rsid w:val="003B64B5"/>
    <w:rsid w:val="003B7DF5"/>
    <w:rsid w:val="003C1082"/>
    <w:rsid w:val="003C31A0"/>
    <w:rsid w:val="003C35DF"/>
    <w:rsid w:val="003C3A5D"/>
    <w:rsid w:val="003C47EA"/>
    <w:rsid w:val="003C4F4E"/>
    <w:rsid w:val="003C5490"/>
    <w:rsid w:val="003C5791"/>
    <w:rsid w:val="003D00FE"/>
    <w:rsid w:val="003D06B5"/>
    <w:rsid w:val="003D163A"/>
    <w:rsid w:val="003D1B23"/>
    <w:rsid w:val="003D1E70"/>
    <w:rsid w:val="003D29C6"/>
    <w:rsid w:val="003D54E5"/>
    <w:rsid w:val="003D5840"/>
    <w:rsid w:val="003D7407"/>
    <w:rsid w:val="003D7DCD"/>
    <w:rsid w:val="003E0101"/>
    <w:rsid w:val="003E0946"/>
    <w:rsid w:val="003E27FA"/>
    <w:rsid w:val="003E2A40"/>
    <w:rsid w:val="003E4CC5"/>
    <w:rsid w:val="003E56B1"/>
    <w:rsid w:val="003E6C1C"/>
    <w:rsid w:val="003E6C6D"/>
    <w:rsid w:val="003F00C8"/>
    <w:rsid w:val="003F036E"/>
    <w:rsid w:val="003F17F0"/>
    <w:rsid w:val="003F1FB5"/>
    <w:rsid w:val="003F4632"/>
    <w:rsid w:val="003F79D3"/>
    <w:rsid w:val="003F7AE6"/>
    <w:rsid w:val="003F7D2B"/>
    <w:rsid w:val="004001AC"/>
    <w:rsid w:val="00401B2B"/>
    <w:rsid w:val="00401CEE"/>
    <w:rsid w:val="00402237"/>
    <w:rsid w:val="0040372F"/>
    <w:rsid w:val="004047EF"/>
    <w:rsid w:val="00404EC7"/>
    <w:rsid w:val="004050F8"/>
    <w:rsid w:val="00407076"/>
    <w:rsid w:val="00410257"/>
    <w:rsid w:val="00412817"/>
    <w:rsid w:val="00414B5E"/>
    <w:rsid w:val="004150BA"/>
    <w:rsid w:val="00415CA6"/>
    <w:rsid w:val="00416430"/>
    <w:rsid w:val="00416619"/>
    <w:rsid w:val="00420787"/>
    <w:rsid w:val="00422844"/>
    <w:rsid w:val="00423411"/>
    <w:rsid w:val="00424BBD"/>
    <w:rsid w:val="00425A4A"/>
    <w:rsid w:val="00426D50"/>
    <w:rsid w:val="00427453"/>
    <w:rsid w:val="00427993"/>
    <w:rsid w:val="00427E05"/>
    <w:rsid w:val="004305C2"/>
    <w:rsid w:val="00430602"/>
    <w:rsid w:val="00431B34"/>
    <w:rsid w:val="004333BA"/>
    <w:rsid w:val="00433A9D"/>
    <w:rsid w:val="00435698"/>
    <w:rsid w:val="004357CF"/>
    <w:rsid w:val="004367FE"/>
    <w:rsid w:val="004368F1"/>
    <w:rsid w:val="004404DC"/>
    <w:rsid w:val="004412C7"/>
    <w:rsid w:val="00441735"/>
    <w:rsid w:val="00444F83"/>
    <w:rsid w:val="00445F16"/>
    <w:rsid w:val="00446562"/>
    <w:rsid w:val="0044786F"/>
    <w:rsid w:val="00450E1B"/>
    <w:rsid w:val="0045378C"/>
    <w:rsid w:val="00454282"/>
    <w:rsid w:val="00455A68"/>
    <w:rsid w:val="004563E0"/>
    <w:rsid w:val="00456740"/>
    <w:rsid w:val="00461F3E"/>
    <w:rsid w:val="00463534"/>
    <w:rsid w:val="00463CF8"/>
    <w:rsid w:val="00464379"/>
    <w:rsid w:val="004643A4"/>
    <w:rsid w:val="004648F6"/>
    <w:rsid w:val="00466D2D"/>
    <w:rsid w:val="004677B8"/>
    <w:rsid w:val="004709F7"/>
    <w:rsid w:val="00470CBD"/>
    <w:rsid w:val="004732BE"/>
    <w:rsid w:val="00474A79"/>
    <w:rsid w:val="00475371"/>
    <w:rsid w:val="00475974"/>
    <w:rsid w:val="00475C15"/>
    <w:rsid w:val="00476100"/>
    <w:rsid w:val="004763CF"/>
    <w:rsid w:val="00477BC2"/>
    <w:rsid w:val="00477ECD"/>
    <w:rsid w:val="00477F9E"/>
    <w:rsid w:val="0048072C"/>
    <w:rsid w:val="00481439"/>
    <w:rsid w:val="00481A53"/>
    <w:rsid w:val="00482B40"/>
    <w:rsid w:val="00485A60"/>
    <w:rsid w:val="00487380"/>
    <w:rsid w:val="00492E3C"/>
    <w:rsid w:val="00492FA6"/>
    <w:rsid w:val="00494A04"/>
    <w:rsid w:val="00494BE5"/>
    <w:rsid w:val="00495C8F"/>
    <w:rsid w:val="00497D70"/>
    <w:rsid w:val="004A1388"/>
    <w:rsid w:val="004A1532"/>
    <w:rsid w:val="004A1B3A"/>
    <w:rsid w:val="004A21FD"/>
    <w:rsid w:val="004A2ABE"/>
    <w:rsid w:val="004A34F9"/>
    <w:rsid w:val="004A3CDA"/>
    <w:rsid w:val="004A41E4"/>
    <w:rsid w:val="004A44D8"/>
    <w:rsid w:val="004A53CD"/>
    <w:rsid w:val="004A6D65"/>
    <w:rsid w:val="004A6D8D"/>
    <w:rsid w:val="004B0BD8"/>
    <w:rsid w:val="004B2F6B"/>
    <w:rsid w:val="004B3D15"/>
    <w:rsid w:val="004B42FD"/>
    <w:rsid w:val="004B4890"/>
    <w:rsid w:val="004B4E32"/>
    <w:rsid w:val="004B59C9"/>
    <w:rsid w:val="004B5A36"/>
    <w:rsid w:val="004B60B5"/>
    <w:rsid w:val="004C1776"/>
    <w:rsid w:val="004C27FA"/>
    <w:rsid w:val="004C46A7"/>
    <w:rsid w:val="004C528F"/>
    <w:rsid w:val="004C5F30"/>
    <w:rsid w:val="004C74DB"/>
    <w:rsid w:val="004D0545"/>
    <w:rsid w:val="004D0903"/>
    <w:rsid w:val="004D33E2"/>
    <w:rsid w:val="004D4818"/>
    <w:rsid w:val="004D5AA0"/>
    <w:rsid w:val="004D5F2E"/>
    <w:rsid w:val="004E01E1"/>
    <w:rsid w:val="004E130D"/>
    <w:rsid w:val="004E1506"/>
    <w:rsid w:val="004E1B53"/>
    <w:rsid w:val="004E1F03"/>
    <w:rsid w:val="004E2B0F"/>
    <w:rsid w:val="004E2D32"/>
    <w:rsid w:val="004E34A5"/>
    <w:rsid w:val="004E7CB8"/>
    <w:rsid w:val="004F145F"/>
    <w:rsid w:val="004F1532"/>
    <w:rsid w:val="004F1B26"/>
    <w:rsid w:val="004F2677"/>
    <w:rsid w:val="004F2E0F"/>
    <w:rsid w:val="004F3794"/>
    <w:rsid w:val="004F4532"/>
    <w:rsid w:val="004F4A6E"/>
    <w:rsid w:val="004F5A1C"/>
    <w:rsid w:val="004F5B85"/>
    <w:rsid w:val="004F68DD"/>
    <w:rsid w:val="00500CDB"/>
    <w:rsid w:val="005011CB"/>
    <w:rsid w:val="00501D7C"/>
    <w:rsid w:val="0050233E"/>
    <w:rsid w:val="00502CA1"/>
    <w:rsid w:val="005034F1"/>
    <w:rsid w:val="00503E04"/>
    <w:rsid w:val="005050BF"/>
    <w:rsid w:val="005057B3"/>
    <w:rsid w:val="00505C98"/>
    <w:rsid w:val="00506350"/>
    <w:rsid w:val="005067B3"/>
    <w:rsid w:val="00510AD5"/>
    <w:rsid w:val="005127A8"/>
    <w:rsid w:val="005130E6"/>
    <w:rsid w:val="00514158"/>
    <w:rsid w:val="00514F17"/>
    <w:rsid w:val="00515425"/>
    <w:rsid w:val="00515560"/>
    <w:rsid w:val="0051684B"/>
    <w:rsid w:val="00517579"/>
    <w:rsid w:val="00520ED2"/>
    <w:rsid w:val="00521CB5"/>
    <w:rsid w:val="00523761"/>
    <w:rsid w:val="00524DAF"/>
    <w:rsid w:val="00524FD2"/>
    <w:rsid w:val="0052636E"/>
    <w:rsid w:val="00530203"/>
    <w:rsid w:val="00530415"/>
    <w:rsid w:val="00531BAE"/>
    <w:rsid w:val="00531DDA"/>
    <w:rsid w:val="00532CA6"/>
    <w:rsid w:val="0053305D"/>
    <w:rsid w:val="0053361D"/>
    <w:rsid w:val="005340E5"/>
    <w:rsid w:val="00534958"/>
    <w:rsid w:val="00535A80"/>
    <w:rsid w:val="00535D43"/>
    <w:rsid w:val="00540384"/>
    <w:rsid w:val="00540509"/>
    <w:rsid w:val="005438AC"/>
    <w:rsid w:val="00543A44"/>
    <w:rsid w:val="0054419B"/>
    <w:rsid w:val="0054426A"/>
    <w:rsid w:val="00545E2E"/>
    <w:rsid w:val="00546A1C"/>
    <w:rsid w:val="00547A3D"/>
    <w:rsid w:val="00550978"/>
    <w:rsid w:val="00550D58"/>
    <w:rsid w:val="00550F43"/>
    <w:rsid w:val="00553486"/>
    <w:rsid w:val="00553D5A"/>
    <w:rsid w:val="0055460A"/>
    <w:rsid w:val="00554ED6"/>
    <w:rsid w:val="00555995"/>
    <w:rsid w:val="00557191"/>
    <w:rsid w:val="0055719B"/>
    <w:rsid w:val="00561198"/>
    <w:rsid w:val="00561F28"/>
    <w:rsid w:val="0056217C"/>
    <w:rsid w:val="0056324E"/>
    <w:rsid w:val="0056402D"/>
    <w:rsid w:val="00564D96"/>
    <w:rsid w:val="00565892"/>
    <w:rsid w:val="00567BE0"/>
    <w:rsid w:val="00571DC3"/>
    <w:rsid w:val="0057223B"/>
    <w:rsid w:val="005724E6"/>
    <w:rsid w:val="0057274A"/>
    <w:rsid w:val="00573005"/>
    <w:rsid w:val="00573D6B"/>
    <w:rsid w:val="005747D7"/>
    <w:rsid w:val="005754CD"/>
    <w:rsid w:val="00575594"/>
    <w:rsid w:val="00575B45"/>
    <w:rsid w:val="005776D1"/>
    <w:rsid w:val="005776FF"/>
    <w:rsid w:val="00577824"/>
    <w:rsid w:val="00586BFB"/>
    <w:rsid w:val="00586C64"/>
    <w:rsid w:val="00586C76"/>
    <w:rsid w:val="00586F25"/>
    <w:rsid w:val="00587C2E"/>
    <w:rsid w:val="005900D7"/>
    <w:rsid w:val="00590FBE"/>
    <w:rsid w:val="00593217"/>
    <w:rsid w:val="005955EF"/>
    <w:rsid w:val="00596104"/>
    <w:rsid w:val="00596ABC"/>
    <w:rsid w:val="0059734F"/>
    <w:rsid w:val="00597960"/>
    <w:rsid w:val="00597D34"/>
    <w:rsid w:val="005A023E"/>
    <w:rsid w:val="005A0D1D"/>
    <w:rsid w:val="005A14A2"/>
    <w:rsid w:val="005A4366"/>
    <w:rsid w:val="005A6219"/>
    <w:rsid w:val="005A79F9"/>
    <w:rsid w:val="005B1589"/>
    <w:rsid w:val="005B4C5D"/>
    <w:rsid w:val="005B4FAE"/>
    <w:rsid w:val="005B586E"/>
    <w:rsid w:val="005B6A9C"/>
    <w:rsid w:val="005B7CA3"/>
    <w:rsid w:val="005C08ED"/>
    <w:rsid w:val="005C1D5A"/>
    <w:rsid w:val="005C283C"/>
    <w:rsid w:val="005C356E"/>
    <w:rsid w:val="005C37DB"/>
    <w:rsid w:val="005C43EC"/>
    <w:rsid w:val="005C5A20"/>
    <w:rsid w:val="005C611F"/>
    <w:rsid w:val="005C639A"/>
    <w:rsid w:val="005D329C"/>
    <w:rsid w:val="005D3A14"/>
    <w:rsid w:val="005D4037"/>
    <w:rsid w:val="005D42B4"/>
    <w:rsid w:val="005D6B4A"/>
    <w:rsid w:val="005D6C41"/>
    <w:rsid w:val="005D77D3"/>
    <w:rsid w:val="005D7824"/>
    <w:rsid w:val="005D7B7B"/>
    <w:rsid w:val="005D7F54"/>
    <w:rsid w:val="005E00BE"/>
    <w:rsid w:val="005E04A1"/>
    <w:rsid w:val="005E191E"/>
    <w:rsid w:val="005E2789"/>
    <w:rsid w:val="005E3E54"/>
    <w:rsid w:val="005E4299"/>
    <w:rsid w:val="005E44CF"/>
    <w:rsid w:val="005E4950"/>
    <w:rsid w:val="005E503F"/>
    <w:rsid w:val="005E67AC"/>
    <w:rsid w:val="005F1F40"/>
    <w:rsid w:val="005F2F73"/>
    <w:rsid w:val="005F45A5"/>
    <w:rsid w:val="005F4A79"/>
    <w:rsid w:val="005F5A2D"/>
    <w:rsid w:val="005F5E36"/>
    <w:rsid w:val="005F6D76"/>
    <w:rsid w:val="005F761F"/>
    <w:rsid w:val="005F79FC"/>
    <w:rsid w:val="005F7CFB"/>
    <w:rsid w:val="00602909"/>
    <w:rsid w:val="00602E4F"/>
    <w:rsid w:val="00614546"/>
    <w:rsid w:val="0061477B"/>
    <w:rsid w:val="00615E1D"/>
    <w:rsid w:val="006206E9"/>
    <w:rsid w:val="00621037"/>
    <w:rsid w:val="00622103"/>
    <w:rsid w:val="00623536"/>
    <w:rsid w:val="00624027"/>
    <w:rsid w:val="00625AC8"/>
    <w:rsid w:val="006266DE"/>
    <w:rsid w:val="00626F2C"/>
    <w:rsid w:val="00626F80"/>
    <w:rsid w:val="00627C69"/>
    <w:rsid w:val="00630857"/>
    <w:rsid w:val="00630B57"/>
    <w:rsid w:val="00631504"/>
    <w:rsid w:val="006318BF"/>
    <w:rsid w:val="00633EA6"/>
    <w:rsid w:val="00633EBA"/>
    <w:rsid w:val="00636499"/>
    <w:rsid w:val="006378C1"/>
    <w:rsid w:val="00637EE6"/>
    <w:rsid w:val="00640E43"/>
    <w:rsid w:val="0064105A"/>
    <w:rsid w:val="006419F0"/>
    <w:rsid w:val="00643C10"/>
    <w:rsid w:val="00644431"/>
    <w:rsid w:val="00644728"/>
    <w:rsid w:val="00645574"/>
    <w:rsid w:val="006458E9"/>
    <w:rsid w:val="006459F5"/>
    <w:rsid w:val="0064792E"/>
    <w:rsid w:val="00647BB8"/>
    <w:rsid w:val="006511CC"/>
    <w:rsid w:val="00651D28"/>
    <w:rsid w:val="006534AF"/>
    <w:rsid w:val="0066015F"/>
    <w:rsid w:val="00660352"/>
    <w:rsid w:val="00660558"/>
    <w:rsid w:val="00660C3C"/>
    <w:rsid w:val="00660F26"/>
    <w:rsid w:val="00662598"/>
    <w:rsid w:val="00662C76"/>
    <w:rsid w:val="00664548"/>
    <w:rsid w:val="006646DA"/>
    <w:rsid w:val="0066514F"/>
    <w:rsid w:val="006671E7"/>
    <w:rsid w:val="00670761"/>
    <w:rsid w:val="0067084A"/>
    <w:rsid w:val="00671B27"/>
    <w:rsid w:val="00673B26"/>
    <w:rsid w:val="00674077"/>
    <w:rsid w:val="00674498"/>
    <w:rsid w:val="006752BE"/>
    <w:rsid w:val="00675B93"/>
    <w:rsid w:val="0067698A"/>
    <w:rsid w:val="00676C22"/>
    <w:rsid w:val="00676DCC"/>
    <w:rsid w:val="00680464"/>
    <w:rsid w:val="00680698"/>
    <w:rsid w:val="0068105C"/>
    <w:rsid w:val="0068342D"/>
    <w:rsid w:val="006836DA"/>
    <w:rsid w:val="006847D9"/>
    <w:rsid w:val="00686065"/>
    <w:rsid w:val="00686617"/>
    <w:rsid w:val="0069020E"/>
    <w:rsid w:val="00692093"/>
    <w:rsid w:val="006925B2"/>
    <w:rsid w:val="00692FA4"/>
    <w:rsid w:val="006931EA"/>
    <w:rsid w:val="006955D5"/>
    <w:rsid w:val="00696C3D"/>
    <w:rsid w:val="006A077E"/>
    <w:rsid w:val="006A0A63"/>
    <w:rsid w:val="006A0EC7"/>
    <w:rsid w:val="006A1430"/>
    <w:rsid w:val="006A1CFF"/>
    <w:rsid w:val="006A2548"/>
    <w:rsid w:val="006A2BBA"/>
    <w:rsid w:val="006A2D36"/>
    <w:rsid w:val="006A6CC7"/>
    <w:rsid w:val="006B0887"/>
    <w:rsid w:val="006B0E37"/>
    <w:rsid w:val="006B4469"/>
    <w:rsid w:val="006B53A2"/>
    <w:rsid w:val="006B5B61"/>
    <w:rsid w:val="006B6004"/>
    <w:rsid w:val="006B7FC4"/>
    <w:rsid w:val="006C2348"/>
    <w:rsid w:val="006C2EE4"/>
    <w:rsid w:val="006C3F30"/>
    <w:rsid w:val="006C59F0"/>
    <w:rsid w:val="006C6ACF"/>
    <w:rsid w:val="006C76A4"/>
    <w:rsid w:val="006C7CD1"/>
    <w:rsid w:val="006D0486"/>
    <w:rsid w:val="006D0B21"/>
    <w:rsid w:val="006D0E1F"/>
    <w:rsid w:val="006D142C"/>
    <w:rsid w:val="006D1CFF"/>
    <w:rsid w:val="006D2601"/>
    <w:rsid w:val="006D3C68"/>
    <w:rsid w:val="006D3F01"/>
    <w:rsid w:val="006D44FB"/>
    <w:rsid w:val="006D468E"/>
    <w:rsid w:val="006D4D86"/>
    <w:rsid w:val="006D5599"/>
    <w:rsid w:val="006E02A3"/>
    <w:rsid w:val="006E47C0"/>
    <w:rsid w:val="006E4D14"/>
    <w:rsid w:val="006E6698"/>
    <w:rsid w:val="006F0FAE"/>
    <w:rsid w:val="006F2028"/>
    <w:rsid w:val="006F232E"/>
    <w:rsid w:val="006F296D"/>
    <w:rsid w:val="006F38C8"/>
    <w:rsid w:val="006F4910"/>
    <w:rsid w:val="006F6921"/>
    <w:rsid w:val="007007AB"/>
    <w:rsid w:val="00701334"/>
    <w:rsid w:val="00702EB9"/>
    <w:rsid w:val="00703B25"/>
    <w:rsid w:val="00704572"/>
    <w:rsid w:val="00705AB5"/>
    <w:rsid w:val="0070766B"/>
    <w:rsid w:val="00707CE4"/>
    <w:rsid w:val="00707DAD"/>
    <w:rsid w:val="00710011"/>
    <w:rsid w:val="00711E1C"/>
    <w:rsid w:val="00714813"/>
    <w:rsid w:val="007160D3"/>
    <w:rsid w:val="0072090E"/>
    <w:rsid w:val="00720C5E"/>
    <w:rsid w:val="0072345C"/>
    <w:rsid w:val="007241C7"/>
    <w:rsid w:val="00726DEE"/>
    <w:rsid w:val="00730211"/>
    <w:rsid w:val="00731A32"/>
    <w:rsid w:val="007321A1"/>
    <w:rsid w:val="007366D4"/>
    <w:rsid w:val="007369C2"/>
    <w:rsid w:val="00737358"/>
    <w:rsid w:val="0074011B"/>
    <w:rsid w:val="00740528"/>
    <w:rsid w:val="00740BCA"/>
    <w:rsid w:val="00740E9D"/>
    <w:rsid w:val="00742F35"/>
    <w:rsid w:val="00742FB1"/>
    <w:rsid w:val="00743433"/>
    <w:rsid w:val="007443BC"/>
    <w:rsid w:val="007445A2"/>
    <w:rsid w:val="00744BDE"/>
    <w:rsid w:val="0074509B"/>
    <w:rsid w:val="007457FC"/>
    <w:rsid w:val="00745B6E"/>
    <w:rsid w:val="0074686A"/>
    <w:rsid w:val="00746C46"/>
    <w:rsid w:val="00751189"/>
    <w:rsid w:val="00751190"/>
    <w:rsid w:val="00751B41"/>
    <w:rsid w:val="00751D66"/>
    <w:rsid w:val="0075299E"/>
    <w:rsid w:val="0075315C"/>
    <w:rsid w:val="0075318F"/>
    <w:rsid w:val="007547E9"/>
    <w:rsid w:val="007551BB"/>
    <w:rsid w:val="007566F0"/>
    <w:rsid w:val="00756802"/>
    <w:rsid w:val="00756E38"/>
    <w:rsid w:val="00760650"/>
    <w:rsid w:val="00761593"/>
    <w:rsid w:val="00761867"/>
    <w:rsid w:val="00761F88"/>
    <w:rsid w:val="00763946"/>
    <w:rsid w:val="00765391"/>
    <w:rsid w:val="007653E5"/>
    <w:rsid w:val="0076546C"/>
    <w:rsid w:val="0076598E"/>
    <w:rsid w:val="007664E1"/>
    <w:rsid w:val="007669EC"/>
    <w:rsid w:val="00766CD0"/>
    <w:rsid w:val="00766E11"/>
    <w:rsid w:val="007703F8"/>
    <w:rsid w:val="00770451"/>
    <w:rsid w:val="007705BE"/>
    <w:rsid w:val="007713BA"/>
    <w:rsid w:val="00772133"/>
    <w:rsid w:val="00773325"/>
    <w:rsid w:val="00773F60"/>
    <w:rsid w:val="0077497E"/>
    <w:rsid w:val="00775501"/>
    <w:rsid w:val="00775572"/>
    <w:rsid w:val="007846CC"/>
    <w:rsid w:val="00786C6B"/>
    <w:rsid w:val="00790F63"/>
    <w:rsid w:val="00794B4A"/>
    <w:rsid w:val="00797D58"/>
    <w:rsid w:val="007A04AB"/>
    <w:rsid w:val="007A297C"/>
    <w:rsid w:val="007A4A15"/>
    <w:rsid w:val="007A620E"/>
    <w:rsid w:val="007A648C"/>
    <w:rsid w:val="007A70DB"/>
    <w:rsid w:val="007A796E"/>
    <w:rsid w:val="007A7F56"/>
    <w:rsid w:val="007B062C"/>
    <w:rsid w:val="007B0BD8"/>
    <w:rsid w:val="007B1427"/>
    <w:rsid w:val="007B3A9A"/>
    <w:rsid w:val="007B45C4"/>
    <w:rsid w:val="007B4E8D"/>
    <w:rsid w:val="007B5C37"/>
    <w:rsid w:val="007B7018"/>
    <w:rsid w:val="007C0272"/>
    <w:rsid w:val="007C1811"/>
    <w:rsid w:val="007C2D16"/>
    <w:rsid w:val="007C30B8"/>
    <w:rsid w:val="007C36A7"/>
    <w:rsid w:val="007C3721"/>
    <w:rsid w:val="007C3769"/>
    <w:rsid w:val="007C4475"/>
    <w:rsid w:val="007D20D3"/>
    <w:rsid w:val="007D255F"/>
    <w:rsid w:val="007D277C"/>
    <w:rsid w:val="007D2E75"/>
    <w:rsid w:val="007D36AE"/>
    <w:rsid w:val="007D3726"/>
    <w:rsid w:val="007D3FBA"/>
    <w:rsid w:val="007D6021"/>
    <w:rsid w:val="007D63F3"/>
    <w:rsid w:val="007D6F79"/>
    <w:rsid w:val="007E06E6"/>
    <w:rsid w:val="007E0DB7"/>
    <w:rsid w:val="007E0FBF"/>
    <w:rsid w:val="007E134C"/>
    <w:rsid w:val="007E1E92"/>
    <w:rsid w:val="007E22A3"/>
    <w:rsid w:val="007E3181"/>
    <w:rsid w:val="007E33FA"/>
    <w:rsid w:val="007E3F6C"/>
    <w:rsid w:val="007E5166"/>
    <w:rsid w:val="007E67C0"/>
    <w:rsid w:val="007E7EB9"/>
    <w:rsid w:val="007F09CB"/>
    <w:rsid w:val="007F1863"/>
    <w:rsid w:val="007F22FB"/>
    <w:rsid w:val="00800878"/>
    <w:rsid w:val="0080155E"/>
    <w:rsid w:val="00801B85"/>
    <w:rsid w:val="00802D1D"/>
    <w:rsid w:val="00802E93"/>
    <w:rsid w:val="00804EB7"/>
    <w:rsid w:val="008074A4"/>
    <w:rsid w:val="008112C2"/>
    <w:rsid w:val="0081276A"/>
    <w:rsid w:val="008147D4"/>
    <w:rsid w:val="008154D4"/>
    <w:rsid w:val="008156A8"/>
    <w:rsid w:val="00815A59"/>
    <w:rsid w:val="00815DB4"/>
    <w:rsid w:val="00816FB4"/>
    <w:rsid w:val="00821370"/>
    <w:rsid w:val="00821F1B"/>
    <w:rsid w:val="00821FC8"/>
    <w:rsid w:val="00822ADC"/>
    <w:rsid w:val="00823621"/>
    <w:rsid w:val="00824048"/>
    <w:rsid w:val="008260D4"/>
    <w:rsid w:val="0082660D"/>
    <w:rsid w:val="00827A7E"/>
    <w:rsid w:val="00827C36"/>
    <w:rsid w:val="00830565"/>
    <w:rsid w:val="00831BD6"/>
    <w:rsid w:val="00832122"/>
    <w:rsid w:val="00832D6E"/>
    <w:rsid w:val="00833986"/>
    <w:rsid w:val="00835436"/>
    <w:rsid w:val="00837675"/>
    <w:rsid w:val="00841C18"/>
    <w:rsid w:val="00841C9F"/>
    <w:rsid w:val="00842006"/>
    <w:rsid w:val="00844CCE"/>
    <w:rsid w:val="00845F40"/>
    <w:rsid w:val="00845FC0"/>
    <w:rsid w:val="00847922"/>
    <w:rsid w:val="00850912"/>
    <w:rsid w:val="008524A4"/>
    <w:rsid w:val="00852664"/>
    <w:rsid w:val="00852F36"/>
    <w:rsid w:val="00854B36"/>
    <w:rsid w:val="008563B9"/>
    <w:rsid w:val="008565AB"/>
    <w:rsid w:val="008573DF"/>
    <w:rsid w:val="008642A9"/>
    <w:rsid w:val="00870CFA"/>
    <w:rsid w:val="00871750"/>
    <w:rsid w:val="008721D7"/>
    <w:rsid w:val="00873906"/>
    <w:rsid w:val="00873D3B"/>
    <w:rsid w:val="00874302"/>
    <w:rsid w:val="0087539B"/>
    <w:rsid w:val="00876182"/>
    <w:rsid w:val="00876303"/>
    <w:rsid w:val="00876678"/>
    <w:rsid w:val="0087733C"/>
    <w:rsid w:val="008777FC"/>
    <w:rsid w:val="0088047F"/>
    <w:rsid w:val="008808D2"/>
    <w:rsid w:val="00881A72"/>
    <w:rsid w:val="00881E51"/>
    <w:rsid w:val="008821CF"/>
    <w:rsid w:val="0088249B"/>
    <w:rsid w:val="00882D56"/>
    <w:rsid w:val="00883054"/>
    <w:rsid w:val="008836B4"/>
    <w:rsid w:val="00884F7A"/>
    <w:rsid w:val="00885DAA"/>
    <w:rsid w:val="00890582"/>
    <w:rsid w:val="00890CE4"/>
    <w:rsid w:val="008913EA"/>
    <w:rsid w:val="00891648"/>
    <w:rsid w:val="00891974"/>
    <w:rsid w:val="008924F3"/>
    <w:rsid w:val="008940DB"/>
    <w:rsid w:val="008964D7"/>
    <w:rsid w:val="00897792"/>
    <w:rsid w:val="008A11A5"/>
    <w:rsid w:val="008A1F20"/>
    <w:rsid w:val="008A3658"/>
    <w:rsid w:val="008A4080"/>
    <w:rsid w:val="008A4DC5"/>
    <w:rsid w:val="008A5491"/>
    <w:rsid w:val="008A630B"/>
    <w:rsid w:val="008A7997"/>
    <w:rsid w:val="008A7CFB"/>
    <w:rsid w:val="008B01A1"/>
    <w:rsid w:val="008B10A0"/>
    <w:rsid w:val="008B1E73"/>
    <w:rsid w:val="008B4A1C"/>
    <w:rsid w:val="008B5778"/>
    <w:rsid w:val="008B5793"/>
    <w:rsid w:val="008B590E"/>
    <w:rsid w:val="008B6BC8"/>
    <w:rsid w:val="008C0F1C"/>
    <w:rsid w:val="008C1AD4"/>
    <w:rsid w:val="008C4A76"/>
    <w:rsid w:val="008C530E"/>
    <w:rsid w:val="008C547C"/>
    <w:rsid w:val="008C58DC"/>
    <w:rsid w:val="008D1161"/>
    <w:rsid w:val="008D1EEC"/>
    <w:rsid w:val="008D24B9"/>
    <w:rsid w:val="008D29B2"/>
    <w:rsid w:val="008D2A6A"/>
    <w:rsid w:val="008D2FA8"/>
    <w:rsid w:val="008D49F7"/>
    <w:rsid w:val="008D4C7A"/>
    <w:rsid w:val="008D4F91"/>
    <w:rsid w:val="008E1B64"/>
    <w:rsid w:val="008E37F5"/>
    <w:rsid w:val="008E3D84"/>
    <w:rsid w:val="008E40BB"/>
    <w:rsid w:val="008F05EB"/>
    <w:rsid w:val="008F0DEA"/>
    <w:rsid w:val="008F12FF"/>
    <w:rsid w:val="008F1CDB"/>
    <w:rsid w:val="008F4629"/>
    <w:rsid w:val="008F483C"/>
    <w:rsid w:val="008F49AB"/>
    <w:rsid w:val="008F71D8"/>
    <w:rsid w:val="008F7291"/>
    <w:rsid w:val="008F7B8B"/>
    <w:rsid w:val="009006A2"/>
    <w:rsid w:val="00903252"/>
    <w:rsid w:val="0090455A"/>
    <w:rsid w:val="00904C39"/>
    <w:rsid w:val="00907997"/>
    <w:rsid w:val="009107AC"/>
    <w:rsid w:val="009110BB"/>
    <w:rsid w:val="009119AC"/>
    <w:rsid w:val="00913B1E"/>
    <w:rsid w:val="00914CD9"/>
    <w:rsid w:val="0091573D"/>
    <w:rsid w:val="00917165"/>
    <w:rsid w:val="00917A9C"/>
    <w:rsid w:val="00917C31"/>
    <w:rsid w:val="009225D8"/>
    <w:rsid w:val="00922DB8"/>
    <w:rsid w:val="00922DF3"/>
    <w:rsid w:val="00923FBA"/>
    <w:rsid w:val="009244F7"/>
    <w:rsid w:val="00924952"/>
    <w:rsid w:val="00924DD0"/>
    <w:rsid w:val="00927410"/>
    <w:rsid w:val="00927867"/>
    <w:rsid w:val="009303EA"/>
    <w:rsid w:val="0093214A"/>
    <w:rsid w:val="009321BC"/>
    <w:rsid w:val="009328BA"/>
    <w:rsid w:val="00934812"/>
    <w:rsid w:val="00935187"/>
    <w:rsid w:val="009376C1"/>
    <w:rsid w:val="00940FC2"/>
    <w:rsid w:val="00941F91"/>
    <w:rsid w:val="00942082"/>
    <w:rsid w:val="009435B1"/>
    <w:rsid w:val="009436C7"/>
    <w:rsid w:val="009438F0"/>
    <w:rsid w:val="009439AD"/>
    <w:rsid w:val="00943C87"/>
    <w:rsid w:val="00944B77"/>
    <w:rsid w:val="00946889"/>
    <w:rsid w:val="009473E9"/>
    <w:rsid w:val="00947AE2"/>
    <w:rsid w:val="00947BC0"/>
    <w:rsid w:val="00950D48"/>
    <w:rsid w:val="009552C6"/>
    <w:rsid w:val="00956934"/>
    <w:rsid w:val="0095722C"/>
    <w:rsid w:val="009576E8"/>
    <w:rsid w:val="00960E47"/>
    <w:rsid w:val="009619B7"/>
    <w:rsid w:val="00961CA7"/>
    <w:rsid w:val="0096306B"/>
    <w:rsid w:val="00963E1E"/>
    <w:rsid w:val="009642BC"/>
    <w:rsid w:val="00964427"/>
    <w:rsid w:val="00965F6A"/>
    <w:rsid w:val="00967C9C"/>
    <w:rsid w:val="009707BF"/>
    <w:rsid w:val="00970A1C"/>
    <w:rsid w:val="00971487"/>
    <w:rsid w:val="009725FC"/>
    <w:rsid w:val="00972D71"/>
    <w:rsid w:val="009731DB"/>
    <w:rsid w:val="00974872"/>
    <w:rsid w:val="00974AC0"/>
    <w:rsid w:val="00975AEB"/>
    <w:rsid w:val="00975D1D"/>
    <w:rsid w:val="0098099F"/>
    <w:rsid w:val="00981912"/>
    <w:rsid w:val="00981C02"/>
    <w:rsid w:val="00981E46"/>
    <w:rsid w:val="00981E78"/>
    <w:rsid w:val="009826DD"/>
    <w:rsid w:val="00982C80"/>
    <w:rsid w:val="00983808"/>
    <w:rsid w:val="00983F92"/>
    <w:rsid w:val="00984D48"/>
    <w:rsid w:val="00985AF9"/>
    <w:rsid w:val="00986C97"/>
    <w:rsid w:val="00986EB1"/>
    <w:rsid w:val="00990093"/>
    <w:rsid w:val="00990A3F"/>
    <w:rsid w:val="00990AD2"/>
    <w:rsid w:val="00991526"/>
    <w:rsid w:val="00991606"/>
    <w:rsid w:val="009940F5"/>
    <w:rsid w:val="009947ED"/>
    <w:rsid w:val="00995045"/>
    <w:rsid w:val="0099520D"/>
    <w:rsid w:val="0099524C"/>
    <w:rsid w:val="00996362"/>
    <w:rsid w:val="009A0A66"/>
    <w:rsid w:val="009A1669"/>
    <w:rsid w:val="009A1845"/>
    <w:rsid w:val="009A4049"/>
    <w:rsid w:val="009A411C"/>
    <w:rsid w:val="009A4486"/>
    <w:rsid w:val="009A4BFA"/>
    <w:rsid w:val="009A4C74"/>
    <w:rsid w:val="009A5B88"/>
    <w:rsid w:val="009A6208"/>
    <w:rsid w:val="009A6DB9"/>
    <w:rsid w:val="009A73BF"/>
    <w:rsid w:val="009B2ED5"/>
    <w:rsid w:val="009B447B"/>
    <w:rsid w:val="009B4B52"/>
    <w:rsid w:val="009B5560"/>
    <w:rsid w:val="009B6EA8"/>
    <w:rsid w:val="009C15DC"/>
    <w:rsid w:val="009C1A21"/>
    <w:rsid w:val="009C1D4A"/>
    <w:rsid w:val="009C3E05"/>
    <w:rsid w:val="009C3EF7"/>
    <w:rsid w:val="009C5EA1"/>
    <w:rsid w:val="009C5ED9"/>
    <w:rsid w:val="009D07C0"/>
    <w:rsid w:val="009D0A83"/>
    <w:rsid w:val="009D10DC"/>
    <w:rsid w:val="009D1DED"/>
    <w:rsid w:val="009D4CBC"/>
    <w:rsid w:val="009D56DE"/>
    <w:rsid w:val="009D712F"/>
    <w:rsid w:val="009D7790"/>
    <w:rsid w:val="009E076A"/>
    <w:rsid w:val="009E3126"/>
    <w:rsid w:val="009E399B"/>
    <w:rsid w:val="009E3A85"/>
    <w:rsid w:val="009E52C3"/>
    <w:rsid w:val="009E6078"/>
    <w:rsid w:val="009E7879"/>
    <w:rsid w:val="009F1110"/>
    <w:rsid w:val="009F196D"/>
    <w:rsid w:val="009F5393"/>
    <w:rsid w:val="009F59A2"/>
    <w:rsid w:val="009F6DDE"/>
    <w:rsid w:val="00A03875"/>
    <w:rsid w:val="00A04474"/>
    <w:rsid w:val="00A046CC"/>
    <w:rsid w:val="00A05D6E"/>
    <w:rsid w:val="00A074B6"/>
    <w:rsid w:val="00A10830"/>
    <w:rsid w:val="00A10FFB"/>
    <w:rsid w:val="00A118F9"/>
    <w:rsid w:val="00A1245F"/>
    <w:rsid w:val="00A12749"/>
    <w:rsid w:val="00A15574"/>
    <w:rsid w:val="00A15EDA"/>
    <w:rsid w:val="00A1726F"/>
    <w:rsid w:val="00A20166"/>
    <w:rsid w:val="00A24C70"/>
    <w:rsid w:val="00A25F40"/>
    <w:rsid w:val="00A30026"/>
    <w:rsid w:val="00A31BE2"/>
    <w:rsid w:val="00A32801"/>
    <w:rsid w:val="00A336ED"/>
    <w:rsid w:val="00A3666E"/>
    <w:rsid w:val="00A40AB1"/>
    <w:rsid w:val="00A41E4B"/>
    <w:rsid w:val="00A424A3"/>
    <w:rsid w:val="00A51BED"/>
    <w:rsid w:val="00A52078"/>
    <w:rsid w:val="00A52931"/>
    <w:rsid w:val="00A53852"/>
    <w:rsid w:val="00A563C4"/>
    <w:rsid w:val="00A56549"/>
    <w:rsid w:val="00A5730B"/>
    <w:rsid w:val="00A608E1"/>
    <w:rsid w:val="00A611C6"/>
    <w:rsid w:val="00A61589"/>
    <w:rsid w:val="00A61B7C"/>
    <w:rsid w:val="00A6393A"/>
    <w:rsid w:val="00A652B3"/>
    <w:rsid w:val="00A65FFC"/>
    <w:rsid w:val="00A66DFF"/>
    <w:rsid w:val="00A672F2"/>
    <w:rsid w:val="00A67462"/>
    <w:rsid w:val="00A677E7"/>
    <w:rsid w:val="00A67B90"/>
    <w:rsid w:val="00A720C0"/>
    <w:rsid w:val="00A72E54"/>
    <w:rsid w:val="00A73F18"/>
    <w:rsid w:val="00A74085"/>
    <w:rsid w:val="00A743A3"/>
    <w:rsid w:val="00A74663"/>
    <w:rsid w:val="00A7473C"/>
    <w:rsid w:val="00A8182D"/>
    <w:rsid w:val="00A8238C"/>
    <w:rsid w:val="00A825A8"/>
    <w:rsid w:val="00A82D84"/>
    <w:rsid w:val="00A83155"/>
    <w:rsid w:val="00A84390"/>
    <w:rsid w:val="00A8553D"/>
    <w:rsid w:val="00A85890"/>
    <w:rsid w:val="00A86C3C"/>
    <w:rsid w:val="00A874B3"/>
    <w:rsid w:val="00A87600"/>
    <w:rsid w:val="00A90640"/>
    <w:rsid w:val="00A927B6"/>
    <w:rsid w:val="00A928BA"/>
    <w:rsid w:val="00A955F5"/>
    <w:rsid w:val="00A95EA0"/>
    <w:rsid w:val="00AA1987"/>
    <w:rsid w:val="00AA21A6"/>
    <w:rsid w:val="00AA3ACB"/>
    <w:rsid w:val="00AA60F6"/>
    <w:rsid w:val="00AA6959"/>
    <w:rsid w:val="00AB0681"/>
    <w:rsid w:val="00AB0E84"/>
    <w:rsid w:val="00AB1E45"/>
    <w:rsid w:val="00AB2E74"/>
    <w:rsid w:val="00AB2FA9"/>
    <w:rsid w:val="00AB3D42"/>
    <w:rsid w:val="00AB4250"/>
    <w:rsid w:val="00AB5B4C"/>
    <w:rsid w:val="00AB616B"/>
    <w:rsid w:val="00AC1CFB"/>
    <w:rsid w:val="00AC24D3"/>
    <w:rsid w:val="00AC29BF"/>
    <w:rsid w:val="00AC571D"/>
    <w:rsid w:val="00AC61EB"/>
    <w:rsid w:val="00AC6660"/>
    <w:rsid w:val="00AC69DD"/>
    <w:rsid w:val="00AD3138"/>
    <w:rsid w:val="00AD4BF6"/>
    <w:rsid w:val="00AD5390"/>
    <w:rsid w:val="00AD6AE9"/>
    <w:rsid w:val="00AD6BA0"/>
    <w:rsid w:val="00AE2164"/>
    <w:rsid w:val="00AE3632"/>
    <w:rsid w:val="00AE3A17"/>
    <w:rsid w:val="00AE4D0B"/>
    <w:rsid w:val="00AE6F4F"/>
    <w:rsid w:val="00AF0377"/>
    <w:rsid w:val="00AF2244"/>
    <w:rsid w:val="00AF2598"/>
    <w:rsid w:val="00AF4DDD"/>
    <w:rsid w:val="00AF59A7"/>
    <w:rsid w:val="00AF5C9B"/>
    <w:rsid w:val="00AF7460"/>
    <w:rsid w:val="00B04D5F"/>
    <w:rsid w:val="00B04DED"/>
    <w:rsid w:val="00B06156"/>
    <w:rsid w:val="00B062A3"/>
    <w:rsid w:val="00B077CD"/>
    <w:rsid w:val="00B10C0A"/>
    <w:rsid w:val="00B10F8B"/>
    <w:rsid w:val="00B1132F"/>
    <w:rsid w:val="00B114F9"/>
    <w:rsid w:val="00B11AC5"/>
    <w:rsid w:val="00B11F53"/>
    <w:rsid w:val="00B13A1C"/>
    <w:rsid w:val="00B15C1F"/>
    <w:rsid w:val="00B1627D"/>
    <w:rsid w:val="00B20C41"/>
    <w:rsid w:val="00B2178B"/>
    <w:rsid w:val="00B25671"/>
    <w:rsid w:val="00B30388"/>
    <w:rsid w:val="00B31DCD"/>
    <w:rsid w:val="00B32A67"/>
    <w:rsid w:val="00B344AB"/>
    <w:rsid w:val="00B349DC"/>
    <w:rsid w:val="00B357F6"/>
    <w:rsid w:val="00B370D1"/>
    <w:rsid w:val="00B373B7"/>
    <w:rsid w:val="00B40646"/>
    <w:rsid w:val="00B40BA8"/>
    <w:rsid w:val="00B41FEF"/>
    <w:rsid w:val="00B42B0B"/>
    <w:rsid w:val="00B4576F"/>
    <w:rsid w:val="00B50633"/>
    <w:rsid w:val="00B50C8A"/>
    <w:rsid w:val="00B518A0"/>
    <w:rsid w:val="00B51D33"/>
    <w:rsid w:val="00B51EA2"/>
    <w:rsid w:val="00B5270B"/>
    <w:rsid w:val="00B530FE"/>
    <w:rsid w:val="00B53E11"/>
    <w:rsid w:val="00B55420"/>
    <w:rsid w:val="00B56016"/>
    <w:rsid w:val="00B56549"/>
    <w:rsid w:val="00B568E4"/>
    <w:rsid w:val="00B56C43"/>
    <w:rsid w:val="00B56D9B"/>
    <w:rsid w:val="00B606A3"/>
    <w:rsid w:val="00B61DCD"/>
    <w:rsid w:val="00B631E6"/>
    <w:rsid w:val="00B6375F"/>
    <w:rsid w:val="00B66A9E"/>
    <w:rsid w:val="00B7052F"/>
    <w:rsid w:val="00B70BEB"/>
    <w:rsid w:val="00B70FF4"/>
    <w:rsid w:val="00B71787"/>
    <w:rsid w:val="00B717C4"/>
    <w:rsid w:val="00B724BE"/>
    <w:rsid w:val="00B73378"/>
    <w:rsid w:val="00B758F9"/>
    <w:rsid w:val="00B75C8A"/>
    <w:rsid w:val="00B76C71"/>
    <w:rsid w:val="00B77067"/>
    <w:rsid w:val="00B80443"/>
    <w:rsid w:val="00B809AE"/>
    <w:rsid w:val="00B80C2B"/>
    <w:rsid w:val="00B8194E"/>
    <w:rsid w:val="00B81D16"/>
    <w:rsid w:val="00B8222D"/>
    <w:rsid w:val="00B831A7"/>
    <w:rsid w:val="00B8488D"/>
    <w:rsid w:val="00B84C1E"/>
    <w:rsid w:val="00B84D64"/>
    <w:rsid w:val="00B853E3"/>
    <w:rsid w:val="00B85B25"/>
    <w:rsid w:val="00B87C3E"/>
    <w:rsid w:val="00B916A0"/>
    <w:rsid w:val="00B92462"/>
    <w:rsid w:val="00B9365A"/>
    <w:rsid w:val="00B9571E"/>
    <w:rsid w:val="00B9584E"/>
    <w:rsid w:val="00B96EAE"/>
    <w:rsid w:val="00BA0194"/>
    <w:rsid w:val="00BA02BC"/>
    <w:rsid w:val="00BA09F0"/>
    <w:rsid w:val="00BA0A7C"/>
    <w:rsid w:val="00BA0F11"/>
    <w:rsid w:val="00BA1377"/>
    <w:rsid w:val="00BA1774"/>
    <w:rsid w:val="00BA1A80"/>
    <w:rsid w:val="00BA21F8"/>
    <w:rsid w:val="00BA32A5"/>
    <w:rsid w:val="00BA341E"/>
    <w:rsid w:val="00BA36FC"/>
    <w:rsid w:val="00BA3725"/>
    <w:rsid w:val="00BA3930"/>
    <w:rsid w:val="00BA3AA0"/>
    <w:rsid w:val="00BA487D"/>
    <w:rsid w:val="00BA5B1E"/>
    <w:rsid w:val="00BA780F"/>
    <w:rsid w:val="00BA7979"/>
    <w:rsid w:val="00BB02C5"/>
    <w:rsid w:val="00BB1AE2"/>
    <w:rsid w:val="00BB2B45"/>
    <w:rsid w:val="00BB5253"/>
    <w:rsid w:val="00BB5726"/>
    <w:rsid w:val="00BB5A52"/>
    <w:rsid w:val="00BB5D0D"/>
    <w:rsid w:val="00BB6DD5"/>
    <w:rsid w:val="00BC0B97"/>
    <w:rsid w:val="00BC0E45"/>
    <w:rsid w:val="00BC200F"/>
    <w:rsid w:val="00BC3839"/>
    <w:rsid w:val="00BC4B6D"/>
    <w:rsid w:val="00BC61C1"/>
    <w:rsid w:val="00BC79AC"/>
    <w:rsid w:val="00BD0684"/>
    <w:rsid w:val="00BD0ADF"/>
    <w:rsid w:val="00BD0FB7"/>
    <w:rsid w:val="00BD295D"/>
    <w:rsid w:val="00BD2D40"/>
    <w:rsid w:val="00BD36FA"/>
    <w:rsid w:val="00BD3B3D"/>
    <w:rsid w:val="00BD4DC8"/>
    <w:rsid w:val="00BD5A18"/>
    <w:rsid w:val="00BD65B3"/>
    <w:rsid w:val="00BD6D0F"/>
    <w:rsid w:val="00BD6FE6"/>
    <w:rsid w:val="00BE0F19"/>
    <w:rsid w:val="00BE17A0"/>
    <w:rsid w:val="00BE212D"/>
    <w:rsid w:val="00BE51DB"/>
    <w:rsid w:val="00BE52A2"/>
    <w:rsid w:val="00BE5C4B"/>
    <w:rsid w:val="00BE7FC0"/>
    <w:rsid w:val="00BF0247"/>
    <w:rsid w:val="00BF17EE"/>
    <w:rsid w:val="00BF3EC5"/>
    <w:rsid w:val="00BF4857"/>
    <w:rsid w:val="00BF628B"/>
    <w:rsid w:val="00BF793E"/>
    <w:rsid w:val="00BF7CDB"/>
    <w:rsid w:val="00C004D3"/>
    <w:rsid w:val="00C01E71"/>
    <w:rsid w:val="00C01F44"/>
    <w:rsid w:val="00C02B85"/>
    <w:rsid w:val="00C03599"/>
    <w:rsid w:val="00C03CBD"/>
    <w:rsid w:val="00C042EC"/>
    <w:rsid w:val="00C05138"/>
    <w:rsid w:val="00C05F74"/>
    <w:rsid w:val="00C06529"/>
    <w:rsid w:val="00C06C8D"/>
    <w:rsid w:val="00C06E2B"/>
    <w:rsid w:val="00C07E0A"/>
    <w:rsid w:val="00C07EB8"/>
    <w:rsid w:val="00C10768"/>
    <w:rsid w:val="00C10ED9"/>
    <w:rsid w:val="00C124DC"/>
    <w:rsid w:val="00C13D29"/>
    <w:rsid w:val="00C14493"/>
    <w:rsid w:val="00C14837"/>
    <w:rsid w:val="00C15CD7"/>
    <w:rsid w:val="00C175FD"/>
    <w:rsid w:val="00C20324"/>
    <w:rsid w:val="00C20843"/>
    <w:rsid w:val="00C210D0"/>
    <w:rsid w:val="00C244AA"/>
    <w:rsid w:val="00C30B46"/>
    <w:rsid w:val="00C31AE5"/>
    <w:rsid w:val="00C3217F"/>
    <w:rsid w:val="00C33EA8"/>
    <w:rsid w:val="00C365AF"/>
    <w:rsid w:val="00C375B6"/>
    <w:rsid w:val="00C40C2C"/>
    <w:rsid w:val="00C44463"/>
    <w:rsid w:val="00C45909"/>
    <w:rsid w:val="00C45FEE"/>
    <w:rsid w:val="00C46FE5"/>
    <w:rsid w:val="00C475AF"/>
    <w:rsid w:val="00C47D3B"/>
    <w:rsid w:val="00C50016"/>
    <w:rsid w:val="00C52440"/>
    <w:rsid w:val="00C543A3"/>
    <w:rsid w:val="00C54570"/>
    <w:rsid w:val="00C54795"/>
    <w:rsid w:val="00C54E0B"/>
    <w:rsid w:val="00C55676"/>
    <w:rsid w:val="00C55E0F"/>
    <w:rsid w:val="00C6022D"/>
    <w:rsid w:val="00C63632"/>
    <w:rsid w:val="00C6398C"/>
    <w:rsid w:val="00C6680A"/>
    <w:rsid w:val="00C66833"/>
    <w:rsid w:val="00C67C0E"/>
    <w:rsid w:val="00C71ADB"/>
    <w:rsid w:val="00C730AE"/>
    <w:rsid w:val="00C73932"/>
    <w:rsid w:val="00C73DFC"/>
    <w:rsid w:val="00C76005"/>
    <w:rsid w:val="00C76780"/>
    <w:rsid w:val="00C7766F"/>
    <w:rsid w:val="00C77A64"/>
    <w:rsid w:val="00C8162C"/>
    <w:rsid w:val="00C81DA5"/>
    <w:rsid w:val="00C82579"/>
    <w:rsid w:val="00C82CE7"/>
    <w:rsid w:val="00C833E7"/>
    <w:rsid w:val="00C8358A"/>
    <w:rsid w:val="00C859B1"/>
    <w:rsid w:val="00C86A01"/>
    <w:rsid w:val="00C9002E"/>
    <w:rsid w:val="00C90113"/>
    <w:rsid w:val="00C90232"/>
    <w:rsid w:val="00C91494"/>
    <w:rsid w:val="00C91586"/>
    <w:rsid w:val="00C91E56"/>
    <w:rsid w:val="00C942C5"/>
    <w:rsid w:val="00C94E78"/>
    <w:rsid w:val="00C9517E"/>
    <w:rsid w:val="00C954C5"/>
    <w:rsid w:val="00C95D9B"/>
    <w:rsid w:val="00C9697D"/>
    <w:rsid w:val="00C96B28"/>
    <w:rsid w:val="00CA0B74"/>
    <w:rsid w:val="00CA1264"/>
    <w:rsid w:val="00CA3716"/>
    <w:rsid w:val="00CA4ECB"/>
    <w:rsid w:val="00CA510F"/>
    <w:rsid w:val="00CA54C1"/>
    <w:rsid w:val="00CA58A5"/>
    <w:rsid w:val="00CA6124"/>
    <w:rsid w:val="00CB031D"/>
    <w:rsid w:val="00CB064C"/>
    <w:rsid w:val="00CB13D1"/>
    <w:rsid w:val="00CB20FA"/>
    <w:rsid w:val="00CB2174"/>
    <w:rsid w:val="00CB2CB1"/>
    <w:rsid w:val="00CB48DE"/>
    <w:rsid w:val="00CB4EA5"/>
    <w:rsid w:val="00CB52A8"/>
    <w:rsid w:val="00CB53FE"/>
    <w:rsid w:val="00CB5B0F"/>
    <w:rsid w:val="00CB6472"/>
    <w:rsid w:val="00CB6D28"/>
    <w:rsid w:val="00CC17EF"/>
    <w:rsid w:val="00CC1E9E"/>
    <w:rsid w:val="00CC304B"/>
    <w:rsid w:val="00CC31BC"/>
    <w:rsid w:val="00CC633C"/>
    <w:rsid w:val="00CC6AF6"/>
    <w:rsid w:val="00CC757C"/>
    <w:rsid w:val="00CD03C9"/>
    <w:rsid w:val="00CD0504"/>
    <w:rsid w:val="00CD0808"/>
    <w:rsid w:val="00CD0A1D"/>
    <w:rsid w:val="00CD13C3"/>
    <w:rsid w:val="00CD2AF3"/>
    <w:rsid w:val="00CD2C55"/>
    <w:rsid w:val="00CD4066"/>
    <w:rsid w:val="00CD41D1"/>
    <w:rsid w:val="00CD4784"/>
    <w:rsid w:val="00CD485E"/>
    <w:rsid w:val="00CD6201"/>
    <w:rsid w:val="00CD6AAA"/>
    <w:rsid w:val="00CD6C35"/>
    <w:rsid w:val="00CD7C31"/>
    <w:rsid w:val="00CE068F"/>
    <w:rsid w:val="00CE09AC"/>
    <w:rsid w:val="00CE0FB8"/>
    <w:rsid w:val="00CE1120"/>
    <w:rsid w:val="00CE207B"/>
    <w:rsid w:val="00CE3729"/>
    <w:rsid w:val="00CE55D6"/>
    <w:rsid w:val="00CE5FFE"/>
    <w:rsid w:val="00CE6C4C"/>
    <w:rsid w:val="00CE71D4"/>
    <w:rsid w:val="00CE7ECA"/>
    <w:rsid w:val="00CF0656"/>
    <w:rsid w:val="00CF25D4"/>
    <w:rsid w:val="00CF305C"/>
    <w:rsid w:val="00CF6248"/>
    <w:rsid w:val="00CF6DCE"/>
    <w:rsid w:val="00CF778D"/>
    <w:rsid w:val="00D01DFC"/>
    <w:rsid w:val="00D03DE7"/>
    <w:rsid w:val="00D05BFF"/>
    <w:rsid w:val="00D05E26"/>
    <w:rsid w:val="00D06D98"/>
    <w:rsid w:val="00D070CF"/>
    <w:rsid w:val="00D0741C"/>
    <w:rsid w:val="00D10D75"/>
    <w:rsid w:val="00D11701"/>
    <w:rsid w:val="00D14B6B"/>
    <w:rsid w:val="00D14C67"/>
    <w:rsid w:val="00D200E4"/>
    <w:rsid w:val="00D205E4"/>
    <w:rsid w:val="00D207CF"/>
    <w:rsid w:val="00D20844"/>
    <w:rsid w:val="00D2163E"/>
    <w:rsid w:val="00D24849"/>
    <w:rsid w:val="00D248F8"/>
    <w:rsid w:val="00D24B32"/>
    <w:rsid w:val="00D256DD"/>
    <w:rsid w:val="00D259EC"/>
    <w:rsid w:val="00D26B58"/>
    <w:rsid w:val="00D31279"/>
    <w:rsid w:val="00D317E6"/>
    <w:rsid w:val="00D32DC1"/>
    <w:rsid w:val="00D3421E"/>
    <w:rsid w:val="00D35E70"/>
    <w:rsid w:val="00D35ECD"/>
    <w:rsid w:val="00D360DD"/>
    <w:rsid w:val="00D36E48"/>
    <w:rsid w:val="00D37B47"/>
    <w:rsid w:val="00D40063"/>
    <w:rsid w:val="00D40491"/>
    <w:rsid w:val="00D40678"/>
    <w:rsid w:val="00D41802"/>
    <w:rsid w:val="00D418AB"/>
    <w:rsid w:val="00D41B0D"/>
    <w:rsid w:val="00D42AC1"/>
    <w:rsid w:val="00D433D3"/>
    <w:rsid w:val="00D435C8"/>
    <w:rsid w:val="00D4363C"/>
    <w:rsid w:val="00D43850"/>
    <w:rsid w:val="00D44EE2"/>
    <w:rsid w:val="00D45103"/>
    <w:rsid w:val="00D4584B"/>
    <w:rsid w:val="00D45C3E"/>
    <w:rsid w:val="00D463FC"/>
    <w:rsid w:val="00D47D33"/>
    <w:rsid w:val="00D53818"/>
    <w:rsid w:val="00D5466F"/>
    <w:rsid w:val="00D55F9B"/>
    <w:rsid w:val="00D56088"/>
    <w:rsid w:val="00D566FC"/>
    <w:rsid w:val="00D56C97"/>
    <w:rsid w:val="00D60D4B"/>
    <w:rsid w:val="00D60F9D"/>
    <w:rsid w:val="00D614F7"/>
    <w:rsid w:val="00D625B3"/>
    <w:rsid w:val="00D643E7"/>
    <w:rsid w:val="00D64809"/>
    <w:rsid w:val="00D64C83"/>
    <w:rsid w:val="00D65ED8"/>
    <w:rsid w:val="00D6634C"/>
    <w:rsid w:val="00D66789"/>
    <w:rsid w:val="00D66898"/>
    <w:rsid w:val="00D66AEE"/>
    <w:rsid w:val="00D66BB8"/>
    <w:rsid w:val="00D71940"/>
    <w:rsid w:val="00D71F60"/>
    <w:rsid w:val="00D7223B"/>
    <w:rsid w:val="00D72649"/>
    <w:rsid w:val="00D738E2"/>
    <w:rsid w:val="00D741EC"/>
    <w:rsid w:val="00D74D70"/>
    <w:rsid w:val="00D75BD7"/>
    <w:rsid w:val="00D76486"/>
    <w:rsid w:val="00D76DD4"/>
    <w:rsid w:val="00D779EF"/>
    <w:rsid w:val="00D81011"/>
    <w:rsid w:val="00D8123E"/>
    <w:rsid w:val="00D81D07"/>
    <w:rsid w:val="00D8331A"/>
    <w:rsid w:val="00D83397"/>
    <w:rsid w:val="00D83FD4"/>
    <w:rsid w:val="00D854BF"/>
    <w:rsid w:val="00D87109"/>
    <w:rsid w:val="00D87903"/>
    <w:rsid w:val="00D87E13"/>
    <w:rsid w:val="00D91036"/>
    <w:rsid w:val="00D91AEA"/>
    <w:rsid w:val="00D92725"/>
    <w:rsid w:val="00D93C3D"/>
    <w:rsid w:val="00D93C8B"/>
    <w:rsid w:val="00D93CC3"/>
    <w:rsid w:val="00D94365"/>
    <w:rsid w:val="00D944AF"/>
    <w:rsid w:val="00D950AE"/>
    <w:rsid w:val="00D951C5"/>
    <w:rsid w:val="00D96D12"/>
    <w:rsid w:val="00D96E91"/>
    <w:rsid w:val="00D97ED5"/>
    <w:rsid w:val="00DA00AD"/>
    <w:rsid w:val="00DA1C00"/>
    <w:rsid w:val="00DA27D5"/>
    <w:rsid w:val="00DA4322"/>
    <w:rsid w:val="00DA540E"/>
    <w:rsid w:val="00DA5961"/>
    <w:rsid w:val="00DA712C"/>
    <w:rsid w:val="00DB043E"/>
    <w:rsid w:val="00DB0770"/>
    <w:rsid w:val="00DB4A56"/>
    <w:rsid w:val="00DB5085"/>
    <w:rsid w:val="00DB6399"/>
    <w:rsid w:val="00DB7CE6"/>
    <w:rsid w:val="00DB7E36"/>
    <w:rsid w:val="00DC080A"/>
    <w:rsid w:val="00DC0D4D"/>
    <w:rsid w:val="00DC2447"/>
    <w:rsid w:val="00DC24ED"/>
    <w:rsid w:val="00DC28F2"/>
    <w:rsid w:val="00DC3082"/>
    <w:rsid w:val="00DC57A3"/>
    <w:rsid w:val="00DC650C"/>
    <w:rsid w:val="00DC6787"/>
    <w:rsid w:val="00DC6909"/>
    <w:rsid w:val="00DC79DE"/>
    <w:rsid w:val="00DC7DEE"/>
    <w:rsid w:val="00DD1099"/>
    <w:rsid w:val="00DD119B"/>
    <w:rsid w:val="00DD20A8"/>
    <w:rsid w:val="00DD22FA"/>
    <w:rsid w:val="00DD328A"/>
    <w:rsid w:val="00DD389A"/>
    <w:rsid w:val="00DD5A0F"/>
    <w:rsid w:val="00DD5C6F"/>
    <w:rsid w:val="00DD5F95"/>
    <w:rsid w:val="00DE15CB"/>
    <w:rsid w:val="00DE16D9"/>
    <w:rsid w:val="00DE22BD"/>
    <w:rsid w:val="00DE2D9A"/>
    <w:rsid w:val="00DE3129"/>
    <w:rsid w:val="00DE4515"/>
    <w:rsid w:val="00DE4928"/>
    <w:rsid w:val="00DE61DA"/>
    <w:rsid w:val="00DE6C9E"/>
    <w:rsid w:val="00DE7B5A"/>
    <w:rsid w:val="00DE7D91"/>
    <w:rsid w:val="00DF0732"/>
    <w:rsid w:val="00DF12A3"/>
    <w:rsid w:val="00DF1C76"/>
    <w:rsid w:val="00DF234C"/>
    <w:rsid w:val="00DF3FE3"/>
    <w:rsid w:val="00DF488D"/>
    <w:rsid w:val="00DF5389"/>
    <w:rsid w:val="00DF5A7A"/>
    <w:rsid w:val="00DF5D37"/>
    <w:rsid w:val="00DF6386"/>
    <w:rsid w:val="00E0000B"/>
    <w:rsid w:val="00E0128B"/>
    <w:rsid w:val="00E01CED"/>
    <w:rsid w:val="00E02FA4"/>
    <w:rsid w:val="00E02FE2"/>
    <w:rsid w:val="00E03FD8"/>
    <w:rsid w:val="00E04081"/>
    <w:rsid w:val="00E068CF"/>
    <w:rsid w:val="00E0772D"/>
    <w:rsid w:val="00E07C2C"/>
    <w:rsid w:val="00E10B8C"/>
    <w:rsid w:val="00E10E16"/>
    <w:rsid w:val="00E11EE5"/>
    <w:rsid w:val="00E13498"/>
    <w:rsid w:val="00E14063"/>
    <w:rsid w:val="00E14AB2"/>
    <w:rsid w:val="00E15529"/>
    <w:rsid w:val="00E1630B"/>
    <w:rsid w:val="00E16D7E"/>
    <w:rsid w:val="00E20E93"/>
    <w:rsid w:val="00E25004"/>
    <w:rsid w:val="00E252D2"/>
    <w:rsid w:val="00E26127"/>
    <w:rsid w:val="00E31947"/>
    <w:rsid w:val="00E31AC4"/>
    <w:rsid w:val="00E31BCE"/>
    <w:rsid w:val="00E3404F"/>
    <w:rsid w:val="00E347BA"/>
    <w:rsid w:val="00E354D2"/>
    <w:rsid w:val="00E4181B"/>
    <w:rsid w:val="00E437AE"/>
    <w:rsid w:val="00E4608D"/>
    <w:rsid w:val="00E4682D"/>
    <w:rsid w:val="00E47B4E"/>
    <w:rsid w:val="00E50530"/>
    <w:rsid w:val="00E50FC6"/>
    <w:rsid w:val="00E53312"/>
    <w:rsid w:val="00E538D6"/>
    <w:rsid w:val="00E548F8"/>
    <w:rsid w:val="00E55DE5"/>
    <w:rsid w:val="00E602A0"/>
    <w:rsid w:val="00E60FE6"/>
    <w:rsid w:val="00E620BB"/>
    <w:rsid w:val="00E6452A"/>
    <w:rsid w:val="00E64ADA"/>
    <w:rsid w:val="00E64FF4"/>
    <w:rsid w:val="00E65C4F"/>
    <w:rsid w:val="00E664A0"/>
    <w:rsid w:val="00E70920"/>
    <w:rsid w:val="00E718F4"/>
    <w:rsid w:val="00E71BB3"/>
    <w:rsid w:val="00E720E8"/>
    <w:rsid w:val="00E7226E"/>
    <w:rsid w:val="00E72862"/>
    <w:rsid w:val="00E74A41"/>
    <w:rsid w:val="00E767BE"/>
    <w:rsid w:val="00E800BA"/>
    <w:rsid w:val="00E8128D"/>
    <w:rsid w:val="00E8157A"/>
    <w:rsid w:val="00E817C2"/>
    <w:rsid w:val="00E82D2F"/>
    <w:rsid w:val="00E839E6"/>
    <w:rsid w:val="00E84565"/>
    <w:rsid w:val="00E864A3"/>
    <w:rsid w:val="00E866BA"/>
    <w:rsid w:val="00E866ED"/>
    <w:rsid w:val="00E901F2"/>
    <w:rsid w:val="00E90C9F"/>
    <w:rsid w:val="00E92F40"/>
    <w:rsid w:val="00E92FB8"/>
    <w:rsid w:val="00E94D15"/>
    <w:rsid w:val="00E95046"/>
    <w:rsid w:val="00E956E0"/>
    <w:rsid w:val="00E968D4"/>
    <w:rsid w:val="00E969FD"/>
    <w:rsid w:val="00E978BF"/>
    <w:rsid w:val="00EA1747"/>
    <w:rsid w:val="00EA3E4B"/>
    <w:rsid w:val="00EA458C"/>
    <w:rsid w:val="00EA466C"/>
    <w:rsid w:val="00EA4B1C"/>
    <w:rsid w:val="00EA4E0E"/>
    <w:rsid w:val="00EB0732"/>
    <w:rsid w:val="00EB1513"/>
    <w:rsid w:val="00EB2010"/>
    <w:rsid w:val="00EB25B6"/>
    <w:rsid w:val="00EB2CCE"/>
    <w:rsid w:val="00EB2DE0"/>
    <w:rsid w:val="00EB34DA"/>
    <w:rsid w:val="00EB46EE"/>
    <w:rsid w:val="00EB5559"/>
    <w:rsid w:val="00EB789B"/>
    <w:rsid w:val="00EC0AFF"/>
    <w:rsid w:val="00EC0C5D"/>
    <w:rsid w:val="00EC1618"/>
    <w:rsid w:val="00EC1B99"/>
    <w:rsid w:val="00EC1D30"/>
    <w:rsid w:val="00EC389E"/>
    <w:rsid w:val="00EC39AA"/>
    <w:rsid w:val="00EC42D1"/>
    <w:rsid w:val="00EC53A1"/>
    <w:rsid w:val="00EC5F32"/>
    <w:rsid w:val="00EC7993"/>
    <w:rsid w:val="00EC7D23"/>
    <w:rsid w:val="00ED18B2"/>
    <w:rsid w:val="00ED2F14"/>
    <w:rsid w:val="00ED4384"/>
    <w:rsid w:val="00ED7FC5"/>
    <w:rsid w:val="00EE009F"/>
    <w:rsid w:val="00EE067B"/>
    <w:rsid w:val="00EE0DAF"/>
    <w:rsid w:val="00EE0F55"/>
    <w:rsid w:val="00EE171C"/>
    <w:rsid w:val="00EE174B"/>
    <w:rsid w:val="00EE2506"/>
    <w:rsid w:val="00EE2DA6"/>
    <w:rsid w:val="00EE3340"/>
    <w:rsid w:val="00EE4008"/>
    <w:rsid w:val="00EE46B9"/>
    <w:rsid w:val="00EE4A17"/>
    <w:rsid w:val="00EE4D60"/>
    <w:rsid w:val="00EE4EFC"/>
    <w:rsid w:val="00EE53D4"/>
    <w:rsid w:val="00EE5E9A"/>
    <w:rsid w:val="00EE6538"/>
    <w:rsid w:val="00EE77D8"/>
    <w:rsid w:val="00EF011F"/>
    <w:rsid w:val="00EF0B4B"/>
    <w:rsid w:val="00EF2D41"/>
    <w:rsid w:val="00EF4B5C"/>
    <w:rsid w:val="00EF4BDB"/>
    <w:rsid w:val="00EF54DC"/>
    <w:rsid w:val="00EF619C"/>
    <w:rsid w:val="00EF6C42"/>
    <w:rsid w:val="00EF77AC"/>
    <w:rsid w:val="00F0003E"/>
    <w:rsid w:val="00F02190"/>
    <w:rsid w:val="00F02DB4"/>
    <w:rsid w:val="00F040A9"/>
    <w:rsid w:val="00F07ED8"/>
    <w:rsid w:val="00F11C5E"/>
    <w:rsid w:val="00F126AD"/>
    <w:rsid w:val="00F126DB"/>
    <w:rsid w:val="00F138F4"/>
    <w:rsid w:val="00F14617"/>
    <w:rsid w:val="00F15319"/>
    <w:rsid w:val="00F15C30"/>
    <w:rsid w:val="00F16015"/>
    <w:rsid w:val="00F177BE"/>
    <w:rsid w:val="00F17DA2"/>
    <w:rsid w:val="00F225AF"/>
    <w:rsid w:val="00F24B6C"/>
    <w:rsid w:val="00F24E31"/>
    <w:rsid w:val="00F250FC"/>
    <w:rsid w:val="00F2526C"/>
    <w:rsid w:val="00F258D9"/>
    <w:rsid w:val="00F266C3"/>
    <w:rsid w:val="00F26BF6"/>
    <w:rsid w:val="00F3006E"/>
    <w:rsid w:val="00F3116E"/>
    <w:rsid w:val="00F31B0A"/>
    <w:rsid w:val="00F33470"/>
    <w:rsid w:val="00F33C80"/>
    <w:rsid w:val="00F34848"/>
    <w:rsid w:val="00F34AD6"/>
    <w:rsid w:val="00F3618E"/>
    <w:rsid w:val="00F37140"/>
    <w:rsid w:val="00F37214"/>
    <w:rsid w:val="00F37DB5"/>
    <w:rsid w:val="00F4263B"/>
    <w:rsid w:val="00F427CB"/>
    <w:rsid w:val="00F42C66"/>
    <w:rsid w:val="00F4522E"/>
    <w:rsid w:val="00F45C1B"/>
    <w:rsid w:val="00F46926"/>
    <w:rsid w:val="00F508B6"/>
    <w:rsid w:val="00F51CBB"/>
    <w:rsid w:val="00F528C2"/>
    <w:rsid w:val="00F52BDE"/>
    <w:rsid w:val="00F54429"/>
    <w:rsid w:val="00F544A5"/>
    <w:rsid w:val="00F57DC1"/>
    <w:rsid w:val="00F610A2"/>
    <w:rsid w:val="00F6244B"/>
    <w:rsid w:val="00F63B70"/>
    <w:rsid w:val="00F64332"/>
    <w:rsid w:val="00F65ACF"/>
    <w:rsid w:val="00F66221"/>
    <w:rsid w:val="00F66D22"/>
    <w:rsid w:val="00F70734"/>
    <w:rsid w:val="00F71AB4"/>
    <w:rsid w:val="00F72711"/>
    <w:rsid w:val="00F73EFC"/>
    <w:rsid w:val="00F74387"/>
    <w:rsid w:val="00F750B6"/>
    <w:rsid w:val="00F75D93"/>
    <w:rsid w:val="00F77BF0"/>
    <w:rsid w:val="00F8119A"/>
    <w:rsid w:val="00F828C9"/>
    <w:rsid w:val="00F82F88"/>
    <w:rsid w:val="00F8300E"/>
    <w:rsid w:val="00F83C42"/>
    <w:rsid w:val="00F84E47"/>
    <w:rsid w:val="00F853C2"/>
    <w:rsid w:val="00F85B47"/>
    <w:rsid w:val="00F87779"/>
    <w:rsid w:val="00F90FDE"/>
    <w:rsid w:val="00F918C2"/>
    <w:rsid w:val="00F944E0"/>
    <w:rsid w:val="00F9471D"/>
    <w:rsid w:val="00F95C0E"/>
    <w:rsid w:val="00F97405"/>
    <w:rsid w:val="00F975F0"/>
    <w:rsid w:val="00FA1023"/>
    <w:rsid w:val="00FA13CB"/>
    <w:rsid w:val="00FA336D"/>
    <w:rsid w:val="00FA3B1C"/>
    <w:rsid w:val="00FA4D1F"/>
    <w:rsid w:val="00FA57B1"/>
    <w:rsid w:val="00FA5ED1"/>
    <w:rsid w:val="00FA67D0"/>
    <w:rsid w:val="00FA7A9B"/>
    <w:rsid w:val="00FB0BC5"/>
    <w:rsid w:val="00FB3A3A"/>
    <w:rsid w:val="00FB3AF8"/>
    <w:rsid w:val="00FB5AE1"/>
    <w:rsid w:val="00FC2F5C"/>
    <w:rsid w:val="00FC4745"/>
    <w:rsid w:val="00FC4B77"/>
    <w:rsid w:val="00FC4EF0"/>
    <w:rsid w:val="00FC537B"/>
    <w:rsid w:val="00FC5C0E"/>
    <w:rsid w:val="00FC6F3A"/>
    <w:rsid w:val="00FC7498"/>
    <w:rsid w:val="00FC7897"/>
    <w:rsid w:val="00FC7B5D"/>
    <w:rsid w:val="00FD057E"/>
    <w:rsid w:val="00FD0DAA"/>
    <w:rsid w:val="00FD1254"/>
    <w:rsid w:val="00FD2784"/>
    <w:rsid w:val="00FD5BEC"/>
    <w:rsid w:val="00FD5EF9"/>
    <w:rsid w:val="00FD683C"/>
    <w:rsid w:val="00FD6C40"/>
    <w:rsid w:val="00FD73FB"/>
    <w:rsid w:val="00FD77E1"/>
    <w:rsid w:val="00FE0B45"/>
    <w:rsid w:val="00FE2763"/>
    <w:rsid w:val="00FE29D5"/>
    <w:rsid w:val="00FE497A"/>
    <w:rsid w:val="00FE56D5"/>
    <w:rsid w:val="00FE5FC7"/>
    <w:rsid w:val="00FE6609"/>
    <w:rsid w:val="00FF047C"/>
    <w:rsid w:val="00FF296A"/>
    <w:rsid w:val="00FF3267"/>
    <w:rsid w:val="00FF51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E85F1"/>
  <w15:chartTrackingRefBased/>
  <w15:docId w15:val="{0281E5A8-3433-43C3-8AC3-665E51420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AD2"/>
    <w:rPr>
      <w:kern w:val="0"/>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0AD2"/>
    <w:rPr>
      <w:color w:val="0563C1" w:themeColor="hyperlink"/>
      <w:u w:val="single"/>
    </w:rPr>
  </w:style>
  <w:style w:type="character" w:styleId="UnresolvedMention">
    <w:name w:val="Unresolved Mention"/>
    <w:basedOn w:val="DefaultParagraphFont"/>
    <w:uiPriority w:val="99"/>
    <w:semiHidden/>
    <w:unhideWhenUsed/>
    <w:rsid w:val="00E94D15"/>
    <w:rPr>
      <w:color w:val="605E5C"/>
      <w:shd w:val="clear" w:color="auto" w:fill="E1DFDD"/>
    </w:rPr>
  </w:style>
  <w:style w:type="character" w:styleId="FollowedHyperlink">
    <w:name w:val="FollowedHyperlink"/>
    <w:basedOn w:val="DefaultParagraphFont"/>
    <w:uiPriority w:val="99"/>
    <w:semiHidden/>
    <w:unhideWhenUsed/>
    <w:rsid w:val="00D8331A"/>
    <w:rPr>
      <w:color w:val="954F72" w:themeColor="followedHyperlink"/>
      <w:u w:val="single"/>
    </w:rPr>
  </w:style>
  <w:style w:type="paragraph" w:styleId="NormalWeb">
    <w:name w:val="Normal (Web)"/>
    <w:basedOn w:val="Normal"/>
    <w:uiPriority w:val="99"/>
    <w:semiHidden/>
    <w:unhideWhenUsed/>
    <w:rsid w:val="001B3A6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70554">
      <w:bodyDiv w:val="1"/>
      <w:marLeft w:val="0"/>
      <w:marRight w:val="0"/>
      <w:marTop w:val="0"/>
      <w:marBottom w:val="0"/>
      <w:divBdr>
        <w:top w:val="none" w:sz="0" w:space="0" w:color="auto"/>
        <w:left w:val="none" w:sz="0" w:space="0" w:color="auto"/>
        <w:bottom w:val="none" w:sz="0" w:space="0" w:color="auto"/>
        <w:right w:val="none" w:sz="0" w:space="0" w:color="auto"/>
      </w:divBdr>
    </w:div>
    <w:div w:id="59253231">
      <w:bodyDiv w:val="1"/>
      <w:marLeft w:val="0"/>
      <w:marRight w:val="0"/>
      <w:marTop w:val="0"/>
      <w:marBottom w:val="0"/>
      <w:divBdr>
        <w:top w:val="none" w:sz="0" w:space="0" w:color="auto"/>
        <w:left w:val="none" w:sz="0" w:space="0" w:color="auto"/>
        <w:bottom w:val="none" w:sz="0" w:space="0" w:color="auto"/>
        <w:right w:val="none" w:sz="0" w:space="0" w:color="auto"/>
      </w:divBdr>
    </w:div>
    <w:div w:id="160857161">
      <w:bodyDiv w:val="1"/>
      <w:marLeft w:val="0"/>
      <w:marRight w:val="0"/>
      <w:marTop w:val="0"/>
      <w:marBottom w:val="0"/>
      <w:divBdr>
        <w:top w:val="none" w:sz="0" w:space="0" w:color="auto"/>
        <w:left w:val="none" w:sz="0" w:space="0" w:color="auto"/>
        <w:bottom w:val="none" w:sz="0" w:space="0" w:color="auto"/>
        <w:right w:val="none" w:sz="0" w:space="0" w:color="auto"/>
      </w:divBdr>
    </w:div>
    <w:div w:id="190920881">
      <w:bodyDiv w:val="1"/>
      <w:marLeft w:val="0"/>
      <w:marRight w:val="0"/>
      <w:marTop w:val="0"/>
      <w:marBottom w:val="0"/>
      <w:divBdr>
        <w:top w:val="none" w:sz="0" w:space="0" w:color="auto"/>
        <w:left w:val="none" w:sz="0" w:space="0" w:color="auto"/>
        <w:bottom w:val="none" w:sz="0" w:space="0" w:color="auto"/>
        <w:right w:val="none" w:sz="0" w:space="0" w:color="auto"/>
      </w:divBdr>
    </w:div>
    <w:div w:id="384647187">
      <w:bodyDiv w:val="1"/>
      <w:marLeft w:val="0"/>
      <w:marRight w:val="0"/>
      <w:marTop w:val="0"/>
      <w:marBottom w:val="0"/>
      <w:divBdr>
        <w:top w:val="none" w:sz="0" w:space="0" w:color="auto"/>
        <w:left w:val="none" w:sz="0" w:space="0" w:color="auto"/>
        <w:bottom w:val="none" w:sz="0" w:space="0" w:color="auto"/>
        <w:right w:val="none" w:sz="0" w:space="0" w:color="auto"/>
      </w:divBdr>
    </w:div>
    <w:div w:id="390226843">
      <w:bodyDiv w:val="1"/>
      <w:marLeft w:val="0"/>
      <w:marRight w:val="0"/>
      <w:marTop w:val="0"/>
      <w:marBottom w:val="0"/>
      <w:divBdr>
        <w:top w:val="none" w:sz="0" w:space="0" w:color="auto"/>
        <w:left w:val="none" w:sz="0" w:space="0" w:color="auto"/>
        <w:bottom w:val="none" w:sz="0" w:space="0" w:color="auto"/>
        <w:right w:val="none" w:sz="0" w:space="0" w:color="auto"/>
      </w:divBdr>
    </w:div>
    <w:div w:id="408845891">
      <w:bodyDiv w:val="1"/>
      <w:marLeft w:val="0"/>
      <w:marRight w:val="0"/>
      <w:marTop w:val="0"/>
      <w:marBottom w:val="0"/>
      <w:divBdr>
        <w:top w:val="none" w:sz="0" w:space="0" w:color="auto"/>
        <w:left w:val="none" w:sz="0" w:space="0" w:color="auto"/>
        <w:bottom w:val="none" w:sz="0" w:space="0" w:color="auto"/>
        <w:right w:val="none" w:sz="0" w:space="0" w:color="auto"/>
      </w:divBdr>
    </w:div>
    <w:div w:id="472871814">
      <w:bodyDiv w:val="1"/>
      <w:marLeft w:val="0"/>
      <w:marRight w:val="0"/>
      <w:marTop w:val="0"/>
      <w:marBottom w:val="0"/>
      <w:divBdr>
        <w:top w:val="none" w:sz="0" w:space="0" w:color="auto"/>
        <w:left w:val="none" w:sz="0" w:space="0" w:color="auto"/>
        <w:bottom w:val="none" w:sz="0" w:space="0" w:color="auto"/>
        <w:right w:val="none" w:sz="0" w:space="0" w:color="auto"/>
      </w:divBdr>
    </w:div>
    <w:div w:id="509413603">
      <w:bodyDiv w:val="1"/>
      <w:marLeft w:val="0"/>
      <w:marRight w:val="0"/>
      <w:marTop w:val="0"/>
      <w:marBottom w:val="0"/>
      <w:divBdr>
        <w:top w:val="none" w:sz="0" w:space="0" w:color="auto"/>
        <w:left w:val="none" w:sz="0" w:space="0" w:color="auto"/>
        <w:bottom w:val="none" w:sz="0" w:space="0" w:color="auto"/>
        <w:right w:val="none" w:sz="0" w:space="0" w:color="auto"/>
      </w:divBdr>
    </w:div>
    <w:div w:id="593175990">
      <w:bodyDiv w:val="1"/>
      <w:marLeft w:val="0"/>
      <w:marRight w:val="0"/>
      <w:marTop w:val="0"/>
      <w:marBottom w:val="0"/>
      <w:divBdr>
        <w:top w:val="none" w:sz="0" w:space="0" w:color="auto"/>
        <w:left w:val="none" w:sz="0" w:space="0" w:color="auto"/>
        <w:bottom w:val="none" w:sz="0" w:space="0" w:color="auto"/>
        <w:right w:val="none" w:sz="0" w:space="0" w:color="auto"/>
      </w:divBdr>
    </w:div>
    <w:div w:id="593787363">
      <w:bodyDiv w:val="1"/>
      <w:marLeft w:val="0"/>
      <w:marRight w:val="0"/>
      <w:marTop w:val="0"/>
      <w:marBottom w:val="0"/>
      <w:divBdr>
        <w:top w:val="none" w:sz="0" w:space="0" w:color="auto"/>
        <w:left w:val="none" w:sz="0" w:space="0" w:color="auto"/>
        <w:bottom w:val="none" w:sz="0" w:space="0" w:color="auto"/>
        <w:right w:val="none" w:sz="0" w:space="0" w:color="auto"/>
      </w:divBdr>
    </w:div>
    <w:div w:id="648486260">
      <w:bodyDiv w:val="1"/>
      <w:marLeft w:val="0"/>
      <w:marRight w:val="0"/>
      <w:marTop w:val="0"/>
      <w:marBottom w:val="0"/>
      <w:divBdr>
        <w:top w:val="none" w:sz="0" w:space="0" w:color="auto"/>
        <w:left w:val="none" w:sz="0" w:space="0" w:color="auto"/>
        <w:bottom w:val="none" w:sz="0" w:space="0" w:color="auto"/>
        <w:right w:val="none" w:sz="0" w:space="0" w:color="auto"/>
      </w:divBdr>
    </w:div>
    <w:div w:id="709575560">
      <w:bodyDiv w:val="1"/>
      <w:marLeft w:val="0"/>
      <w:marRight w:val="0"/>
      <w:marTop w:val="0"/>
      <w:marBottom w:val="0"/>
      <w:divBdr>
        <w:top w:val="none" w:sz="0" w:space="0" w:color="auto"/>
        <w:left w:val="none" w:sz="0" w:space="0" w:color="auto"/>
        <w:bottom w:val="none" w:sz="0" w:space="0" w:color="auto"/>
        <w:right w:val="none" w:sz="0" w:space="0" w:color="auto"/>
      </w:divBdr>
    </w:div>
    <w:div w:id="719329964">
      <w:bodyDiv w:val="1"/>
      <w:marLeft w:val="0"/>
      <w:marRight w:val="0"/>
      <w:marTop w:val="0"/>
      <w:marBottom w:val="0"/>
      <w:divBdr>
        <w:top w:val="none" w:sz="0" w:space="0" w:color="auto"/>
        <w:left w:val="none" w:sz="0" w:space="0" w:color="auto"/>
        <w:bottom w:val="none" w:sz="0" w:space="0" w:color="auto"/>
        <w:right w:val="none" w:sz="0" w:space="0" w:color="auto"/>
      </w:divBdr>
      <w:divsChild>
        <w:div w:id="557326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56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21776">
      <w:bodyDiv w:val="1"/>
      <w:marLeft w:val="0"/>
      <w:marRight w:val="0"/>
      <w:marTop w:val="0"/>
      <w:marBottom w:val="0"/>
      <w:divBdr>
        <w:top w:val="none" w:sz="0" w:space="0" w:color="auto"/>
        <w:left w:val="none" w:sz="0" w:space="0" w:color="auto"/>
        <w:bottom w:val="none" w:sz="0" w:space="0" w:color="auto"/>
        <w:right w:val="none" w:sz="0" w:space="0" w:color="auto"/>
      </w:divBdr>
    </w:div>
    <w:div w:id="846866986">
      <w:bodyDiv w:val="1"/>
      <w:marLeft w:val="0"/>
      <w:marRight w:val="0"/>
      <w:marTop w:val="0"/>
      <w:marBottom w:val="0"/>
      <w:divBdr>
        <w:top w:val="none" w:sz="0" w:space="0" w:color="auto"/>
        <w:left w:val="none" w:sz="0" w:space="0" w:color="auto"/>
        <w:bottom w:val="none" w:sz="0" w:space="0" w:color="auto"/>
        <w:right w:val="none" w:sz="0" w:space="0" w:color="auto"/>
      </w:divBdr>
    </w:div>
    <w:div w:id="863179466">
      <w:bodyDiv w:val="1"/>
      <w:marLeft w:val="0"/>
      <w:marRight w:val="0"/>
      <w:marTop w:val="0"/>
      <w:marBottom w:val="0"/>
      <w:divBdr>
        <w:top w:val="none" w:sz="0" w:space="0" w:color="auto"/>
        <w:left w:val="none" w:sz="0" w:space="0" w:color="auto"/>
        <w:bottom w:val="none" w:sz="0" w:space="0" w:color="auto"/>
        <w:right w:val="none" w:sz="0" w:space="0" w:color="auto"/>
      </w:divBdr>
      <w:divsChild>
        <w:div w:id="374039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930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97331">
      <w:bodyDiv w:val="1"/>
      <w:marLeft w:val="0"/>
      <w:marRight w:val="0"/>
      <w:marTop w:val="0"/>
      <w:marBottom w:val="0"/>
      <w:divBdr>
        <w:top w:val="none" w:sz="0" w:space="0" w:color="auto"/>
        <w:left w:val="none" w:sz="0" w:space="0" w:color="auto"/>
        <w:bottom w:val="none" w:sz="0" w:space="0" w:color="auto"/>
        <w:right w:val="none" w:sz="0" w:space="0" w:color="auto"/>
      </w:divBdr>
    </w:div>
    <w:div w:id="942883213">
      <w:bodyDiv w:val="1"/>
      <w:marLeft w:val="0"/>
      <w:marRight w:val="0"/>
      <w:marTop w:val="0"/>
      <w:marBottom w:val="0"/>
      <w:divBdr>
        <w:top w:val="none" w:sz="0" w:space="0" w:color="auto"/>
        <w:left w:val="none" w:sz="0" w:space="0" w:color="auto"/>
        <w:bottom w:val="none" w:sz="0" w:space="0" w:color="auto"/>
        <w:right w:val="none" w:sz="0" w:space="0" w:color="auto"/>
      </w:divBdr>
    </w:div>
    <w:div w:id="1136527949">
      <w:bodyDiv w:val="1"/>
      <w:marLeft w:val="0"/>
      <w:marRight w:val="0"/>
      <w:marTop w:val="0"/>
      <w:marBottom w:val="0"/>
      <w:divBdr>
        <w:top w:val="none" w:sz="0" w:space="0" w:color="auto"/>
        <w:left w:val="none" w:sz="0" w:space="0" w:color="auto"/>
        <w:bottom w:val="none" w:sz="0" w:space="0" w:color="auto"/>
        <w:right w:val="none" w:sz="0" w:space="0" w:color="auto"/>
      </w:divBdr>
    </w:div>
    <w:div w:id="1176310410">
      <w:bodyDiv w:val="1"/>
      <w:marLeft w:val="0"/>
      <w:marRight w:val="0"/>
      <w:marTop w:val="0"/>
      <w:marBottom w:val="0"/>
      <w:divBdr>
        <w:top w:val="none" w:sz="0" w:space="0" w:color="auto"/>
        <w:left w:val="none" w:sz="0" w:space="0" w:color="auto"/>
        <w:bottom w:val="none" w:sz="0" w:space="0" w:color="auto"/>
        <w:right w:val="none" w:sz="0" w:space="0" w:color="auto"/>
      </w:divBdr>
    </w:div>
    <w:div w:id="1229607562">
      <w:bodyDiv w:val="1"/>
      <w:marLeft w:val="0"/>
      <w:marRight w:val="0"/>
      <w:marTop w:val="0"/>
      <w:marBottom w:val="0"/>
      <w:divBdr>
        <w:top w:val="none" w:sz="0" w:space="0" w:color="auto"/>
        <w:left w:val="none" w:sz="0" w:space="0" w:color="auto"/>
        <w:bottom w:val="none" w:sz="0" w:space="0" w:color="auto"/>
        <w:right w:val="none" w:sz="0" w:space="0" w:color="auto"/>
      </w:divBdr>
    </w:div>
    <w:div w:id="1256210336">
      <w:bodyDiv w:val="1"/>
      <w:marLeft w:val="0"/>
      <w:marRight w:val="0"/>
      <w:marTop w:val="0"/>
      <w:marBottom w:val="0"/>
      <w:divBdr>
        <w:top w:val="none" w:sz="0" w:space="0" w:color="auto"/>
        <w:left w:val="none" w:sz="0" w:space="0" w:color="auto"/>
        <w:bottom w:val="none" w:sz="0" w:space="0" w:color="auto"/>
        <w:right w:val="none" w:sz="0" w:space="0" w:color="auto"/>
      </w:divBdr>
    </w:div>
    <w:div w:id="1269241576">
      <w:bodyDiv w:val="1"/>
      <w:marLeft w:val="0"/>
      <w:marRight w:val="0"/>
      <w:marTop w:val="0"/>
      <w:marBottom w:val="0"/>
      <w:divBdr>
        <w:top w:val="none" w:sz="0" w:space="0" w:color="auto"/>
        <w:left w:val="none" w:sz="0" w:space="0" w:color="auto"/>
        <w:bottom w:val="none" w:sz="0" w:space="0" w:color="auto"/>
        <w:right w:val="none" w:sz="0" w:space="0" w:color="auto"/>
      </w:divBdr>
      <w:divsChild>
        <w:div w:id="1329167427">
          <w:marLeft w:val="0"/>
          <w:marRight w:val="0"/>
          <w:marTop w:val="0"/>
          <w:marBottom w:val="0"/>
          <w:divBdr>
            <w:top w:val="none" w:sz="0" w:space="0" w:color="auto"/>
            <w:left w:val="none" w:sz="0" w:space="0" w:color="auto"/>
            <w:bottom w:val="none" w:sz="0" w:space="0" w:color="auto"/>
            <w:right w:val="none" w:sz="0" w:space="0" w:color="auto"/>
          </w:divBdr>
          <w:divsChild>
            <w:div w:id="1919948266">
              <w:marLeft w:val="0"/>
              <w:marRight w:val="0"/>
              <w:marTop w:val="0"/>
              <w:marBottom w:val="0"/>
              <w:divBdr>
                <w:top w:val="none" w:sz="0" w:space="0" w:color="auto"/>
                <w:left w:val="none" w:sz="0" w:space="0" w:color="auto"/>
                <w:bottom w:val="none" w:sz="0" w:space="0" w:color="auto"/>
                <w:right w:val="none" w:sz="0" w:space="0" w:color="auto"/>
              </w:divBdr>
            </w:div>
          </w:divsChild>
        </w:div>
        <w:div w:id="776604054">
          <w:marLeft w:val="0"/>
          <w:marRight w:val="0"/>
          <w:marTop w:val="0"/>
          <w:marBottom w:val="0"/>
          <w:divBdr>
            <w:top w:val="none" w:sz="0" w:space="0" w:color="auto"/>
            <w:left w:val="none" w:sz="0" w:space="0" w:color="auto"/>
            <w:bottom w:val="none" w:sz="0" w:space="0" w:color="auto"/>
            <w:right w:val="none" w:sz="0" w:space="0" w:color="auto"/>
          </w:divBdr>
          <w:divsChild>
            <w:div w:id="1030759601">
              <w:marLeft w:val="0"/>
              <w:marRight w:val="0"/>
              <w:marTop w:val="0"/>
              <w:marBottom w:val="0"/>
              <w:divBdr>
                <w:top w:val="none" w:sz="0" w:space="0" w:color="auto"/>
                <w:left w:val="none" w:sz="0" w:space="0" w:color="auto"/>
                <w:bottom w:val="none" w:sz="0" w:space="0" w:color="auto"/>
                <w:right w:val="none" w:sz="0" w:space="0" w:color="auto"/>
              </w:divBdr>
            </w:div>
          </w:divsChild>
        </w:div>
        <w:div w:id="442265974">
          <w:marLeft w:val="0"/>
          <w:marRight w:val="0"/>
          <w:marTop w:val="0"/>
          <w:marBottom w:val="0"/>
          <w:divBdr>
            <w:top w:val="none" w:sz="0" w:space="0" w:color="auto"/>
            <w:left w:val="none" w:sz="0" w:space="0" w:color="auto"/>
            <w:bottom w:val="none" w:sz="0" w:space="0" w:color="auto"/>
            <w:right w:val="none" w:sz="0" w:space="0" w:color="auto"/>
          </w:divBdr>
          <w:divsChild>
            <w:div w:id="1566186418">
              <w:marLeft w:val="0"/>
              <w:marRight w:val="0"/>
              <w:marTop w:val="0"/>
              <w:marBottom w:val="0"/>
              <w:divBdr>
                <w:top w:val="none" w:sz="0" w:space="0" w:color="auto"/>
                <w:left w:val="none" w:sz="0" w:space="0" w:color="auto"/>
                <w:bottom w:val="none" w:sz="0" w:space="0" w:color="auto"/>
                <w:right w:val="none" w:sz="0" w:space="0" w:color="auto"/>
              </w:divBdr>
            </w:div>
          </w:divsChild>
        </w:div>
        <w:div w:id="1148471476">
          <w:marLeft w:val="0"/>
          <w:marRight w:val="0"/>
          <w:marTop w:val="0"/>
          <w:marBottom w:val="0"/>
          <w:divBdr>
            <w:top w:val="none" w:sz="0" w:space="0" w:color="auto"/>
            <w:left w:val="none" w:sz="0" w:space="0" w:color="auto"/>
            <w:bottom w:val="none" w:sz="0" w:space="0" w:color="auto"/>
            <w:right w:val="none" w:sz="0" w:space="0" w:color="auto"/>
          </w:divBdr>
          <w:divsChild>
            <w:div w:id="140675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475783">
      <w:bodyDiv w:val="1"/>
      <w:marLeft w:val="0"/>
      <w:marRight w:val="0"/>
      <w:marTop w:val="0"/>
      <w:marBottom w:val="0"/>
      <w:divBdr>
        <w:top w:val="none" w:sz="0" w:space="0" w:color="auto"/>
        <w:left w:val="none" w:sz="0" w:space="0" w:color="auto"/>
        <w:bottom w:val="none" w:sz="0" w:space="0" w:color="auto"/>
        <w:right w:val="none" w:sz="0" w:space="0" w:color="auto"/>
      </w:divBdr>
    </w:div>
    <w:div w:id="1542325510">
      <w:bodyDiv w:val="1"/>
      <w:marLeft w:val="0"/>
      <w:marRight w:val="0"/>
      <w:marTop w:val="0"/>
      <w:marBottom w:val="0"/>
      <w:divBdr>
        <w:top w:val="none" w:sz="0" w:space="0" w:color="auto"/>
        <w:left w:val="none" w:sz="0" w:space="0" w:color="auto"/>
        <w:bottom w:val="none" w:sz="0" w:space="0" w:color="auto"/>
        <w:right w:val="none" w:sz="0" w:space="0" w:color="auto"/>
      </w:divBdr>
    </w:div>
    <w:div w:id="1547137148">
      <w:bodyDiv w:val="1"/>
      <w:marLeft w:val="0"/>
      <w:marRight w:val="0"/>
      <w:marTop w:val="0"/>
      <w:marBottom w:val="0"/>
      <w:divBdr>
        <w:top w:val="none" w:sz="0" w:space="0" w:color="auto"/>
        <w:left w:val="none" w:sz="0" w:space="0" w:color="auto"/>
        <w:bottom w:val="none" w:sz="0" w:space="0" w:color="auto"/>
        <w:right w:val="none" w:sz="0" w:space="0" w:color="auto"/>
      </w:divBdr>
    </w:div>
    <w:div w:id="1575120872">
      <w:bodyDiv w:val="1"/>
      <w:marLeft w:val="0"/>
      <w:marRight w:val="0"/>
      <w:marTop w:val="0"/>
      <w:marBottom w:val="0"/>
      <w:divBdr>
        <w:top w:val="none" w:sz="0" w:space="0" w:color="auto"/>
        <w:left w:val="none" w:sz="0" w:space="0" w:color="auto"/>
        <w:bottom w:val="none" w:sz="0" w:space="0" w:color="auto"/>
        <w:right w:val="none" w:sz="0" w:space="0" w:color="auto"/>
      </w:divBdr>
    </w:div>
    <w:div w:id="1603877122">
      <w:bodyDiv w:val="1"/>
      <w:marLeft w:val="0"/>
      <w:marRight w:val="0"/>
      <w:marTop w:val="0"/>
      <w:marBottom w:val="0"/>
      <w:divBdr>
        <w:top w:val="none" w:sz="0" w:space="0" w:color="auto"/>
        <w:left w:val="none" w:sz="0" w:space="0" w:color="auto"/>
        <w:bottom w:val="none" w:sz="0" w:space="0" w:color="auto"/>
        <w:right w:val="none" w:sz="0" w:space="0" w:color="auto"/>
      </w:divBdr>
    </w:div>
    <w:div w:id="1607082503">
      <w:bodyDiv w:val="1"/>
      <w:marLeft w:val="0"/>
      <w:marRight w:val="0"/>
      <w:marTop w:val="0"/>
      <w:marBottom w:val="0"/>
      <w:divBdr>
        <w:top w:val="none" w:sz="0" w:space="0" w:color="auto"/>
        <w:left w:val="none" w:sz="0" w:space="0" w:color="auto"/>
        <w:bottom w:val="none" w:sz="0" w:space="0" w:color="auto"/>
        <w:right w:val="none" w:sz="0" w:space="0" w:color="auto"/>
      </w:divBdr>
    </w:div>
    <w:div w:id="1618557900">
      <w:bodyDiv w:val="1"/>
      <w:marLeft w:val="0"/>
      <w:marRight w:val="0"/>
      <w:marTop w:val="0"/>
      <w:marBottom w:val="0"/>
      <w:divBdr>
        <w:top w:val="none" w:sz="0" w:space="0" w:color="auto"/>
        <w:left w:val="none" w:sz="0" w:space="0" w:color="auto"/>
        <w:bottom w:val="none" w:sz="0" w:space="0" w:color="auto"/>
        <w:right w:val="none" w:sz="0" w:space="0" w:color="auto"/>
      </w:divBdr>
    </w:div>
    <w:div w:id="1684548034">
      <w:bodyDiv w:val="1"/>
      <w:marLeft w:val="0"/>
      <w:marRight w:val="0"/>
      <w:marTop w:val="0"/>
      <w:marBottom w:val="0"/>
      <w:divBdr>
        <w:top w:val="none" w:sz="0" w:space="0" w:color="auto"/>
        <w:left w:val="none" w:sz="0" w:space="0" w:color="auto"/>
        <w:bottom w:val="none" w:sz="0" w:space="0" w:color="auto"/>
        <w:right w:val="none" w:sz="0" w:space="0" w:color="auto"/>
      </w:divBdr>
    </w:div>
    <w:div w:id="1865049478">
      <w:bodyDiv w:val="1"/>
      <w:marLeft w:val="0"/>
      <w:marRight w:val="0"/>
      <w:marTop w:val="0"/>
      <w:marBottom w:val="0"/>
      <w:divBdr>
        <w:top w:val="none" w:sz="0" w:space="0" w:color="auto"/>
        <w:left w:val="none" w:sz="0" w:space="0" w:color="auto"/>
        <w:bottom w:val="none" w:sz="0" w:space="0" w:color="auto"/>
        <w:right w:val="none" w:sz="0" w:space="0" w:color="auto"/>
      </w:divBdr>
      <w:divsChild>
        <w:div w:id="9156314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64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357947">
      <w:bodyDiv w:val="1"/>
      <w:marLeft w:val="0"/>
      <w:marRight w:val="0"/>
      <w:marTop w:val="0"/>
      <w:marBottom w:val="0"/>
      <w:divBdr>
        <w:top w:val="none" w:sz="0" w:space="0" w:color="auto"/>
        <w:left w:val="none" w:sz="0" w:space="0" w:color="auto"/>
        <w:bottom w:val="none" w:sz="0" w:space="0" w:color="auto"/>
        <w:right w:val="none" w:sz="0" w:space="0" w:color="auto"/>
      </w:divBdr>
    </w:div>
    <w:div w:id="1906838432">
      <w:bodyDiv w:val="1"/>
      <w:marLeft w:val="0"/>
      <w:marRight w:val="0"/>
      <w:marTop w:val="0"/>
      <w:marBottom w:val="0"/>
      <w:divBdr>
        <w:top w:val="none" w:sz="0" w:space="0" w:color="auto"/>
        <w:left w:val="none" w:sz="0" w:space="0" w:color="auto"/>
        <w:bottom w:val="none" w:sz="0" w:space="0" w:color="auto"/>
        <w:right w:val="none" w:sz="0" w:space="0" w:color="auto"/>
      </w:divBdr>
      <w:divsChild>
        <w:div w:id="978727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8901303">
              <w:marLeft w:val="0"/>
              <w:marRight w:val="0"/>
              <w:marTop w:val="0"/>
              <w:marBottom w:val="0"/>
              <w:divBdr>
                <w:top w:val="none" w:sz="0" w:space="0" w:color="auto"/>
                <w:left w:val="none" w:sz="0" w:space="0" w:color="auto"/>
                <w:bottom w:val="none" w:sz="0" w:space="0" w:color="auto"/>
                <w:right w:val="none" w:sz="0" w:space="0" w:color="auto"/>
              </w:divBdr>
              <w:divsChild>
                <w:div w:id="1028524927">
                  <w:marLeft w:val="0"/>
                  <w:marRight w:val="0"/>
                  <w:marTop w:val="0"/>
                  <w:marBottom w:val="0"/>
                  <w:divBdr>
                    <w:top w:val="none" w:sz="0" w:space="0" w:color="auto"/>
                    <w:left w:val="none" w:sz="0" w:space="0" w:color="auto"/>
                    <w:bottom w:val="none" w:sz="0" w:space="0" w:color="auto"/>
                    <w:right w:val="none" w:sz="0" w:space="0" w:color="auto"/>
                  </w:divBdr>
                  <w:divsChild>
                    <w:div w:id="217283504">
                      <w:marLeft w:val="0"/>
                      <w:marRight w:val="0"/>
                      <w:marTop w:val="0"/>
                      <w:marBottom w:val="0"/>
                      <w:divBdr>
                        <w:top w:val="none" w:sz="0" w:space="0" w:color="auto"/>
                        <w:left w:val="none" w:sz="0" w:space="0" w:color="auto"/>
                        <w:bottom w:val="none" w:sz="0" w:space="0" w:color="auto"/>
                        <w:right w:val="none" w:sz="0" w:space="0" w:color="auto"/>
                      </w:divBdr>
                      <w:divsChild>
                        <w:div w:id="11282808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23082060">
                              <w:marLeft w:val="0"/>
                              <w:marRight w:val="0"/>
                              <w:marTop w:val="0"/>
                              <w:marBottom w:val="0"/>
                              <w:divBdr>
                                <w:top w:val="none" w:sz="0" w:space="0" w:color="auto"/>
                                <w:left w:val="none" w:sz="0" w:space="0" w:color="auto"/>
                                <w:bottom w:val="none" w:sz="0" w:space="0" w:color="auto"/>
                                <w:right w:val="none" w:sz="0" w:space="0" w:color="auto"/>
                              </w:divBdr>
                              <w:divsChild>
                                <w:div w:id="839123482">
                                  <w:marLeft w:val="0"/>
                                  <w:marRight w:val="0"/>
                                  <w:marTop w:val="0"/>
                                  <w:marBottom w:val="0"/>
                                  <w:divBdr>
                                    <w:top w:val="none" w:sz="0" w:space="0" w:color="auto"/>
                                    <w:left w:val="none" w:sz="0" w:space="0" w:color="auto"/>
                                    <w:bottom w:val="none" w:sz="0" w:space="0" w:color="auto"/>
                                    <w:right w:val="none" w:sz="0" w:space="0" w:color="auto"/>
                                  </w:divBdr>
                                  <w:divsChild>
                                    <w:div w:id="771047610">
                                      <w:marLeft w:val="0"/>
                                      <w:marRight w:val="0"/>
                                      <w:marTop w:val="0"/>
                                      <w:marBottom w:val="0"/>
                                      <w:divBdr>
                                        <w:top w:val="none" w:sz="0" w:space="0" w:color="auto"/>
                                        <w:left w:val="none" w:sz="0" w:space="0" w:color="auto"/>
                                        <w:bottom w:val="none" w:sz="0" w:space="0" w:color="auto"/>
                                        <w:right w:val="none" w:sz="0" w:space="0" w:color="auto"/>
                                      </w:divBdr>
                                      <w:divsChild>
                                        <w:div w:id="1212883685">
                                          <w:marLeft w:val="0"/>
                                          <w:marRight w:val="0"/>
                                          <w:marTop w:val="0"/>
                                          <w:marBottom w:val="0"/>
                                          <w:divBdr>
                                            <w:top w:val="none" w:sz="0" w:space="0" w:color="auto"/>
                                            <w:left w:val="none" w:sz="0" w:space="0" w:color="auto"/>
                                            <w:bottom w:val="none" w:sz="0" w:space="0" w:color="auto"/>
                                            <w:right w:val="none" w:sz="0" w:space="0" w:color="auto"/>
                                          </w:divBdr>
                                          <w:divsChild>
                                            <w:div w:id="602306790">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735395325">
                                                  <w:marLeft w:val="0"/>
                                                  <w:marRight w:val="0"/>
                                                  <w:marTop w:val="0"/>
                                                  <w:marBottom w:val="0"/>
                                                  <w:divBdr>
                                                    <w:top w:val="none" w:sz="0" w:space="0" w:color="auto"/>
                                                    <w:left w:val="none" w:sz="0" w:space="0" w:color="auto"/>
                                                    <w:bottom w:val="none" w:sz="0" w:space="0" w:color="auto"/>
                                                    <w:right w:val="none" w:sz="0" w:space="0" w:color="auto"/>
                                                  </w:divBdr>
                                                  <w:divsChild>
                                                    <w:div w:id="745423531">
                                                      <w:marLeft w:val="0"/>
                                                      <w:marRight w:val="0"/>
                                                      <w:marTop w:val="0"/>
                                                      <w:marBottom w:val="0"/>
                                                      <w:divBdr>
                                                        <w:top w:val="none" w:sz="0" w:space="0" w:color="auto"/>
                                                        <w:left w:val="none" w:sz="0" w:space="0" w:color="auto"/>
                                                        <w:bottom w:val="none" w:sz="0" w:space="0" w:color="auto"/>
                                                        <w:right w:val="none" w:sz="0" w:space="0" w:color="auto"/>
                                                      </w:divBdr>
                                                      <w:divsChild>
                                                        <w:div w:id="39932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7032572">
      <w:bodyDiv w:val="1"/>
      <w:marLeft w:val="0"/>
      <w:marRight w:val="0"/>
      <w:marTop w:val="0"/>
      <w:marBottom w:val="0"/>
      <w:divBdr>
        <w:top w:val="none" w:sz="0" w:space="0" w:color="auto"/>
        <w:left w:val="none" w:sz="0" w:space="0" w:color="auto"/>
        <w:bottom w:val="none" w:sz="0" w:space="0" w:color="auto"/>
        <w:right w:val="none" w:sz="0" w:space="0" w:color="auto"/>
      </w:divBdr>
      <w:divsChild>
        <w:div w:id="221407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091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594585">
      <w:bodyDiv w:val="1"/>
      <w:marLeft w:val="0"/>
      <w:marRight w:val="0"/>
      <w:marTop w:val="0"/>
      <w:marBottom w:val="0"/>
      <w:divBdr>
        <w:top w:val="none" w:sz="0" w:space="0" w:color="auto"/>
        <w:left w:val="none" w:sz="0" w:space="0" w:color="auto"/>
        <w:bottom w:val="none" w:sz="0" w:space="0" w:color="auto"/>
        <w:right w:val="none" w:sz="0" w:space="0" w:color="auto"/>
      </w:divBdr>
    </w:div>
    <w:div w:id="1942031822">
      <w:bodyDiv w:val="1"/>
      <w:marLeft w:val="0"/>
      <w:marRight w:val="0"/>
      <w:marTop w:val="0"/>
      <w:marBottom w:val="0"/>
      <w:divBdr>
        <w:top w:val="none" w:sz="0" w:space="0" w:color="auto"/>
        <w:left w:val="none" w:sz="0" w:space="0" w:color="auto"/>
        <w:bottom w:val="none" w:sz="0" w:space="0" w:color="auto"/>
        <w:right w:val="none" w:sz="0" w:space="0" w:color="auto"/>
      </w:divBdr>
    </w:div>
    <w:div w:id="1958828188">
      <w:bodyDiv w:val="1"/>
      <w:marLeft w:val="0"/>
      <w:marRight w:val="0"/>
      <w:marTop w:val="0"/>
      <w:marBottom w:val="0"/>
      <w:divBdr>
        <w:top w:val="none" w:sz="0" w:space="0" w:color="auto"/>
        <w:left w:val="none" w:sz="0" w:space="0" w:color="auto"/>
        <w:bottom w:val="none" w:sz="0" w:space="0" w:color="auto"/>
        <w:right w:val="none" w:sz="0" w:space="0" w:color="auto"/>
      </w:divBdr>
    </w:div>
    <w:div w:id="1976523458">
      <w:bodyDiv w:val="1"/>
      <w:marLeft w:val="0"/>
      <w:marRight w:val="0"/>
      <w:marTop w:val="0"/>
      <w:marBottom w:val="0"/>
      <w:divBdr>
        <w:top w:val="none" w:sz="0" w:space="0" w:color="auto"/>
        <w:left w:val="none" w:sz="0" w:space="0" w:color="auto"/>
        <w:bottom w:val="none" w:sz="0" w:space="0" w:color="auto"/>
        <w:right w:val="none" w:sz="0" w:space="0" w:color="auto"/>
      </w:divBdr>
    </w:div>
    <w:div w:id="1996832866">
      <w:bodyDiv w:val="1"/>
      <w:marLeft w:val="0"/>
      <w:marRight w:val="0"/>
      <w:marTop w:val="0"/>
      <w:marBottom w:val="0"/>
      <w:divBdr>
        <w:top w:val="none" w:sz="0" w:space="0" w:color="auto"/>
        <w:left w:val="none" w:sz="0" w:space="0" w:color="auto"/>
        <w:bottom w:val="none" w:sz="0" w:space="0" w:color="auto"/>
        <w:right w:val="none" w:sz="0" w:space="0" w:color="auto"/>
      </w:divBdr>
    </w:div>
    <w:div w:id="2106682227">
      <w:bodyDiv w:val="1"/>
      <w:marLeft w:val="0"/>
      <w:marRight w:val="0"/>
      <w:marTop w:val="0"/>
      <w:marBottom w:val="0"/>
      <w:divBdr>
        <w:top w:val="none" w:sz="0" w:space="0" w:color="auto"/>
        <w:left w:val="none" w:sz="0" w:space="0" w:color="auto"/>
        <w:bottom w:val="none" w:sz="0" w:space="0" w:color="auto"/>
        <w:right w:val="none" w:sz="0" w:space="0" w:color="auto"/>
      </w:divBdr>
    </w:div>
    <w:div w:id="2108694955">
      <w:bodyDiv w:val="1"/>
      <w:marLeft w:val="0"/>
      <w:marRight w:val="0"/>
      <w:marTop w:val="0"/>
      <w:marBottom w:val="0"/>
      <w:divBdr>
        <w:top w:val="none" w:sz="0" w:space="0" w:color="auto"/>
        <w:left w:val="none" w:sz="0" w:space="0" w:color="auto"/>
        <w:bottom w:val="none" w:sz="0" w:space="0" w:color="auto"/>
        <w:right w:val="none" w:sz="0" w:space="0" w:color="auto"/>
      </w:divBdr>
    </w:div>
    <w:div w:id="213971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healingjusticeldn.org/" TargetMode="External"/><Relationship Id="rId21" Type="http://schemas.openxmlformats.org/officeDocument/2006/relationships/hyperlink" Target="https://www.disabilitynewsservice.com/dwp-staff-repeatedly-failed-to-follow-suicide-threat-guidance-secret-death-reviews-reveal/" TargetMode="External"/><Relationship Id="rId42" Type="http://schemas.openxmlformats.org/officeDocument/2006/relationships/hyperlink" Target="https://hansard.parliament.uk/commons/2023-07-06/debates/22E13B85-0B30-4166-8C79-ABCBDF891090/RailTicketOffices" TargetMode="External"/><Relationship Id="rId47" Type="http://schemas.openxmlformats.org/officeDocument/2006/relationships/hyperlink" Target="https://www.disabilitynewsservice.com/minister-misleads-mps-over-impact-of-ticket-office-closures/" TargetMode="External"/><Relationship Id="rId63" Type="http://schemas.openxmlformats.org/officeDocument/2006/relationships/hyperlink" Target="https://questions-statements.parliament.uk/written-questions/detail/2022-11-22/93541" TargetMode="External"/><Relationship Id="rId68" Type="http://schemas.openxmlformats.org/officeDocument/2006/relationships/hyperlink" Target="https://www.bbc.co.uk/news/uk-england-shropshire-66254080" TargetMode="External"/><Relationship Id="rId7" Type="http://schemas.openxmlformats.org/officeDocument/2006/relationships/hyperlink" Target="https://www.disabilitynewsservice.com/minister-for-disabled-people-ignores-calls-for-inquiry-into-dwp-deaths/"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disabilitynewsservice.com/months-of-pip-distress-hastened-my-brothers-death/" TargetMode="External"/><Relationship Id="rId29" Type="http://schemas.openxmlformats.org/officeDocument/2006/relationships/hyperlink" Target="https://www.disabilitynewsservice.com/disabled-politicians-face-multitude-of-barriers-says-government-report/" TargetMode="External"/><Relationship Id="rId11" Type="http://schemas.openxmlformats.org/officeDocument/2006/relationships/hyperlink" Target="https://www.disabilitynewsservice.com/fitness-for-work-test-under-fire-campaigners-seek-judicial-review/" TargetMode="External"/><Relationship Id="rId24" Type="http://schemas.openxmlformats.org/officeDocument/2006/relationships/hyperlink" Target="https://www.disabilitynewsservice.com/dwp-staff-admit-inflicting-psychological-harm-on-claimants-during-coalition-years/" TargetMode="External"/><Relationship Id="rId32" Type="http://schemas.openxmlformats.org/officeDocument/2006/relationships/hyperlink" Target="https://twitter.com/LordOrk" TargetMode="External"/><Relationship Id="rId37" Type="http://schemas.openxmlformats.org/officeDocument/2006/relationships/hyperlink" Target="https://www.disabilitynewsservice.com/mps-fail-to-question-minister-on-care-charges-national-scandal/" TargetMode="External"/><Relationship Id="rId40" Type="http://schemas.openxmlformats.org/officeDocument/2006/relationships/hyperlink" Target="https://dpac.uk.net/2023/07/an-update-on-our-work-on-ticket-office-closures/" TargetMode="External"/><Relationship Id="rId45" Type="http://schemas.openxmlformats.org/officeDocument/2006/relationships/hyperlink" Target="https://twitter.com/newdawn75" TargetMode="External"/><Relationship Id="rId53" Type="http://schemas.openxmlformats.org/officeDocument/2006/relationships/hyperlink" Target="https://dpac.uk.net/2023/07/please-help-us-with-our-report-to-the-un-disability-committee/" TargetMode="External"/><Relationship Id="rId58" Type="http://schemas.openxmlformats.org/officeDocument/2006/relationships/hyperlink" Target="https://www.gov.uk/guidance/accessibility-requirements-for-public-sector-websites-and-apps" TargetMode="External"/><Relationship Id="rId66" Type="http://schemas.openxmlformats.org/officeDocument/2006/relationships/hyperlink" Target="https://www.mirror.co.uk/news/uk-news/cheating-wife-carer-who-kept-30465316" TargetMode="External"/><Relationship Id="rId5" Type="http://schemas.openxmlformats.org/officeDocument/2006/relationships/hyperlink" Target="https://www.disabilitynewsservice.com/ehrc-has-become-extension-of-government-after-dropping-probe-into-dwp-deaths/" TargetMode="External"/><Relationship Id="rId61" Type="http://schemas.openxmlformats.org/officeDocument/2006/relationships/hyperlink" Target="https://www.disabilitynewsservice.com/grenfell-campaigners-horrified-and-sickened-by-ministers-evacuation-excuses/" TargetMode="External"/><Relationship Id="rId19" Type="http://schemas.openxmlformats.org/officeDocument/2006/relationships/hyperlink" Target="https://www.disabilitynewsservice.com/dwp-dismissed-coroners-concerns-over-wca-suicide-link-document-reveals/" TargetMode="External"/><Relationship Id="rId14" Type="http://schemas.openxmlformats.org/officeDocument/2006/relationships/hyperlink" Target="https://www.disabilitynewsservice.com/silent-vigil-will-mark-latest-stage-in-fight-for-second-jodey-whiting-inquest/" TargetMode="External"/><Relationship Id="rId22" Type="http://schemas.openxmlformats.org/officeDocument/2006/relationships/hyperlink" Target="https://www.disabilitynewsservice.com/the-department-for-work-and-pensions-deaths-cover-up-and-a-toxic-30-year-legacy/" TargetMode="External"/><Relationship Id="rId27" Type="http://schemas.openxmlformats.org/officeDocument/2006/relationships/hyperlink" Target="https://www.gov.uk/government/consultations/disability-action-plan-2023-to-2024" TargetMode="External"/><Relationship Id="rId30" Type="http://schemas.openxmlformats.org/officeDocument/2006/relationships/hyperlink" Target="https://www.inclusionlondon.org.uk/" TargetMode="External"/><Relationship Id="rId35" Type="http://schemas.openxmlformats.org/officeDocument/2006/relationships/hyperlink" Target="https://www.disabilitynewsservice.com/focus-group-questions-suggest-means-testing-pip-is-back-on-the-tory-agenda/" TargetMode="External"/><Relationship Id="rId43" Type="http://schemas.openxmlformats.org/officeDocument/2006/relationships/hyperlink" Target="https://www.transportfocus.org.uk/train-station-ticket-office-consultation/" TargetMode="External"/><Relationship Id="rId48" Type="http://schemas.openxmlformats.org/officeDocument/2006/relationships/hyperlink" Target="https://www.mirror.co.uk/news/politics/im-preparing-take-legal-action-30489105" TargetMode="External"/><Relationship Id="rId56" Type="http://schemas.openxmlformats.org/officeDocument/2006/relationships/hyperlink" Target="https://www.dwpjobs-workcoach-microsite.co.uk/" TargetMode="External"/><Relationship Id="rId64" Type="http://schemas.openxmlformats.org/officeDocument/2006/relationships/hyperlink" Target="https://www.disabilitynewsservice.com/access-to-work-schemes-future-in-jeopardy-through-cuts-and-incompetence/" TargetMode="External"/><Relationship Id="rId69" Type="http://schemas.openxmlformats.org/officeDocument/2006/relationships/hyperlink" Target="http://www.disabilitynewsservice.com" TargetMode="External"/><Relationship Id="rId8" Type="http://schemas.openxmlformats.org/officeDocument/2006/relationships/hyperlink" Target="https://committees.parliament.uk/committee/164/work-and-pensions-committee/" TargetMode="External"/><Relationship Id="rId51" Type="http://schemas.openxmlformats.org/officeDocument/2006/relationships/hyperlink" Target="https://dpac.uk.net/" TargetMode="External"/><Relationship Id="rId3" Type="http://schemas.openxmlformats.org/officeDocument/2006/relationships/settings" Target="settings.xml"/><Relationship Id="rId12" Type="http://schemas.openxmlformats.org/officeDocument/2006/relationships/hyperlink" Target="https://www.disabilitynewsservice.com/peoples-review-of-wca-finds-its-way-to-frys-five-million-followers/" TargetMode="External"/><Relationship Id="rId17" Type="http://schemas.openxmlformats.org/officeDocument/2006/relationships/hyperlink" Target="https://www.disabilitynewsservice.com/errol-graham-family-win-right-to-court-challenge-of-dwp-safeguarding/" TargetMode="External"/><Relationship Id="rId25" Type="http://schemas.openxmlformats.org/officeDocument/2006/relationships/hyperlink" Target="https://twitter.com/DeathsByWelfare" TargetMode="External"/><Relationship Id="rId33" Type="http://schemas.openxmlformats.org/officeDocument/2006/relationships/hyperlink" Target="https://www.levelboarding.org.uk/" TargetMode="External"/><Relationship Id="rId38" Type="http://schemas.openxmlformats.org/officeDocument/2006/relationships/hyperlink" Target="https://www.disabilitynewsservice.com/minister-misleads-mps-over-impact-of-ticket-office-closures/" TargetMode="External"/><Relationship Id="rId46" Type="http://schemas.openxmlformats.org/officeDocument/2006/relationships/hyperlink" Target="https://abcommuters.com/" TargetMode="External"/><Relationship Id="rId59" Type="http://schemas.openxmlformats.org/officeDocument/2006/relationships/hyperlink" Target="https://claddag.org/" TargetMode="External"/><Relationship Id="rId67" Type="http://schemas.openxmlformats.org/officeDocument/2006/relationships/hyperlink" Target="https://www.theguardian.com/uk-news/2023/jul/20/heathrow-failed-to-meet-minimum-accessibility-standards-caa-report-finds" TargetMode="External"/><Relationship Id="rId20" Type="http://schemas.openxmlformats.org/officeDocument/2006/relationships/hyperlink" Target="https://www.disabilitynewsservice.com/new-inquiry-call-as-dwp-deaths-mount-despite-decade-of-secret-investigations/" TargetMode="External"/><Relationship Id="rId41" Type="http://schemas.openxmlformats.org/officeDocument/2006/relationships/hyperlink" Target="https://abcommuters.com/2023/07/15/ministers-exposed-94-stations-in-the-midlands-to-become-completely-unstaffed/" TargetMode="External"/><Relationship Id="rId54" Type="http://schemas.openxmlformats.org/officeDocument/2006/relationships/hyperlink" Target="https://www.disabilitynewsservice.com/dwp-finally-admits-nearly-all-its-websites-were-rated-very-high-risk-on-access/" TargetMode="External"/><Relationship Id="rId62" Type="http://schemas.openxmlformats.org/officeDocument/2006/relationships/hyperlink" Target="https://www.gov.uk/government/consultations/emergency-evacuation-information-sharing/eeis-consultation-document" TargetMode="External"/><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petition.parliament.uk/archived/petitions/243337" TargetMode="External"/><Relationship Id="rId15" Type="http://schemas.openxmlformats.org/officeDocument/2006/relationships/hyperlink" Target="https://www.disabilitynewsservice.com/sister-launches-judicial-review-claim-in-bid-for-sanctions-death-inquest/" TargetMode="External"/><Relationship Id="rId23" Type="http://schemas.openxmlformats.org/officeDocument/2006/relationships/hyperlink" Target="https://www.disabilitynewsservice.com/governments-reviewer-tells-mps-how-dwp-kept-vital-deaths-evidence-from-him/" TargetMode="External"/><Relationship Id="rId28" Type="http://schemas.openxmlformats.org/officeDocument/2006/relationships/hyperlink" Target="https://www.disabilitynewsservice.com/disability-confident-firm-replaces-disabled-staff-with-non-disabled-agency-workers/" TargetMode="External"/><Relationship Id="rId36" Type="http://schemas.openxmlformats.org/officeDocument/2006/relationships/hyperlink" Target="https://www.disabilitynewsservice.com/heartless-reforms-to-disability-benefits-defy-logic/" TargetMode="External"/><Relationship Id="rId49" Type="http://schemas.openxmlformats.org/officeDocument/2006/relationships/hyperlink" Target="https://www.mirror.co.uk/news/politics/train-firms-face-legal-action-30489002" TargetMode="External"/><Relationship Id="rId57" Type="http://schemas.openxmlformats.org/officeDocument/2006/relationships/hyperlink" Target="https://jobhelp.campaign.gov.uk/" TargetMode="External"/><Relationship Id="rId10" Type="http://schemas.openxmlformats.org/officeDocument/2006/relationships/hyperlink" Target="https://www.disabilitynewsservice.com/paralympics-protest-aims-to-strike-major-blow-against-atos/" TargetMode="External"/><Relationship Id="rId31" Type="http://schemas.openxmlformats.org/officeDocument/2006/relationships/hyperlink" Target="https://hansard.parliament.uk/commons/2023-07-18/debates/23071835000024/DisabilityActionPlanConsultationPublication" TargetMode="External"/><Relationship Id="rId44" Type="http://schemas.openxmlformats.org/officeDocument/2006/relationships/hyperlink" Target="https://twitter.com/Doug_Paulley" TargetMode="External"/><Relationship Id="rId52" Type="http://schemas.openxmlformats.org/officeDocument/2006/relationships/hyperlink" Target="https://www.disabilitynewsservice.com/uns-conclusion-that-uk-violated-disability-rights-is-vindication-for-activists/" TargetMode="External"/><Relationship Id="rId60" Type="http://schemas.openxmlformats.org/officeDocument/2006/relationships/hyperlink" Target="https://www.disabilitynewsservice.com/disabled-grenfell-residents-were-repeatedly-failed-in-years-before-fire-inquiry-finds/" TargetMode="External"/><Relationship Id="rId65" Type="http://schemas.openxmlformats.org/officeDocument/2006/relationships/hyperlink" Target="https://committees.parliament.uk/committee/164/work-and-pensions-committee/news/196542/work-and-pensions-committee-calls-for-more-employment-support-to-address-economic-inactivity/" TargetMode="External"/><Relationship Id="rId4" Type="http://schemas.openxmlformats.org/officeDocument/2006/relationships/webSettings" Target="webSettings.xml"/><Relationship Id="rId9" Type="http://schemas.openxmlformats.org/officeDocument/2006/relationships/hyperlink" Target="https://www.disabilitynewsservice.com/doctors-union-is-complicit-in-continuing-fitness-for-work-deaths/" TargetMode="External"/><Relationship Id="rId13" Type="http://schemas.openxmlformats.org/officeDocument/2006/relationships/hyperlink" Target="https://www.disabilitynewsservice.com/philippa-day-flawed-pip-system-led-to-young-mums-death-says-coroner/" TargetMode="External"/><Relationship Id="rId18" Type="http://schemas.openxmlformats.org/officeDocument/2006/relationships/hyperlink" Target="https://www.disabilitynewsservice.com/mother-of-fit-for-work-victim-calls-for-ministers-to-face-criminal-charges/" TargetMode="External"/><Relationship Id="rId39" Type="http://schemas.openxmlformats.org/officeDocument/2006/relationships/hyperlink" Target="https://www.transport.gov.scot/our-approach/accessible-transport/mobility-and-access-committee-for-scotland-macs/" TargetMode="External"/><Relationship Id="rId34" Type="http://schemas.openxmlformats.org/officeDocument/2006/relationships/hyperlink" Target="https://twitter.com/LordOrk/status/1681594472348499968" TargetMode="External"/><Relationship Id="rId50" Type="http://schemas.openxmlformats.org/officeDocument/2006/relationships/hyperlink" Target="https://www.disabilitynewsservice.com/un-confirms-that-uk-governments-treaty-violations-were-both-grave-and-systematic/" TargetMode="External"/><Relationship Id="rId55" Type="http://schemas.openxmlformats.org/officeDocument/2006/relationships/hyperlink" Target="https://www.understandinguniversalcredi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17</Pages>
  <Words>7134</Words>
  <Characters>40664</Characters>
  <Application>Microsoft Office Word</Application>
  <DocSecurity>0</DocSecurity>
  <Lines>338</Lines>
  <Paragraphs>95</Paragraphs>
  <ScaleCrop>false</ScaleCrop>
  <Company/>
  <LinksUpToDate>false</LinksUpToDate>
  <CharactersWithSpaces>47703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Pring</dc:creator>
  <cp:keywords/>
  <dc:description/>
  <cp:lastModifiedBy>John Pring</cp:lastModifiedBy>
  <cp:revision>3</cp:revision>
  <dcterms:created xsi:type="dcterms:W3CDTF">2023-07-20T12:26:00Z</dcterms:created>
  <dcterms:modified xsi:type="dcterms:W3CDTF">2023-07-20T12:28:00Z</dcterms:modified>
</cp:coreProperties>
</file>