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095" w:rsidRPr="00B24D15" w:rsidRDefault="00CF690E">
      <w:pPr>
        <w:rPr>
          <w:rFonts w:ascii="Trebuchet MS" w:hAnsi="Trebuchet MS"/>
          <w:b/>
          <w:sz w:val="24"/>
          <w:szCs w:val="24"/>
        </w:rPr>
      </w:pPr>
      <w:r w:rsidRPr="00B24D15">
        <w:rPr>
          <w:rFonts w:ascii="Trebuchet MS" w:hAnsi="Trebuchet MS"/>
          <w:b/>
          <w:sz w:val="24"/>
          <w:szCs w:val="24"/>
        </w:rPr>
        <w:t>East Suss</w:t>
      </w:r>
      <w:r w:rsidR="003E1F77">
        <w:rPr>
          <w:rFonts w:ascii="Trebuchet MS" w:hAnsi="Trebuchet MS"/>
          <w:b/>
          <w:sz w:val="24"/>
          <w:szCs w:val="24"/>
        </w:rPr>
        <w:t xml:space="preserve">ex Wheelchair users and their </w:t>
      </w:r>
      <w:r w:rsidRPr="00B24D15">
        <w:rPr>
          <w:rFonts w:ascii="Trebuchet MS" w:hAnsi="Trebuchet MS"/>
          <w:b/>
          <w:sz w:val="24"/>
          <w:szCs w:val="24"/>
        </w:rPr>
        <w:t>carers</w:t>
      </w:r>
    </w:p>
    <w:p w:rsidR="00CF690E" w:rsidRPr="00B24D15" w:rsidRDefault="00CF690E">
      <w:pPr>
        <w:rPr>
          <w:rFonts w:ascii="Trebuchet MS" w:hAnsi="Trebuchet MS"/>
          <w:b/>
          <w:sz w:val="24"/>
          <w:szCs w:val="24"/>
        </w:rPr>
      </w:pPr>
      <w:r w:rsidRPr="00B24D15">
        <w:rPr>
          <w:rFonts w:ascii="Trebuchet MS" w:hAnsi="Trebuchet MS"/>
          <w:b/>
          <w:sz w:val="24"/>
          <w:szCs w:val="24"/>
        </w:rPr>
        <w:t>Experiences of using emergency ambulances provided by South East Coast Ambulance Service (SECAmb)</w:t>
      </w:r>
      <w:r w:rsidR="002A0FCD" w:rsidRPr="00B24D15">
        <w:rPr>
          <w:rFonts w:ascii="Trebuchet MS" w:hAnsi="Trebuchet MS"/>
          <w:b/>
          <w:sz w:val="24"/>
          <w:szCs w:val="24"/>
        </w:rPr>
        <w:t xml:space="preserve"> in East Sussex</w:t>
      </w:r>
    </w:p>
    <w:p w:rsidR="00CF690E" w:rsidRPr="00B24D15" w:rsidRDefault="00707F66">
      <w:pPr>
        <w:rPr>
          <w:rFonts w:ascii="Trebuchet MS" w:hAnsi="Trebuchet MS"/>
          <w:b/>
          <w:sz w:val="24"/>
          <w:szCs w:val="24"/>
        </w:rPr>
      </w:pPr>
      <w:r w:rsidRPr="00B24D15">
        <w:rPr>
          <w:rFonts w:ascii="Trebuchet MS" w:hAnsi="Trebuchet MS"/>
          <w:b/>
          <w:sz w:val="24"/>
          <w:szCs w:val="24"/>
        </w:rPr>
        <w:t xml:space="preserve">REPORT </w:t>
      </w:r>
    </w:p>
    <w:p w:rsidR="00CF690E" w:rsidRPr="00B24D15" w:rsidRDefault="00CF690E">
      <w:pPr>
        <w:rPr>
          <w:rFonts w:ascii="Trebuchet MS" w:hAnsi="Trebuchet MS"/>
          <w:sz w:val="24"/>
          <w:szCs w:val="24"/>
        </w:rPr>
      </w:pPr>
      <w:r w:rsidRPr="00B24D15">
        <w:rPr>
          <w:rFonts w:ascii="Trebuchet MS" w:hAnsi="Trebuchet MS"/>
          <w:sz w:val="24"/>
          <w:szCs w:val="24"/>
        </w:rPr>
        <w:t xml:space="preserve">The project brief was to capture some feedback from </w:t>
      </w:r>
      <w:r w:rsidR="00DD177A" w:rsidRPr="00B24D15">
        <w:rPr>
          <w:rFonts w:ascii="Trebuchet MS" w:hAnsi="Trebuchet MS"/>
          <w:sz w:val="24"/>
          <w:szCs w:val="24"/>
        </w:rPr>
        <w:t>East Sussex wheelchair users and</w:t>
      </w:r>
      <w:r w:rsidRPr="00B24D15">
        <w:rPr>
          <w:rFonts w:ascii="Trebuchet MS" w:hAnsi="Trebuchet MS"/>
          <w:sz w:val="24"/>
          <w:szCs w:val="24"/>
        </w:rPr>
        <w:t xml:space="preserve"> carers</w:t>
      </w:r>
      <w:r w:rsidR="00DD177A" w:rsidRPr="00B24D15">
        <w:rPr>
          <w:rFonts w:ascii="Trebuchet MS" w:hAnsi="Trebuchet MS"/>
          <w:sz w:val="24"/>
          <w:szCs w:val="24"/>
        </w:rPr>
        <w:t>’</w:t>
      </w:r>
      <w:r w:rsidRPr="00B24D15">
        <w:rPr>
          <w:rFonts w:ascii="Trebuchet MS" w:hAnsi="Trebuchet MS"/>
          <w:sz w:val="24"/>
          <w:szCs w:val="24"/>
        </w:rPr>
        <w:t xml:space="preserve"> experiences of accessing 999 ambulance services provided by South East Coast Ambulance Service (SECAmb). This arose from concerns shared with the East Sussex Wheelchair </w:t>
      </w:r>
      <w:r w:rsidR="00EB25DD" w:rsidRPr="00B24D15">
        <w:rPr>
          <w:rFonts w:ascii="Trebuchet MS" w:hAnsi="Trebuchet MS"/>
          <w:sz w:val="24"/>
          <w:szCs w:val="24"/>
        </w:rPr>
        <w:t xml:space="preserve">Service </w:t>
      </w:r>
      <w:r w:rsidRPr="00B24D15">
        <w:rPr>
          <w:rFonts w:ascii="Trebuchet MS" w:hAnsi="Trebuchet MS"/>
          <w:sz w:val="24"/>
          <w:szCs w:val="24"/>
        </w:rPr>
        <w:t>User group from wheelchair users and their carers.  The issues raised related to problems with transporting wheelchairs in ambulances and concerns about safety for moving and handling people living with postural and complex medical conditions.</w:t>
      </w:r>
      <w:r w:rsidR="00493AF7" w:rsidRPr="00B24D15">
        <w:rPr>
          <w:rFonts w:ascii="Trebuchet MS" w:hAnsi="Trebuchet MS"/>
          <w:sz w:val="24"/>
          <w:szCs w:val="24"/>
        </w:rPr>
        <w:t xml:space="preserve"> There are </w:t>
      </w:r>
      <w:r w:rsidR="0088386E" w:rsidRPr="00B24D15">
        <w:rPr>
          <w:rFonts w:ascii="Trebuchet MS" w:hAnsi="Trebuchet MS"/>
          <w:sz w:val="24"/>
          <w:szCs w:val="24"/>
        </w:rPr>
        <w:t xml:space="preserve">approximately </w:t>
      </w:r>
      <w:r w:rsidR="00493AF7" w:rsidRPr="00B24D15">
        <w:rPr>
          <w:rFonts w:ascii="Trebuchet MS" w:hAnsi="Trebuchet MS"/>
          <w:sz w:val="24"/>
          <w:szCs w:val="24"/>
        </w:rPr>
        <w:t xml:space="preserve">15,000 NHS wheelchair users living in East Sussex alone. </w:t>
      </w:r>
      <w:r w:rsidR="0088386E" w:rsidRPr="00B24D15">
        <w:rPr>
          <w:rFonts w:ascii="Trebuchet MS" w:hAnsi="Trebuchet MS"/>
          <w:sz w:val="24"/>
          <w:szCs w:val="24"/>
        </w:rPr>
        <w:t xml:space="preserve">Around 10% </w:t>
      </w:r>
      <w:r w:rsidR="0079429C" w:rsidRPr="00B24D15">
        <w:rPr>
          <w:rFonts w:ascii="Trebuchet MS" w:hAnsi="Trebuchet MS"/>
          <w:sz w:val="24"/>
          <w:szCs w:val="24"/>
        </w:rPr>
        <w:t xml:space="preserve">of these NHS wheelchair users </w:t>
      </w:r>
      <w:r w:rsidR="0088386E" w:rsidRPr="00B24D15">
        <w:rPr>
          <w:rFonts w:ascii="Trebuchet MS" w:hAnsi="Trebuchet MS"/>
          <w:sz w:val="24"/>
          <w:szCs w:val="24"/>
        </w:rPr>
        <w:t>are aged under 18.</w:t>
      </w:r>
      <w:r w:rsidR="00C4757B" w:rsidRPr="00B24D15">
        <w:rPr>
          <w:rFonts w:ascii="Trebuchet MS" w:hAnsi="Trebuchet MS"/>
          <w:sz w:val="24"/>
          <w:szCs w:val="24"/>
        </w:rPr>
        <w:t xml:space="preserve"> Some young people have specialized</w:t>
      </w:r>
      <w:r w:rsidR="00145ADA" w:rsidRPr="00B24D15">
        <w:rPr>
          <w:rFonts w:ascii="Trebuchet MS" w:hAnsi="Trebuchet MS"/>
          <w:sz w:val="24"/>
          <w:szCs w:val="24"/>
        </w:rPr>
        <w:t>,</w:t>
      </w:r>
      <w:r w:rsidR="00C4757B" w:rsidRPr="00B24D15">
        <w:rPr>
          <w:rFonts w:ascii="Trebuchet MS" w:hAnsi="Trebuchet MS"/>
          <w:sz w:val="24"/>
          <w:szCs w:val="24"/>
        </w:rPr>
        <w:t xml:space="preserve"> powered</w:t>
      </w:r>
      <w:r w:rsidR="00F93BAC" w:rsidRPr="00B24D15">
        <w:rPr>
          <w:rFonts w:ascii="Trebuchet MS" w:hAnsi="Trebuchet MS"/>
          <w:sz w:val="24"/>
          <w:szCs w:val="24"/>
        </w:rPr>
        <w:t>,</w:t>
      </w:r>
      <w:r w:rsidR="00C4757B" w:rsidRPr="00B24D15">
        <w:rPr>
          <w:rFonts w:ascii="Trebuchet MS" w:hAnsi="Trebuchet MS"/>
          <w:sz w:val="24"/>
          <w:szCs w:val="24"/>
        </w:rPr>
        <w:t xml:space="preserve"> privately provided </w:t>
      </w:r>
      <w:r w:rsidR="00145ADA" w:rsidRPr="00B24D15">
        <w:rPr>
          <w:rFonts w:ascii="Trebuchet MS" w:hAnsi="Trebuchet MS"/>
          <w:sz w:val="24"/>
          <w:szCs w:val="24"/>
        </w:rPr>
        <w:t>wheel</w:t>
      </w:r>
      <w:r w:rsidR="00C4757B" w:rsidRPr="00B24D15">
        <w:rPr>
          <w:rFonts w:ascii="Trebuchet MS" w:hAnsi="Trebuchet MS"/>
          <w:sz w:val="24"/>
          <w:szCs w:val="24"/>
        </w:rPr>
        <w:t>chairs</w:t>
      </w:r>
      <w:r w:rsidR="00361891" w:rsidRPr="00B24D15">
        <w:rPr>
          <w:rFonts w:ascii="Trebuchet MS" w:hAnsi="Trebuchet MS"/>
          <w:sz w:val="24"/>
          <w:szCs w:val="24"/>
        </w:rPr>
        <w:t>. Y</w:t>
      </w:r>
      <w:r w:rsidR="00C4757B" w:rsidRPr="00B24D15">
        <w:rPr>
          <w:rFonts w:ascii="Trebuchet MS" w:hAnsi="Trebuchet MS"/>
          <w:sz w:val="24"/>
          <w:szCs w:val="24"/>
        </w:rPr>
        <w:t>oung people and adults are issued with bespoke pow</w:t>
      </w:r>
      <w:r w:rsidR="00DD177A" w:rsidRPr="00B24D15">
        <w:rPr>
          <w:rFonts w:ascii="Trebuchet MS" w:hAnsi="Trebuchet MS"/>
          <w:sz w:val="24"/>
          <w:szCs w:val="24"/>
        </w:rPr>
        <w:t>ered wheelchairs on the NHS to</w:t>
      </w:r>
      <w:r w:rsidR="00C4757B" w:rsidRPr="00B24D15">
        <w:rPr>
          <w:rFonts w:ascii="Trebuchet MS" w:hAnsi="Trebuchet MS"/>
          <w:sz w:val="24"/>
          <w:szCs w:val="24"/>
        </w:rPr>
        <w:t xml:space="preserve"> meet their prescribed clinical needs. </w:t>
      </w:r>
    </w:p>
    <w:p w:rsidR="00CF690E" w:rsidRPr="00B24D15" w:rsidRDefault="00CF690E">
      <w:pPr>
        <w:rPr>
          <w:rFonts w:ascii="Trebuchet MS" w:hAnsi="Trebuchet MS"/>
          <w:b/>
          <w:sz w:val="24"/>
          <w:szCs w:val="24"/>
        </w:rPr>
      </w:pPr>
      <w:r w:rsidRPr="00B24D15">
        <w:rPr>
          <w:rFonts w:ascii="Trebuchet MS" w:hAnsi="Trebuchet MS"/>
          <w:b/>
          <w:sz w:val="24"/>
          <w:szCs w:val="24"/>
        </w:rPr>
        <w:t>Survey responses</w:t>
      </w:r>
    </w:p>
    <w:p w:rsidR="00CF690E" w:rsidRPr="00B24D15" w:rsidRDefault="00CF690E">
      <w:pPr>
        <w:rPr>
          <w:rFonts w:ascii="Trebuchet MS" w:hAnsi="Trebuchet MS"/>
          <w:sz w:val="24"/>
          <w:szCs w:val="24"/>
        </w:rPr>
      </w:pPr>
      <w:r w:rsidRPr="00B24D15">
        <w:rPr>
          <w:rFonts w:ascii="Trebuchet MS" w:hAnsi="Trebuchet MS"/>
          <w:sz w:val="24"/>
          <w:szCs w:val="24"/>
        </w:rPr>
        <w:t xml:space="preserve">A survey was circulated for </w:t>
      </w:r>
      <w:r w:rsidR="00AD470B" w:rsidRPr="00B24D15">
        <w:rPr>
          <w:rFonts w:ascii="Trebuchet MS" w:hAnsi="Trebuchet MS"/>
          <w:sz w:val="24"/>
          <w:szCs w:val="24"/>
        </w:rPr>
        <w:t xml:space="preserve">wheelchair </w:t>
      </w:r>
      <w:r w:rsidRPr="00B24D15">
        <w:rPr>
          <w:rFonts w:ascii="Trebuchet MS" w:hAnsi="Trebuchet MS"/>
          <w:sz w:val="24"/>
          <w:szCs w:val="24"/>
        </w:rPr>
        <w:t xml:space="preserve">users and carers to complete prior to the live feedback meeting which took place in Eastbourne with senior staff from SECAmb, wheelchair users, parents and carers on 21 September 2018. </w:t>
      </w:r>
    </w:p>
    <w:p w:rsidR="00AD470B" w:rsidRPr="00B24D15" w:rsidRDefault="00CF690E">
      <w:pPr>
        <w:rPr>
          <w:rFonts w:ascii="Trebuchet MS" w:hAnsi="Trebuchet MS"/>
          <w:sz w:val="24"/>
          <w:szCs w:val="24"/>
        </w:rPr>
      </w:pPr>
      <w:r w:rsidRPr="00B24D15">
        <w:rPr>
          <w:rFonts w:ascii="Trebuchet MS" w:hAnsi="Trebuchet MS"/>
          <w:sz w:val="24"/>
          <w:szCs w:val="24"/>
        </w:rPr>
        <w:t xml:space="preserve">There were 12 responses to the survey.  </w:t>
      </w:r>
      <w:r w:rsidR="00B17D36" w:rsidRPr="00B24D15">
        <w:rPr>
          <w:rFonts w:ascii="Trebuchet MS" w:hAnsi="Trebuchet MS"/>
          <w:sz w:val="24"/>
          <w:szCs w:val="24"/>
        </w:rPr>
        <w:t>2</w:t>
      </w:r>
      <w:r w:rsidR="00592EAA" w:rsidRPr="00B24D15">
        <w:rPr>
          <w:rFonts w:ascii="Trebuchet MS" w:hAnsi="Trebuchet MS"/>
          <w:sz w:val="24"/>
          <w:szCs w:val="24"/>
        </w:rPr>
        <w:t xml:space="preserve"> surveys returned</w:t>
      </w:r>
      <w:r w:rsidR="004577FD" w:rsidRPr="00B24D15">
        <w:rPr>
          <w:rFonts w:ascii="Trebuchet MS" w:hAnsi="Trebuchet MS"/>
          <w:sz w:val="24"/>
          <w:szCs w:val="24"/>
        </w:rPr>
        <w:t xml:space="preserve"> by parents whose children </w:t>
      </w:r>
      <w:r w:rsidR="00592EAA" w:rsidRPr="00B24D15">
        <w:rPr>
          <w:rFonts w:ascii="Trebuchet MS" w:hAnsi="Trebuchet MS"/>
          <w:sz w:val="24"/>
          <w:szCs w:val="24"/>
        </w:rPr>
        <w:t>use bespoke powered wheelchairs</w:t>
      </w:r>
      <w:r w:rsidR="00042748" w:rsidRPr="00B24D15">
        <w:rPr>
          <w:rFonts w:ascii="Trebuchet MS" w:hAnsi="Trebuchet MS"/>
          <w:sz w:val="24"/>
          <w:szCs w:val="24"/>
        </w:rPr>
        <w:t xml:space="preserve">. </w:t>
      </w:r>
      <w:r w:rsidR="00592EAA" w:rsidRPr="00B24D15">
        <w:rPr>
          <w:rFonts w:ascii="Trebuchet MS" w:hAnsi="Trebuchet MS"/>
          <w:sz w:val="24"/>
          <w:szCs w:val="24"/>
        </w:rPr>
        <w:t xml:space="preserve">10 </w:t>
      </w:r>
      <w:r w:rsidR="00042748" w:rsidRPr="00B24D15">
        <w:rPr>
          <w:rFonts w:ascii="Trebuchet MS" w:hAnsi="Trebuchet MS"/>
          <w:sz w:val="24"/>
          <w:szCs w:val="24"/>
        </w:rPr>
        <w:t xml:space="preserve">were completed </w:t>
      </w:r>
      <w:r w:rsidR="00592EAA" w:rsidRPr="00B24D15">
        <w:rPr>
          <w:rFonts w:ascii="Trebuchet MS" w:hAnsi="Trebuchet MS"/>
          <w:sz w:val="24"/>
          <w:szCs w:val="24"/>
        </w:rPr>
        <w:t xml:space="preserve">by adults, </w:t>
      </w:r>
      <w:r w:rsidR="00A871B3" w:rsidRPr="00B24D15">
        <w:rPr>
          <w:rFonts w:ascii="Trebuchet MS" w:hAnsi="Trebuchet MS"/>
          <w:sz w:val="24"/>
          <w:szCs w:val="24"/>
        </w:rPr>
        <w:t xml:space="preserve">5 adults </w:t>
      </w:r>
      <w:r w:rsidR="00042748" w:rsidRPr="00B24D15">
        <w:rPr>
          <w:rFonts w:ascii="Trebuchet MS" w:hAnsi="Trebuchet MS"/>
          <w:sz w:val="24"/>
          <w:szCs w:val="24"/>
        </w:rPr>
        <w:t xml:space="preserve">aged over 65 and 5 adults </w:t>
      </w:r>
      <w:r w:rsidR="00AD470B" w:rsidRPr="00B24D15">
        <w:rPr>
          <w:rFonts w:ascii="Trebuchet MS" w:hAnsi="Trebuchet MS"/>
          <w:sz w:val="24"/>
          <w:szCs w:val="24"/>
        </w:rPr>
        <w:t>aged under 65</w:t>
      </w:r>
      <w:r w:rsidR="00042748" w:rsidRPr="00B24D15">
        <w:rPr>
          <w:rFonts w:ascii="Trebuchet MS" w:hAnsi="Trebuchet MS"/>
          <w:sz w:val="24"/>
          <w:szCs w:val="24"/>
        </w:rPr>
        <w:t xml:space="preserve">. </w:t>
      </w:r>
      <w:r w:rsidR="00592EAA" w:rsidRPr="00B24D15">
        <w:rPr>
          <w:rFonts w:ascii="Trebuchet MS" w:hAnsi="Trebuchet MS"/>
          <w:sz w:val="24"/>
          <w:szCs w:val="24"/>
        </w:rPr>
        <w:t>Of the adults</w:t>
      </w:r>
      <w:r w:rsidR="00AD470B" w:rsidRPr="00B24D15">
        <w:rPr>
          <w:rFonts w:ascii="Trebuchet MS" w:hAnsi="Trebuchet MS"/>
          <w:sz w:val="24"/>
          <w:szCs w:val="24"/>
        </w:rPr>
        <w:t xml:space="preserve"> 7 are</w:t>
      </w:r>
      <w:r w:rsidR="00B17D36" w:rsidRPr="00B24D15">
        <w:rPr>
          <w:rFonts w:ascii="Trebuchet MS" w:hAnsi="Trebuchet MS"/>
          <w:sz w:val="24"/>
          <w:szCs w:val="24"/>
        </w:rPr>
        <w:t xml:space="preserve"> powered wheelchair users and </w:t>
      </w:r>
      <w:r w:rsidR="00AD470B" w:rsidRPr="00B24D15">
        <w:rPr>
          <w:rFonts w:ascii="Trebuchet MS" w:hAnsi="Trebuchet MS"/>
          <w:sz w:val="24"/>
          <w:szCs w:val="24"/>
        </w:rPr>
        <w:t xml:space="preserve">3 use manual wheelchairs. </w:t>
      </w:r>
    </w:p>
    <w:p w:rsidR="00E4512A" w:rsidRPr="00B24D15" w:rsidRDefault="00E4512A" w:rsidP="00E4512A">
      <w:pPr>
        <w:rPr>
          <w:rFonts w:ascii="Trebuchet MS" w:hAnsi="Trebuchet MS"/>
          <w:i/>
          <w:sz w:val="24"/>
          <w:szCs w:val="24"/>
        </w:rPr>
      </w:pPr>
      <w:r w:rsidRPr="00B24D15">
        <w:rPr>
          <w:rFonts w:ascii="Trebuchet MS" w:hAnsi="Trebuchet MS"/>
          <w:i/>
          <w:sz w:val="24"/>
          <w:szCs w:val="24"/>
        </w:rPr>
        <w:t>The detailed responses to the survey are in Appendix 1.</w:t>
      </w:r>
    </w:p>
    <w:p w:rsidR="00E4512A" w:rsidRPr="00B24D15" w:rsidRDefault="00CF690E">
      <w:pPr>
        <w:rPr>
          <w:rFonts w:ascii="Trebuchet MS" w:hAnsi="Trebuchet MS"/>
          <w:i/>
          <w:sz w:val="24"/>
          <w:szCs w:val="24"/>
        </w:rPr>
      </w:pPr>
      <w:r w:rsidRPr="00B24D15">
        <w:rPr>
          <w:rFonts w:ascii="Trebuchet MS" w:hAnsi="Trebuchet MS"/>
          <w:i/>
          <w:sz w:val="24"/>
          <w:szCs w:val="24"/>
        </w:rPr>
        <w:t xml:space="preserve">The </w:t>
      </w:r>
      <w:r w:rsidR="00A7575F" w:rsidRPr="00B24D15">
        <w:rPr>
          <w:rFonts w:ascii="Trebuchet MS" w:hAnsi="Trebuchet MS"/>
          <w:i/>
          <w:sz w:val="24"/>
          <w:szCs w:val="24"/>
        </w:rPr>
        <w:t xml:space="preserve">survey </w:t>
      </w:r>
      <w:r w:rsidR="00E4512A" w:rsidRPr="00B24D15">
        <w:rPr>
          <w:rFonts w:ascii="Trebuchet MS" w:hAnsi="Trebuchet MS"/>
          <w:i/>
          <w:sz w:val="24"/>
          <w:szCs w:val="24"/>
        </w:rPr>
        <w:t>questionnaire is in</w:t>
      </w:r>
      <w:r w:rsidRPr="00B24D15">
        <w:rPr>
          <w:rFonts w:ascii="Trebuchet MS" w:hAnsi="Trebuchet MS"/>
          <w:i/>
          <w:sz w:val="24"/>
          <w:szCs w:val="24"/>
        </w:rPr>
        <w:t xml:space="preserve"> Appendix </w:t>
      </w:r>
      <w:r w:rsidR="00E4512A" w:rsidRPr="00B24D15">
        <w:rPr>
          <w:rFonts w:ascii="Trebuchet MS" w:hAnsi="Trebuchet MS"/>
          <w:i/>
          <w:sz w:val="24"/>
          <w:szCs w:val="24"/>
        </w:rPr>
        <w:t>2</w:t>
      </w:r>
      <w:r w:rsidRPr="00B24D15">
        <w:rPr>
          <w:rFonts w:ascii="Trebuchet MS" w:hAnsi="Trebuchet MS"/>
          <w:i/>
          <w:sz w:val="24"/>
          <w:szCs w:val="24"/>
        </w:rPr>
        <w:t xml:space="preserve">. </w:t>
      </w:r>
    </w:p>
    <w:p w:rsidR="00CF690E" w:rsidRPr="00B24D15" w:rsidRDefault="00CF690E">
      <w:pPr>
        <w:rPr>
          <w:rFonts w:ascii="Trebuchet MS" w:hAnsi="Trebuchet MS"/>
          <w:b/>
          <w:sz w:val="24"/>
          <w:szCs w:val="24"/>
        </w:rPr>
      </w:pPr>
      <w:r w:rsidRPr="00B24D15">
        <w:rPr>
          <w:rFonts w:ascii="Trebuchet MS" w:hAnsi="Trebuchet MS"/>
          <w:b/>
          <w:sz w:val="24"/>
          <w:szCs w:val="24"/>
        </w:rPr>
        <w:t>Live feedback meeting (21 September 2018</w:t>
      </w:r>
      <w:r w:rsidR="002A0FCD" w:rsidRPr="00B24D15">
        <w:rPr>
          <w:rFonts w:ascii="Trebuchet MS" w:hAnsi="Trebuchet MS"/>
          <w:b/>
          <w:sz w:val="24"/>
          <w:szCs w:val="24"/>
        </w:rPr>
        <w:t>)</w:t>
      </w:r>
      <w:r w:rsidRPr="00B24D15">
        <w:rPr>
          <w:rFonts w:ascii="Trebuchet MS" w:hAnsi="Trebuchet MS"/>
          <w:b/>
          <w:sz w:val="24"/>
          <w:szCs w:val="24"/>
        </w:rPr>
        <w:t xml:space="preserve">  </w:t>
      </w:r>
    </w:p>
    <w:p w:rsidR="000D0B7A" w:rsidRPr="00B24D15" w:rsidRDefault="002A0FCD">
      <w:pPr>
        <w:rPr>
          <w:rFonts w:ascii="Trebuchet MS" w:hAnsi="Trebuchet MS"/>
          <w:sz w:val="24"/>
          <w:szCs w:val="24"/>
        </w:rPr>
      </w:pPr>
      <w:r w:rsidRPr="00B24D15">
        <w:rPr>
          <w:rFonts w:ascii="Trebuchet MS" w:hAnsi="Trebuchet MS"/>
          <w:sz w:val="24"/>
          <w:szCs w:val="24"/>
        </w:rPr>
        <w:t>The meeting was attended by 9 adult wheelchair service u</w:t>
      </w:r>
      <w:r w:rsidR="00E76117" w:rsidRPr="00B24D15">
        <w:rPr>
          <w:rFonts w:ascii="Trebuchet MS" w:hAnsi="Trebuchet MS"/>
          <w:sz w:val="24"/>
          <w:szCs w:val="24"/>
        </w:rPr>
        <w:t>sers, 2 adult carers, 1 Senior p</w:t>
      </w:r>
      <w:r w:rsidRPr="00B24D15">
        <w:rPr>
          <w:rFonts w:ascii="Trebuchet MS" w:hAnsi="Trebuchet MS"/>
          <w:sz w:val="24"/>
          <w:szCs w:val="24"/>
        </w:rPr>
        <w:t>aediatric nurse and 1 Care Manager from Demelza Hospice Care for Children</w:t>
      </w:r>
      <w:r w:rsidR="00D60401" w:rsidRPr="00B24D15">
        <w:rPr>
          <w:rFonts w:ascii="Trebuchet MS" w:hAnsi="Trebuchet MS"/>
          <w:sz w:val="24"/>
          <w:szCs w:val="24"/>
        </w:rPr>
        <w:t xml:space="preserve"> in East Sussex</w:t>
      </w:r>
      <w:r w:rsidR="00145ADA" w:rsidRPr="00B24D15">
        <w:rPr>
          <w:rFonts w:ascii="Trebuchet MS" w:hAnsi="Trebuchet MS"/>
          <w:sz w:val="24"/>
          <w:szCs w:val="24"/>
        </w:rPr>
        <w:t xml:space="preserve">; </w:t>
      </w:r>
      <w:r w:rsidRPr="00B24D15">
        <w:rPr>
          <w:rFonts w:ascii="Trebuchet MS" w:hAnsi="Trebuchet MS"/>
          <w:sz w:val="24"/>
          <w:szCs w:val="24"/>
        </w:rPr>
        <w:t>4 parents</w:t>
      </w:r>
      <w:r w:rsidR="000D0E73" w:rsidRPr="00B24D15">
        <w:rPr>
          <w:rFonts w:ascii="Trebuchet MS" w:hAnsi="Trebuchet MS"/>
          <w:sz w:val="24"/>
          <w:szCs w:val="24"/>
        </w:rPr>
        <w:t xml:space="preserve"> and 1 child</w:t>
      </w:r>
      <w:r w:rsidR="00372772" w:rsidRPr="00B24D15">
        <w:rPr>
          <w:rFonts w:ascii="Trebuchet MS" w:hAnsi="Trebuchet MS"/>
          <w:sz w:val="24"/>
          <w:szCs w:val="24"/>
        </w:rPr>
        <w:t xml:space="preserve">. SECAmb was represented by </w:t>
      </w:r>
      <w:r w:rsidR="001C19B5" w:rsidRPr="00B24D15">
        <w:rPr>
          <w:rFonts w:ascii="Trebuchet MS" w:hAnsi="Trebuchet MS"/>
          <w:sz w:val="24"/>
          <w:szCs w:val="24"/>
        </w:rPr>
        <w:t xml:space="preserve">John Griffiths, </w:t>
      </w:r>
      <w:r w:rsidRPr="00B24D15">
        <w:rPr>
          <w:rFonts w:ascii="Trebuchet MS" w:hAnsi="Trebuchet MS"/>
          <w:sz w:val="24"/>
          <w:szCs w:val="24"/>
        </w:rPr>
        <w:t>Head of Fleet and Log</w:t>
      </w:r>
      <w:r w:rsidR="00372772" w:rsidRPr="00B24D15">
        <w:rPr>
          <w:rFonts w:ascii="Trebuchet MS" w:hAnsi="Trebuchet MS"/>
          <w:sz w:val="24"/>
          <w:szCs w:val="24"/>
        </w:rPr>
        <w:t xml:space="preserve">istics </w:t>
      </w:r>
      <w:r w:rsidRPr="00B24D15">
        <w:rPr>
          <w:rFonts w:ascii="Trebuchet MS" w:hAnsi="Trebuchet MS"/>
          <w:sz w:val="24"/>
          <w:szCs w:val="24"/>
        </w:rPr>
        <w:t>an</w:t>
      </w:r>
      <w:r w:rsidR="00CD0487" w:rsidRPr="00B24D15">
        <w:rPr>
          <w:rFonts w:ascii="Trebuchet MS" w:hAnsi="Trebuchet MS"/>
          <w:sz w:val="24"/>
          <w:szCs w:val="24"/>
        </w:rPr>
        <w:t xml:space="preserve">d </w:t>
      </w:r>
      <w:r w:rsidR="001C19B5" w:rsidRPr="00B24D15">
        <w:rPr>
          <w:rFonts w:ascii="Trebuchet MS" w:hAnsi="Trebuchet MS"/>
          <w:sz w:val="24"/>
          <w:szCs w:val="24"/>
        </w:rPr>
        <w:t>Nicola Brooks, H</w:t>
      </w:r>
      <w:r w:rsidR="00B130A6" w:rsidRPr="00B24D15">
        <w:rPr>
          <w:rFonts w:ascii="Trebuchet MS" w:hAnsi="Trebuchet MS"/>
          <w:sz w:val="24"/>
          <w:szCs w:val="24"/>
        </w:rPr>
        <w:t>ead</w:t>
      </w:r>
      <w:r w:rsidR="001C19B5" w:rsidRPr="00B24D15">
        <w:rPr>
          <w:rFonts w:ascii="Trebuchet MS" w:hAnsi="Trebuchet MS"/>
          <w:sz w:val="24"/>
          <w:szCs w:val="24"/>
        </w:rPr>
        <w:t xml:space="preserve"> of Effectiveness and Experience.</w:t>
      </w:r>
      <w:r w:rsidRPr="00B24D15">
        <w:rPr>
          <w:rFonts w:ascii="Trebuchet MS" w:hAnsi="Trebuchet MS"/>
          <w:sz w:val="24"/>
          <w:szCs w:val="24"/>
        </w:rPr>
        <w:t xml:space="preserve"> </w:t>
      </w:r>
      <w:r w:rsidR="00751B75" w:rsidRPr="00B24D15">
        <w:rPr>
          <w:rFonts w:ascii="Trebuchet MS" w:hAnsi="Trebuchet MS"/>
          <w:sz w:val="24"/>
          <w:szCs w:val="24"/>
        </w:rPr>
        <w:t xml:space="preserve">Lorraine McDonald from Healthwatch East Sussex joined the meeting at the start to explain the support Healthwatch can offer to service users and carers, including information about advocacy provided by South East Advocacy Projects (SEAP). </w:t>
      </w:r>
    </w:p>
    <w:p w:rsidR="001C19B5" w:rsidRPr="00B24D15" w:rsidRDefault="001C19B5">
      <w:pPr>
        <w:rPr>
          <w:rFonts w:ascii="Trebuchet MS" w:hAnsi="Trebuchet MS"/>
          <w:b/>
          <w:sz w:val="24"/>
          <w:szCs w:val="24"/>
        </w:rPr>
      </w:pPr>
      <w:r w:rsidRPr="00B24D15">
        <w:rPr>
          <w:rFonts w:ascii="Trebuchet MS" w:hAnsi="Trebuchet MS"/>
          <w:b/>
          <w:sz w:val="24"/>
          <w:szCs w:val="24"/>
        </w:rPr>
        <w:br w:type="page"/>
      </w:r>
    </w:p>
    <w:p w:rsidR="00CF690E" w:rsidRPr="00B24D15" w:rsidRDefault="00DA3724">
      <w:pPr>
        <w:rPr>
          <w:rFonts w:ascii="Trebuchet MS" w:hAnsi="Trebuchet MS"/>
          <w:b/>
          <w:sz w:val="24"/>
          <w:szCs w:val="24"/>
        </w:rPr>
      </w:pPr>
      <w:r w:rsidRPr="00B24D15">
        <w:rPr>
          <w:rFonts w:ascii="Trebuchet MS" w:hAnsi="Trebuchet MS"/>
          <w:b/>
          <w:sz w:val="24"/>
          <w:szCs w:val="24"/>
        </w:rPr>
        <w:lastRenderedPageBreak/>
        <w:t>Key issues</w:t>
      </w:r>
      <w:r w:rsidR="002A0FCD" w:rsidRPr="00B24D15">
        <w:rPr>
          <w:rFonts w:ascii="Trebuchet MS" w:hAnsi="Trebuchet MS"/>
          <w:b/>
          <w:sz w:val="24"/>
          <w:szCs w:val="24"/>
        </w:rPr>
        <w:t xml:space="preserve"> from the survey responses and feedback meeting</w:t>
      </w:r>
    </w:p>
    <w:p w:rsidR="0088386E" w:rsidRPr="00B24D15" w:rsidRDefault="00C4757B" w:rsidP="0088386E">
      <w:pPr>
        <w:pStyle w:val="ListParagraph"/>
        <w:numPr>
          <w:ilvl w:val="0"/>
          <w:numId w:val="1"/>
        </w:numPr>
        <w:rPr>
          <w:rFonts w:ascii="Trebuchet MS" w:hAnsi="Trebuchet MS"/>
          <w:sz w:val="24"/>
          <w:szCs w:val="24"/>
        </w:rPr>
      </w:pPr>
      <w:r w:rsidRPr="00B24D15">
        <w:rPr>
          <w:rFonts w:ascii="Trebuchet MS" w:hAnsi="Trebuchet MS"/>
          <w:sz w:val="24"/>
          <w:szCs w:val="24"/>
        </w:rPr>
        <w:t xml:space="preserve">Most </w:t>
      </w:r>
      <w:r w:rsidR="00EA5981">
        <w:rPr>
          <w:rFonts w:ascii="Trebuchet MS" w:hAnsi="Trebuchet MS"/>
          <w:sz w:val="24"/>
          <w:szCs w:val="24"/>
        </w:rPr>
        <w:t>c</w:t>
      </w:r>
      <w:r w:rsidR="0088386E" w:rsidRPr="00B24D15">
        <w:rPr>
          <w:rFonts w:ascii="Trebuchet MS" w:hAnsi="Trebuchet MS"/>
          <w:sz w:val="24"/>
          <w:szCs w:val="24"/>
        </w:rPr>
        <w:t xml:space="preserve">hildren </w:t>
      </w:r>
      <w:r w:rsidR="00A43501" w:rsidRPr="00B24D15">
        <w:rPr>
          <w:rFonts w:ascii="Trebuchet MS" w:hAnsi="Trebuchet MS"/>
          <w:sz w:val="24"/>
          <w:szCs w:val="24"/>
        </w:rPr>
        <w:t xml:space="preserve">and adults </w:t>
      </w:r>
      <w:r w:rsidR="0088386E" w:rsidRPr="00B24D15">
        <w:rPr>
          <w:rFonts w:ascii="Trebuchet MS" w:hAnsi="Trebuchet MS"/>
          <w:sz w:val="24"/>
          <w:szCs w:val="24"/>
        </w:rPr>
        <w:t xml:space="preserve">with complex </w:t>
      </w:r>
      <w:r w:rsidR="00A43501" w:rsidRPr="00B24D15">
        <w:rPr>
          <w:rFonts w:ascii="Trebuchet MS" w:hAnsi="Trebuchet MS"/>
          <w:sz w:val="24"/>
          <w:szCs w:val="24"/>
        </w:rPr>
        <w:t xml:space="preserve">postural and medical </w:t>
      </w:r>
      <w:r w:rsidR="0088386E" w:rsidRPr="00B24D15">
        <w:rPr>
          <w:rFonts w:ascii="Trebuchet MS" w:hAnsi="Trebuchet MS"/>
          <w:sz w:val="24"/>
          <w:szCs w:val="24"/>
        </w:rPr>
        <w:t xml:space="preserve">needs cannot transfer from </w:t>
      </w:r>
      <w:r w:rsidR="00145ADA" w:rsidRPr="00B24D15">
        <w:rPr>
          <w:rFonts w:ascii="Trebuchet MS" w:hAnsi="Trebuchet MS"/>
          <w:sz w:val="24"/>
          <w:szCs w:val="24"/>
        </w:rPr>
        <w:t xml:space="preserve">their </w:t>
      </w:r>
      <w:r w:rsidR="0088386E" w:rsidRPr="00B24D15">
        <w:rPr>
          <w:rFonts w:ascii="Trebuchet MS" w:hAnsi="Trebuchet MS"/>
          <w:sz w:val="24"/>
          <w:szCs w:val="24"/>
        </w:rPr>
        <w:t xml:space="preserve">wheelchairs onto </w:t>
      </w:r>
      <w:r w:rsidRPr="00B24D15">
        <w:rPr>
          <w:rFonts w:ascii="Trebuchet MS" w:hAnsi="Trebuchet MS"/>
          <w:sz w:val="24"/>
          <w:szCs w:val="24"/>
        </w:rPr>
        <w:t xml:space="preserve">a </w:t>
      </w:r>
      <w:r w:rsidR="0088386E" w:rsidRPr="00B24D15">
        <w:rPr>
          <w:rFonts w:ascii="Trebuchet MS" w:hAnsi="Trebuchet MS"/>
          <w:sz w:val="24"/>
          <w:szCs w:val="24"/>
        </w:rPr>
        <w:t xml:space="preserve">stretcher, </w:t>
      </w:r>
      <w:r w:rsidRPr="00B24D15">
        <w:rPr>
          <w:rFonts w:ascii="Trebuchet MS" w:hAnsi="Trebuchet MS"/>
          <w:sz w:val="24"/>
          <w:szCs w:val="24"/>
        </w:rPr>
        <w:t xml:space="preserve">so they </w:t>
      </w:r>
      <w:r w:rsidR="0088386E" w:rsidRPr="00B24D15">
        <w:rPr>
          <w:rFonts w:ascii="Trebuchet MS" w:hAnsi="Trebuchet MS"/>
          <w:sz w:val="24"/>
          <w:szCs w:val="24"/>
        </w:rPr>
        <w:t>would need to go to hospital in their own bespoke wheelchair</w:t>
      </w:r>
      <w:r w:rsidRPr="00B24D15">
        <w:rPr>
          <w:rFonts w:ascii="Trebuchet MS" w:hAnsi="Trebuchet MS"/>
          <w:sz w:val="24"/>
          <w:szCs w:val="24"/>
        </w:rPr>
        <w:t>s</w:t>
      </w:r>
      <w:r w:rsidR="003932AB" w:rsidRPr="00B24D15">
        <w:rPr>
          <w:rFonts w:ascii="Trebuchet MS" w:hAnsi="Trebuchet MS"/>
          <w:sz w:val="24"/>
          <w:szCs w:val="24"/>
        </w:rPr>
        <w:t xml:space="preserve"> </w:t>
      </w:r>
      <w:r w:rsidR="005C7B4C" w:rsidRPr="00B24D15">
        <w:rPr>
          <w:rFonts w:ascii="Trebuchet MS" w:hAnsi="Trebuchet MS"/>
          <w:sz w:val="24"/>
          <w:szCs w:val="24"/>
        </w:rPr>
        <w:t xml:space="preserve">wherever possible and </w:t>
      </w:r>
      <w:r w:rsidR="00641A24" w:rsidRPr="00B24D15">
        <w:rPr>
          <w:rFonts w:ascii="Trebuchet MS" w:hAnsi="Trebuchet MS"/>
          <w:sz w:val="24"/>
          <w:szCs w:val="24"/>
        </w:rPr>
        <w:t xml:space="preserve">where </w:t>
      </w:r>
      <w:r w:rsidR="005C7B4C" w:rsidRPr="00B24D15">
        <w:rPr>
          <w:rFonts w:ascii="Trebuchet MS" w:hAnsi="Trebuchet MS"/>
          <w:sz w:val="24"/>
          <w:szCs w:val="24"/>
        </w:rPr>
        <w:t>it is safe to do so</w:t>
      </w:r>
      <w:r w:rsidR="00DC2D39" w:rsidRPr="00B24D15">
        <w:rPr>
          <w:rFonts w:ascii="Trebuchet MS" w:hAnsi="Trebuchet MS"/>
          <w:sz w:val="24"/>
          <w:szCs w:val="24"/>
        </w:rPr>
        <w:t>.</w:t>
      </w:r>
    </w:p>
    <w:p w:rsidR="0088386E" w:rsidRPr="00B24D15" w:rsidRDefault="0088386E" w:rsidP="0088386E">
      <w:pPr>
        <w:pStyle w:val="ListParagraph"/>
        <w:numPr>
          <w:ilvl w:val="0"/>
          <w:numId w:val="1"/>
        </w:numPr>
        <w:rPr>
          <w:rFonts w:ascii="Trebuchet MS" w:hAnsi="Trebuchet MS"/>
          <w:sz w:val="24"/>
          <w:szCs w:val="24"/>
        </w:rPr>
      </w:pPr>
      <w:r w:rsidRPr="00B24D15">
        <w:rPr>
          <w:rFonts w:ascii="Trebuchet MS" w:hAnsi="Trebuchet MS"/>
          <w:sz w:val="24"/>
          <w:szCs w:val="24"/>
        </w:rPr>
        <w:t>Children with palliative care needs and complex conditions often have Oxygen and feeding systems attached to their wheelchairs</w:t>
      </w:r>
      <w:r w:rsidR="00DC2D39" w:rsidRPr="00B24D15">
        <w:rPr>
          <w:rFonts w:ascii="Trebuchet MS" w:hAnsi="Trebuchet MS"/>
          <w:sz w:val="24"/>
          <w:szCs w:val="24"/>
        </w:rPr>
        <w:t>.</w:t>
      </w:r>
      <w:r w:rsidR="003932AB" w:rsidRPr="00B24D15">
        <w:rPr>
          <w:rFonts w:ascii="Trebuchet MS" w:hAnsi="Trebuchet MS"/>
          <w:sz w:val="24"/>
          <w:szCs w:val="24"/>
        </w:rPr>
        <w:t xml:space="preserve"> </w:t>
      </w:r>
    </w:p>
    <w:p w:rsidR="0088386E" w:rsidRPr="00B24D15" w:rsidRDefault="0088386E" w:rsidP="00751B75">
      <w:pPr>
        <w:pStyle w:val="ListParagraph"/>
        <w:numPr>
          <w:ilvl w:val="0"/>
          <w:numId w:val="1"/>
        </w:numPr>
        <w:rPr>
          <w:rFonts w:ascii="Trebuchet MS" w:hAnsi="Trebuchet MS"/>
          <w:sz w:val="24"/>
          <w:szCs w:val="24"/>
        </w:rPr>
      </w:pPr>
      <w:r w:rsidRPr="00B24D15">
        <w:rPr>
          <w:rFonts w:ascii="Trebuchet MS" w:hAnsi="Trebuchet MS"/>
          <w:sz w:val="24"/>
          <w:szCs w:val="24"/>
        </w:rPr>
        <w:t xml:space="preserve">Parents shared their experiences of the difficulties of getting their children’s wheelchairs to hospital, sometimes having to take them on the train (example given </w:t>
      </w:r>
      <w:r w:rsidR="00C4757B" w:rsidRPr="00B24D15">
        <w:rPr>
          <w:rFonts w:ascii="Trebuchet MS" w:hAnsi="Trebuchet MS"/>
          <w:sz w:val="24"/>
          <w:szCs w:val="24"/>
        </w:rPr>
        <w:t xml:space="preserve">in the meeting </w:t>
      </w:r>
      <w:r w:rsidRPr="00B24D15">
        <w:rPr>
          <w:rFonts w:ascii="Trebuchet MS" w:hAnsi="Trebuchet MS"/>
          <w:sz w:val="24"/>
          <w:szCs w:val="24"/>
        </w:rPr>
        <w:t xml:space="preserve">of </w:t>
      </w:r>
      <w:r w:rsidR="00C4757B" w:rsidRPr="00B24D15">
        <w:rPr>
          <w:rFonts w:ascii="Trebuchet MS" w:hAnsi="Trebuchet MS"/>
          <w:sz w:val="24"/>
          <w:szCs w:val="24"/>
        </w:rPr>
        <w:t>a</w:t>
      </w:r>
      <w:r w:rsidRPr="00B24D15">
        <w:rPr>
          <w:rFonts w:ascii="Trebuchet MS" w:hAnsi="Trebuchet MS"/>
          <w:sz w:val="24"/>
          <w:szCs w:val="24"/>
        </w:rPr>
        <w:t xml:space="preserve"> child being taken to a London hospital)</w:t>
      </w:r>
      <w:r w:rsidR="00145ADA" w:rsidRPr="00B24D15">
        <w:rPr>
          <w:rFonts w:ascii="Trebuchet MS" w:hAnsi="Trebuchet MS"/>
          <w:sz w:val="24"/>
          <w:szCs w:val="24"/>
        </w:rPr>
        <w:t>.</w:t>
      </w:r>
      <w:r w:rsidRPr="00B24D15">
        <w:rPr>
          <w:rFonts w:ascii="Trebuchet MS" w:hAnsi="Trebuchet MS"/>
          <w:sz w:val="24"/>
          <w:szCs w:val="24"/>
        </w:rPr>
        <w:t xml:space="preserve"> </w:t>
      </w:r>
      <w:r w:rsidR="005C7B4C" w:rsidRPr="00B24D15">
        <w:rPr>
          <w:rFonts w:ascii="Trebuchet MS" w:hAnsi="Trebuchet MS"/>
          <w:sz w:val="24"/>
          <w:szCs w:val="24"/>
        </w:rPr>
        <w:t>B</w:t>
      </w:r>
      <w:r w:rsidRPr="00B24D15">
        <w:rPr>
          <w:rFonts w:ascii="Trebuchet MS" w:hAnsi="Trebuchet MS"/>
          <w:sz w:val="24"/>
          <w:szCs w:val="24"/>
        </w:rPr>
        <w:t xml:space="preserve">ariatric ambulances have to be sent from out </w:t>
      </w:r>
      <w:r w:rsidR="00CD0487" w:rsidRPr="00B24D15">
        <w:rPr>
          <w:rFonts w:ascii="Trebuchet MS" w:hAnsi="Trebuchet MS"/>
          <w:sz w:val="24"/>
          <w:szCs w:val="24"/>
        </w:rPr>
        <w:t xml:space="preserve">of area to take a child </w:t>
      </w:r>
      <w:r w:rsidRPr="00B24D15">
        <w:rPr>
          <w:rFonts w:ascii="Trebuchet MS" w:hAnsi="Trebuchet MS"/>
          <w:sz w:val="24"/>
          <w:szCs w:val="24"/>
        </w:rPr>
        <w:t xml:space="preserve">to London as standard ambulances cannot accommodate the equipment, plus the patient in </w:t>
      </w:r>
      <w:r w:rsidR="004577FD" w:rsidRPr="00B24D15">
        <w:rPr>
          <w:rFonts w:ascii="Trebuchet MS" w:hAnsi="Trebuchet MS"/>
          <w:sz w:val="24"/>
          <w:szCs w:val="24"/>
        </w:rPr>
        <w:t xml:space="preserve">their </w:t>
      </w:r>
      <w:r w:rsidRPr="00B24D15">
        <w:rPr>
          <w:rFonts w:ascii="Trebuchet MS" w:hAnsi="Trebuchet MS"/>
          <w:sz w:val="24"/>
          <w:szCs w:val="24"/>
        </w:rPr>
        <w:t xml:space="preserve">wheelchair </w:t>
      </w:r>
      <w:r w:rsidR="004577FD" w:rsidRPr="00B24D15">
        <w:rPr>
          <w:rFonts w:ascii="Trebuchet MS" w:hAnsi="Trebuchet MS"/>
          <w:sz w:val="24"/>
          <w:szCs w:val="24"/>
        </w:rPr>
        <w:t>and</w:t>
      </w:r>
      <w:r w:rsidRPr="00B24D15">
        <w:rPr>
          <w:rFonts w:ascii="Trebuchet MS" w:hAnsi="Trebuchet MS"/>
          <w:sz w:val="24"/>
          <w:szCs w:val="24"/>
        </w:rPr>
        <w:t xml:space="preserve"> their carer(s).  This has also been the experience of some adults where they n</w:t>
      </w:r>
      <w:r w:rsidR="007D36F0" w:rsidRPr="00B24D15">
        <w:rPr>
          <w:rFonts w:ascii="Trebuchet MS" w:hAnsi="Trebuchet MS"/>
          <w:sz w:val="24"/>
          <w:szCs w:val="24"/>
        </w:rPr>
        <w:t>eeded to be taken to London and there were delays</w:t>
      </w:r>
      <w:r w:rsidR="00855C44" w:rsidRPr="00B24D15">
        <w:rPr>
          <w:rFonts w:ascii="Trebuchet MS" w:hAnsi="Trebuchet MS"/>
          <w:sz w:val="24"/>
          <w:szCs w:val="24"/>
        </w:rPr>
        <w:t xml:space="preserve"> as the bariatric a</w:t>
      </w:r>
      <w:r w:rsidR="00641A24" w:rsidRPr="00B24D15">
        <w:rPr>
          <w:rFonts w:ascii="Trebuchet MS" w:hAnsi="Trebuchet MS"/>
          <w:sz w:val="24"/>
          <w:szCs w:val="24"/>
        </w:rPr>
        <w:t xml:space="preserve">mbulance provision is </w:t>
      </w:r>
      <w:r w:rsidR="00CD0487" w:rsidRPr="00B24D15">
        <w:rPr>
          <w:rFonts w:ascii="Trebuchet MS" w:hAnsi="Trebuchet MS"/>
          <w:sz w:val="24"/>
          <w:szCs w:val="24"/>
        </w:rPr>
        <w:t xml:space="preserve">very </w:t>
      </w:r>
      <w:r w:rsidR="00641A24" w:rsidRPr="00B24D15">
        <w:rPr>
          <w:rFonts w:ascii="Trebuchet MS" w:hAnsi="Trebuchet MS"/>
          <w:sz w:val="24"/>
          <w:szCs w:val="24"/>
        </w:rPr>
        <w:t>limited</w:t>
      </w:r>
      <w:r w:rsidR="007D36F0" w:rsidRPr="00B24D15">
        <w:rPr>
          <w:rFonts w:ascii="Trebuchet MS" w:hAnsi="Trebuchet MS"/>
          <w:sz w:val="24"/>
          <w:szCs w:val="24"/>
        </w:rPr>
        <w:t>. Although</w:t>
      </w:r>
      <w:r w:rsidR="00855C44" w:rsidRPr="00B24D15">
        <w:rPr>
          <w:rFonts w:ascii="Trebuchet MS" w:hAnsi="Trebuchet MS"/>
          <w:sz w:val="24"/>
          <w:szCs w:val="24"/>
        </w:rPr>
        <w:t xml:space="preserve"> it was noted that the standard ambulance stretchers can accommodate weights up to 40 stone</w:t>
      </w:r>
      <w:r w:rsidR="007D36F0" w:rsidRPr="00B24D15">
        <w:rPr>
          <w:rFonts w:ascii="Trebuchet MS" w:hAnsi="Trebuchet MS"/>
          <w:sz w:val="24"/>
          <w:szCs w:val="24"/>
        </w:rPr>
        <w:t>, sometimes the patient’s other needs inclu</w:t>
      </w:r>
      <w:r w:rsidR="00CD0487" w:rsidRPr="00B24D15">
        <w:rPr>
          <w:rFonts w:ascii="Trebuchet MS" w:hAnsi="Trebuchet MS"/>
          <w:sz w:val="24"/>
          <w:szCs w:val="24"/>
        </w:rPr>
        <w:t xml:space="preserve">ding their postural needs/shape </w:t>
      </w:r>
      <w:r w:rsidR="007D36F0" w:rsidRPr="00B24D15">
        <w:rPr>
          <w:rFonts w:ascii="Trebuchet MS" w:hAnsi="Trebuchet MS"/>
          <w:sz w:val="24"/>
          <w:szCs w:val="24"/>
        </w:rPr>
        <w:t>will necessitate another vehicle to be provided</w:t>
      </w:r>
      <w:r w:rsidR="00DC2D39" w:rsidRPr="00B24D15">
        <w:rPr>
          <w:rFonts w:ascii="Trebuchet MS" w:hAnsi="Trebuchet MS"/>
          <w:sz w:val="24"/>
          <w:szCs w:val="24"/>
        </w:rPr>
        <w:t>.</w:t>
      </w:r>
      <w:r w:rsidR="00855C44" w:rsidRPr="00B24D15">
        <w:rPr>
          <w:rFonts w:ascii="Trebuchet MS" w:hAnsi="Trebuchet MS"/>
          <w:sz w:val="24"/>
          <w:szCs w:val="24"/>
        </w:rPr>
        <w:t xml:space="preserve">  </w:t>
      </w:r>
    </w:p>
    <w:p w:rsidR="0088386E" w:rsidRPr="00B24D15" w:rsidRDefault="0088386E" w:rsidP="0088386E">
      <w:pPr>
        <w:pStyle w:val="ListParagraph"/>
        <w:numPr>
          <w:ilvl w:val="0"/>
          <w:numId w:val="1"/>
        </w:numPr>
        <w:rPr>
          <w:rFonts w:ascii="Trebuchet MS" w:hAnsi="Trebuchet MS"/>
          <w:i/>
          <w:sz w:val="24"/>
          <w:szCs w:val="24"/>
        </w:rPr>
      </w:pPr>
      <w:r w:rsidRPr="00B24D15">
        <w:rPr>
          <w:rFonts w:ascii="Trebuchet MS" w:hAnsi="Trebuchet MS"/>
          <w:sz w:val="24"/>
          <w:szCs w:val="24"/>
        </w:rPr>
        <w:t xml:space="preserve">Patients with complex needs </w:t>
      </w:r>
      <w:r w:rsidR="00CD0487" w:rsidRPr="00B24D15">
        <w:rPr>
          <w:rFonts w:ascii="Trebuchet MS" w:hAnsi="Trebuchet MS"/>
          <w:sz w:val="24"/>
          <w:szCs w:val="24"/>
        </w:rPr>
        <w:t xml:space="preserve">who use wheelchairs </w:t>
      </w:r>
      <w:r w:rsidR="00CB2604" w:rsidRPr="00B24D15">
        <w:rPr>
          <w:rFonts w:ascii="Trebuchet MS" w:hAnsi="Trebuchet MS"/>
          <w:sz w:val="24"/>
          <w:szCs w:val="24"/>
        </w:rPr>
        <w:t xml:space="preserve">often </w:t>
      </w:r>
      <w:r w:rsidRPr="00B24D15">
        <w:rPr>
          <w:rFonts w:ascii="Trebuchet MS" w:hAnsi="Trebuchet MS"/>
          <w:sz w:val="24"/>
          <w:szCs w:val="24"/>
        </w:rPr>
        <w:t xml:space="preserve">do not have up to date information recorded </w:t>
      </w:r>
      <w:r w:rsidR="0079429C" w:rsidRPr="00B24D15">
        <w:rPr>
          <w:rFonts w:ascii="Trebuchet MS" w:hAnsi="Trebuchet MS"/>
          <w:sz w:val="24"/>
          <w:szCs w:val="24"/>
        </w:rPr>
        <w:t xml:space="preserve">on the SECAmb system </w:t>
      </w:r>
      <w:r w:rsidRPr="00B24D15">
        <w:rPr>
          <w:rFonts w:ascii="Trebuchet MS" w:hAnsi="Trebuchet MS"/>
          <w:sz w:val="24"/>
          <w:szCs w:val="24"/>
        </w:rPr>
        <w:t>when they make a 999 call. Updating the patient record in each ca</w:t>
      </w:r>
      <w:r w:rsidR="0079429C" w:rsidRPr="00B24D15">
        <w:rPr>
          <w:rFonts w:ascii="Trebuchet MS" w:hAnsi="Trebuchet MS"/>
          <w:sz w:val="24"/>
          <w:szCs w:val="24"/>
        </w:rPr>
        <w:t>se is needed</w:t>
      </w:r>
      <w:r w:rsidR="00641A24" w:rsidRPr="00B24D15">
        <w:rPr>
          <w:rFonts w:ascii="Trebuchet MS" w:hAnsi="Trebuchet MS"/>
          <w:sz w:val="24"/>
          <w:szCs w:val="24"/>
        </w:rPr>
        <w:t xml:space="preserve">. However, SECAmb would not delay dispatch of a paramedic in an emergency, </w:t>
      </w:r>
      <w:r w:rsidR="007D36F0" w:rsidRPr="00B24D15">
        <w:rPr>
          <w:rFonts w:ascii="Trebuchet MS" w:hAnsi="Trebuchet MS"/>
          <w:sz w:val="24"/>
          <w:szCs w:val="24"/>
        </w:rPr>
        <w:t xml:space="preserve">as </w:t>
      </w:r>
      <w:r w:rsidR="00CD0487" w:rsidRPr="00B24D15">
        <w:rPr>
          <w:rFonts w:ascii="Trebuchet MS" w:hAnsi="Trebuchet MS"/>
          <w:sz w:val="24"/>
          <w:szCs w:val="24"/>
        </w:rPr>
        <w:t xml:space="preserve">meeting </w:t>
      </w:r>
      <w:r w:rsidR="00641A24" w:rsidRPr="00B24D15">
        <w:rPr>
          <w:rFonts w:ascii="Trebuchet MS" w:hAnsi="Trebuchet MS"/>
          <w:sz w:val="24"/>
          <w:szCs w:val="24"/>
        </w:rPr>
        <w:t>the emergency needs of the patient always take</w:t>
      </w:r>
      <w:r w:rsidR="009B7320" w:rsidRPr="00B24D15">
        <w:rPr>
          <w:rFonts w:ascii="Trebuchet MS" w:hAnsi="Trebuchet MS"/>
          <w:sz w:val="24"/>
          <w:szCs w:val="24"/>
        </w:rPr>
        <w:t>s</w:t>
      </w:r>
      <w:r w:rsidR="00641A24" w:rsidRPr="00B24D15">
        <w:rPr>
          <w:rFonts w:ascii="Trebuchet MS" w:hAnsi="Trebuchet MS"/>
          <w:sz w:val="24"/>
          <w:szCs w:val="24"/>
        </w:rPr>
        <w:t xml:space="preserve"> priority</w:t>
      </w:r>
      <w:r w:rsidR="00B11E90" w:rsidRPr="00B24D15">
        <w:rPr>
          <w:rFonts w:ascii="Trebuchet MS" w:hAnsi="Trebuchet MS"/>
          <w:sz w:val="24"/>
          <w:szCs w:val="24"/>
        </w:rPr>
        <w:t xml:space="preserve"> over any other practical considerations</w:t>
      </w:r>
      <w:r w:rsidR="00641A24" w:rsidRPr="00B24D15">
        <w:rPr>
          <w:rFonts w:ascii="Trebuchet MS" w:hAnsi="Trebuchet MS"/>
          <w:sz w:val="24"/>
          <w:szCs w:val="24"/>
        </w:rPr>
        <w:t xml:space="preserve">. </w:t>
      </w:r>
      <w:r w:rsidR="00C4757B" w:rsidRPr="00B24D15">
        <w:rPr>
          <w:rFonts w:ascii="Trebuchet MS" w:hAnsi="Trebuchet MS"/>
          <w:sz w:val="24"/>
          <w:szCs w:val="24"/>
        </w:rPr>
        <w:t xml:space="preserve">A </w:t>
      </w:r>
      <w:r w:rsidR="0093702B" w:rsidRPr="00B24D15">
        <w:rPr>
          <w:rFonts w:ascii="Trebuchet MS" w:hAnsi="Trebuchet MS"/>
          <w:sz w:val="24"/>
          <w:szCs w:val="24"/>
        </w:rPr>
        <w:t>p</w:t>
      </w:r>
      <w:r w:rsidRPr="00B24D15">
        <w:rPr>
          <w:rFonts w:ascii="Trebuchet MS" w:hAnsi="Trebuchet MS"/>
          <w:sz w:val="24"/>
          <w:szCs w:val="24"/>
        </w:rPr>
        <w:t xml:space="preserve">arent shared their experience of </w:t>
      </w:r>
      <w:r w:rsidR="00C6006E" w:rsidRPr="00B24D15">
        <w:rPr>
          <w:rFonts w:ascii="Trebuchet MS" w:hAnsi="Trebuchet MS"/>
          <w:sz w:val="24"/>
          <w:szCs w:val="24"/>
        </w:rPr>
        <w:t xml:space="preserve">a </w:t>
      </w:r>
      <w:r w:rsidRPr="00B24D15">
        <w:rPr>
          <w:rFonts w:ascii="Trebuchet MS" w:hAnsi="Trebuchet MS"/>
          <w:sz w:val="24"/>
          <w:szCs w:val="24"/>
        </w:rPr>
        <w:t xml:space="preserve">life threatening situation </w:t>
      </w:r>
      <w:r w:rsidR="00C6006E" w:rsidRPr="00B24D15">
        <w:rPr>
          <w:rFonts w:ascii="Trebuchet MS" w:hAnsi="Trebuchet MS"/>
          <w:sz w:val="24"/>
          <w:szCs w:val="24"/>
        </w:rPr>
        <w:t>for their child and if there is any</w:t>
      </w:r>
      <w:r w:rsidRPr="00B24D15">
        <w:rPr>
          <w:rFonts w:ascii="Trebuchet MS" w:hAnsi="Trebuchet MS"/>
          <w:sz w:val="24"/>
          <w:szCs w:val="24"/>
        </w:rPr>
        <w:t xml:space="preserve"> further delay in getting paramedics d</w:t>
      </w:r>
      <w:r w:rsidR="00C6006E" w:rsidRPr="00B24D15">
        <w:rPr>
          <w:rFonts w:ascii="Trebuchet MS" w:hAnsi="Trebuchet MS"/>
          <w:sz w:val="24"/>
          <w:szCs w:val="24"/>
        </w:rPr>
        <w:t>i</w:t>
      </w:r>
      <w:r w:rsidRPr="00B24D15">
        <w:rPr>
          <w:rFonts w:ascii="Trebuchet MS" w:hAnsi="Trebuchet MS"/>
          <w:sz w:val="24"/>
          <w:szCs w:val="24"/>
        </w:rPr>
        <w:t>spatched</w:t>
      </w:r>
      <w:r w:rsidR="0093702B" w:rsidRPr="00B24D15">
        <w:rPr>
          <w:rFonts w:ascii="Trebuchet MS" w:hAnsi="Trebuchet MS"/>
          <w:sz w:val="24"/>
          <w:szCs w:val="24"/>
        </w:rPr>
        <w:t xml:space="preserve"> on any future</w:t>
      </w:r>
      <w:r w:rsidR="00C6006E" w:rsidRPr="00B24D15">
        <w:rPr>
          <w:rFonts w:ascii="Trebuchet MS" w:hAnsi="Trebuchet MS"/>
          <w:sz w:val="24"/>
          <w:szCs w:val="24"/>
        </w:rPr>
        <w:t xml:space="preserve"> occasion</w:t>
      </w:r>
      <w:r w:rsidRPr="00B24D15">
        <w:rPr>
          <w:rFonts w:ascii="Trebuchet MS" w:hAnsi="Trebuchet MS"/>
          <w:sz w:val="24"/>
          <w:szCs w:val="24"/>
        </w:rPr>
        <w:t xml:space="preserve">, the delay might be </w:t>
      </w:r>
      <w:r w:rsidR="00C705A3" w:rsidRPr="00B24D15">
        <w:rPr>
          <w:rFonts w:ascii="Trebuchet MS" w:hAnsi="Trebuchet MS"/>
          <w:sz w:val="24"/>
          <w:szCs w:val="24"/>
        </w:rPr>
        <w:t xml:space="preserve">even </w:t>
      </w:r>
      <w:r w:rsidRPr="00B24D15">
        <w:rPr>
          <w:rFonts w:ascii="Trebuchet MS" w:hAnsi="Trebuchet MS"/>
          <w:sz w:val="24"/>
          <w:szCs w:val="24"/>
        </w:rPr>
        <w:t xml:space="preserve">more life threatening.  The </w:t>
      </w:r>
      <w:r w:rsidR="00C6006E" w:rsidRPr="00B24D15">
        <w:rPr>
          <w:rFonts w:ascii="Trebuchet MS" w:hAnsi="Trebuchet MS"/>
          <w:sz w:val="24"/>
          <w:szCs w:val="24"/>
        </w:rPr>
        <w:t>“</w:t>
      </w:r>
      <w:r w:rsidRPr="00B24D15">
        <w:rPr>
          <w:rFonts w:ascii="Trebuchet MS" w:hAnsi="Trebuchet MS"/>
          <w:i/>
          <w:sz w:val="24"/>
          <w:szCs w:val="24"/>
        </w:rPr>
        <w:t>wors</w:t>
      </w:r>
      <w:r w:rsidR="00C6006E" w:rsidRPr="00B24D15">
        <w:rPr>
          <w:rFonts w:ascii="Trebuchet MS" w:hAnsi="Trebuchet MS"/>
          <w:i/>
          <w:sz w:val="24"/>
          <w:szCs w:val="24"/>
        </w:rPr>
        <w:t>t</w:t>
      </w:r>
      <w:r w:rsidRPr="00B24D15">
        <w:rPr>
          <w:rFonts w:ascii="Trebuchet MS" w:hAnsi="Trebuchet MS"/>
          <w:i/>
          <w:sz w:val="24"/>
          <w:szCs w:val="24"/>
        </w:rPr>
        <w:t xml:space="preserve"> situation to be in as a parent of a child with a serious condition is where a 999 call does not result in a fast respon</w:t>
      </w:r>
      <w:r w:rsidR="00C6006E" w:rsidRPr="00B24D15">
        <w:rPr>
          <w:rFonts w:ascii="Trebuchet MS" w:hAnsi="Trebuchet MS"/>
          <w:i/>
          <w:sz w:val="24"/>
          <w:szCs w:val="24"/>
        </w:rPr>
        <w:t>se to get there in time”</w:t>
      </w:r>
      <w:r w:rsidR="00DC2D39" w:rsidRPr="00B24D15">
        <w:rPr>
          <w:rFonts w:ascii="Trebuchet MS" w:hAnsi="Trebuchet MS"/>
          <w:i/>
          <w:sz w:val="24"/>
          <w:szCs w:val="24"/>
        </w:rPr>
        <w:t>.</w:t>
      </w:r>
    </w:p>
    <w:p w:rsidR="00E0181E" w:rsidRPr="00B24D15" w:rsidRDefault="00E0181E">
      <w:pPr>
        <w:rPr>
          <w:rFonts w:ascii="Trebuchet MS" w:hAnsi="Trebuchet MS"/>
          <w:sz w:val="24"/>
          <w:szCs w:val="24"/>
        </w:rPr>
      </w:pPr>
      <w:r w:rsidRPr="00B24D15">
        <w:rPr>
          <w:rFonts w:ascii="Trebuchet MS" w:hAnsi="Trebuchet MS"/>
          <w:sz w:val="24"/>
          <w:szCs w:val="24"/>
        </w:rPr>
        <w:br w:type="page"/>
      </w:r>
    </w:p>
    <w:p w:rsidR="003F6229" w:rsidRPr="00B24D15" w:rsidRDefault="00A43501" w:rsidP="003F6229">
      <w:pPr>
        <w:pStyle w:val="ListParagraph"/>
        <w:numPr>
          <w:ilvl w:val="0"/>
          <w:numId w:val="1"/>
        </w:numPr>
        <w:rPr>
          <w:rFonts w:ascii="Trebuchet MS" w:hAnsi="Trebuchet MS"/>
          <w:sz w:val="24"/>
          <w:szCs w:val="24"/>
        </w:rPr>
      </w:pPr>
      <w:r w:rsidRPr="00B24D15">
        <w:rPr>
          <w:rFonts w:ascii="Trebuchet MS" w:hAnsi="Trebuchet MS"/>
          <w:sz w:val="24"/>
          <w:szCs w:val="24"/>
        </w:rPr>
        <w:lastRenderedPageBreak/>
        <w:t xml:space="preserve">Some patients </w:t>
      </w:r>
      <w:r w:rsidR="0088386E" w:rsidRPr="00B24D15">
        <w:rPr>
          <w:rFonts w:ascii="Trebuchet MS" w:hAnsi="Trebuchet MS"/>
          <w:sz w:val="24"/>
          <w:szCs w:val="24"/>
        </w:rPr>
        <w:t>ha</w:t>
      </w:r>
      <w:r w:rsidR="00FA74F1" w:rsidRPr="00B24D15">
        <w:rPr>
          <w:rFonts w:ascii="Trebuchet MS" w:hAnsi="Trebuchet MS"/>
          <w:sz w:val="24"/>
          <w:szCs w:val="24"/>
        </w:rPr>
        <w:t xml:space="preserve">ve </w:t>
      </w:r>
      <w:r w:rsidR="00CD695D" w:rsidRPr="00B24D15">
        <w:rPr>
          <w:rFonts w:ascii="Trebuchet MS" w:hAnsi="Trebuchet MS"/>
          <w:sz w:val="24"/>
          <w:szCs w:val="24"/>
        </w:rPr>
        <w:t xml:space="preserve">a </w:t>
      </w:r>
      <w:r w:rsidR="00FA74F1" w:rsidRPr="00B24D15">
        <w:rPr>
          <w:rFonts w:ascii="Trebuchet MS" w:hAnsi="Trebuchet MS"/>
          <w:sz w:val="24"/>
          <w:szCs w:val="24"/>
        </w:rPr>
        <w:t>Patient Specific Instruction</w:t>
      </w:r>
      <w:r w:rsidR="0088386E" w:rsidRPr="00B24D15">
        <w:rPr>
          <w:rFonts w:ascii="Trebuchet MS" w:hAnsi="Trebuchet MS"/>
          <w:sz w:val="24"/>
          <w:szCs w:val="24"/>
        </w:rPr>
        <w:t xml:space="preserve"> </w:t>
      </w:r>
      <w:r w:rsidR="00CD695D" w:rsidRPr="00B24D15">
        <w:rPr>
          <w:rFonts w:ascii="Trebuchet MS" w:hAnsi="Trebuchet MS"/>
          <w:sz w:val="24"/>
          <w:szCs w:val="24"/>
        </w:rPr>
        <w:t xml:space="preserve">(PSI) </w:t>
      </w:r>
      <w:r w:rsidR="00CD695D" w:rsidRPr="00B24D15">
        <w:rPr>
          <w:rStyle w:val="FootnoteReference"/>
          <w:rFonts w:ascii="Trebuchet MS" w:hAnsi="Trebuchet MS"/>
          <w:sz w:val="24"/>
          <w:szCs w:val="24"/>
        </w:rPr>
        <w:footnoteReference w:id="1"/>
      </w:r>
      <w:r w:rsidR="0088386E" w:rsidRPr="00B24D15">
        <w:rPr>
          <w:rFonts w:ascii="Trebuchet MS" w:hAnsi="Trebuchet MS"/>
          <w:sz w:val="24"/>
          <w:szCs w:val="24"/>
        </w:rPr>
        <w:t xml:space="preserve"> to hand to the paramedics.  This is a practice currently </w:t>
      </w:r>
      <w:r w:rsidR="0088386E" w:rsidRPr="00B24D15">
        <w:rPr>
          <w:rFonts w:ascii="Trebuchet MS" w:hAnsi="Trebuchet MS"/>
          <w:b/>
          <w:sz w:val="24"/>
          <w:szCs w:val="24"/>
        </w:rPr>
        <w:t>not</w:t>
      </w:r>
      <w:r w:rsidR="00143F31" w:rsidRPr="00B24D15">
        <w:rPr>
          <w:rFonts w:ascii="Trebuchet MS" w:hAnsi="Trebuchet MS"/>
          <w:sz w:val="24"/>
          <w:szCs w:val="24"/>
        </w:rPr>
        <w:t xml:space="preserve"> used</w:t>
      </w:r>
      <w:r w:rsidR="0088386E" w:rsidRPr="00B24D15">
        <w:rPr>
          <w:rFonts w:ascii="Trebuchet MS" w:hAnsi="Trebuchet MS"/>
          <w:sz w:val="24"/>
          <w:szCs w:val="24"/>
        </w:rPr>
        <w:t xml:space="preserve"> by all parents or adults</w:t>
      </w:r>
      <w:r w:rsidR="00155AE5" w:rsidRPr="00B24D15">
        <w:rPr>
          <w:rFonts w:ascii="Trebuchet MS" w:hAnsi="Trebuchet MS"/>
          <w:sz w:val="24"/>
          <w:szCs w:val="24"/>
        </w:rPr>
        <w:t xml:space="preserve">. </w:t>
      </w:r>
      <w:r w:rsidR="003F6229" w:rsidRPr="00B24D15">
        <w:rPr>
          <w:rFonts w:ascii="Trebuchet MS" w:hAnsi="Trebuchet MS"/>
          <w:sz w:val="24"/>
          <w:szCs w:val="24"/>
        </w:rPr>
        <w:t>The SECAmb IBIS (Intelligence Based Information System) record is a patient care record completed by the patient’s main healthcare professional and shared via SECAmb’s electronic IBIS system.  These are linked to the patient’s address, however if the patient is staying elsewhere (such as in a hospice) the record would not automatically show up on SECAmb’s computer-aided d</w:t>
      </w:r>
      <w:r w:rsidR="00143F31" w:rsidRPr="00B24D15">
        <w:rPr>
          <w:rFonts w:ascii="Trebuchet MS" w:hAnsi="Trebuchet MS"/>
          <w:sz w:val="24"/>
          <w:szCs w:val="24"/>
        </w:rPr>
        <w:t>is</w:t>
      </w:r>
      <w:r w:rsidR="003F6229" w:rsidRPr="00B24D15">
        <w:rPr>
          <w:rFonts w:ascii="Trebuchet MS" w:hAnsi="Trebuchet MS"/>
          <w:sz w:val="24"/>
          <w:szCs w:val="24"/>
        </w:rPr>
        <w:t xml:space="preserve">patch (CAD) system. It was noted though that TWO addresses can be accommodated on the patient record, to also include the child’s school or adult or child’s hospice/respite care address for example. </w:t>
      </w:r>
    </w:p>
    <w:p w:rsidR="00FC43F7" w:rsidRPr="00B24D15" w:rsidRDefault="0088386E" w:rsidP="00513EAA">
      <w:pPr>
        <w:pStyle w:val="ListParagraph"/>
        <w:numPr>
          <w:ilvl w:val="0"/>
          <w:numId w:val="1"/>
        </w:numPr>
        <w:rPr>
          <w:rFonts w:ascii="Trebuchet MS" w:hAnsi="Trebuchet MS"/>
          <w:b/>
          <w:sz w:val="24"/>
          <w:szCs w:val="24"/>
        </w:rPr>
      </w:pPr>
      <w:r w:rsidRPr="00B24D15">
        <w:rPr>
          <w:rFonts w:ascii="Trebuchet MS" w:hAnsi="Trebuchet MS"/>
          <w:sz w:val="24"/>
          <w:szCs w:val="24"/>
        </w:rPr>
        <w:t>Patients who are in emergency situations in the community tak</w:t>
      </w:r>
      <w:r w:rsidR="007D36F0" w:rsidRPr="00B24D15">
        <w:rPr>
          <w:rFonts w:ascii="Trebuchet MS" w:hAnsi="Trebuchet MS"/>
          <w:sz w:val="24"/>
          <w:szCs w:val="24"/>
        </w:rPr>
        <w:t>e priority over patients waiting for urgent transfer</w:t>
      </w:r>
      <w:r w:rsidRPr="00B24D15">
        <w:rPr>
          <w:rFonts w:ascii="Trebuchet MS" w:hAnsi="Trebuchet MS"/>
          <w:sz w:val="24"/>
          <w:szCs w:val="24"/>
        </w:rPr>
        <w:t xml:space="preserve"> in hospital</w:t>
      </w:r>
      <w:r w:rsidR="00AC23B1" w:rsidRPr="00B24D15">
        <w:rPr>
          <w:rFonts w:ascii="Trebuchet MS" w:hAnsi="Trebuchet MS"/>
          <w:sz w:val="24"/>
          <w:szCs w:val="24"/>
        </w:rPr>
        <w:t xml:space="preserve">, but only </w:t>
      </w:r>
      <w:r w:rsidR="007D36F0" w:rsidRPr="00B24D15">
        <w:rPr>
          <w:rFonts w:ascii="Trebuchet MS" w:hAnsi="Trebuchet MS"/>
          <w:sz w:val="24"/>
          <w:szCs w:val="24"/>
        </w:rPr>
        <w:t>if the assessed category of the emergency/</w:t>
      </w:r>
      <w:r w:rsidR="00AC23B1" w:rsidRPr="00B24D15">
        <w:rPr>
          <w:rFonts w:ascii="Trebuchet MS" w:hAnsi="Trebuchet MS"/>
          <w:sz w:val="24"/>
          <w:szCs w:val="24"/>
        </w:rPr>
        <w:t xml:space="preserve">clinical need </w:t>
      </w:r>
      <w:r w:rsidR="007D36F0" w:rsidRPr="00B24D15">
        <w:rPr>
          <w:rFonts w:ascii="Trebuchet MS" w:hAnsi="Trebuchet MS"/>
          <w:sz w:val="24"/>
          <w:szCs w:val="24"/>
        </w:rPr>
        <w:t xml:space="preserve">of the patient waiting in the community </w:t>
      </w:r>
      <w:r w:rsidR="00AC23B1" w:rsidRPr="00B24D15">
        <w:rPr>
          <w:rFonts w:ascii="Trebuchet MS" w:hAnsi="Trebuchet MS"/>
          <w:sz w:val="24"/>
          <w:szCs w:val="24"/>
        </w:rPr>
        <w:t xml:space="preserve">is more urgent. </w:t>
      </w:r>
      <w:r w:rsidR="007D36F0" w:rsidRPr="00B24D15">
        <w:rPr>
          <w:rFonts w:ascii="Trebuchet MS" w:hAnsi="Trebuchet MS"/>
          <w:sz w:val="24"/>
          <w:szCs w:val="24"/>
        </w:rPr>
        <w:t xml:space="preserve">Therefore, </w:t>
      </w:r>
      <w:r w:rsidR="00AC23B1" w:rsidRPr="00B24D15">
        <w:rPr>
          <w:rFonts w:ascii="Trebuchet MS" w:hAnsi="Trebuchet MS"/>
          <w:sz w:val="24"/>
          <w:szCs w:val="24"/>
        </w:rPr>
        <w:t>patients who</w:t>
      </w:r>
      <w:r w:rsidRPr="00B24D15">
        <w:rPr>
          <w:rFonts w:ascii="Trebuchet MS" w:hAnsi="Trebuchet MS"/>
          <w:sz w:val="24"/>
          <w:szCs w:val="24"/>
        </w:rPr>
        <w:t xml:space="preserve"> are waiting </w:t>
      </w:r>
      <w:r w:rsidR="00145ADA" w:rsidRPr="00B24D15">
        <w:rPr>
          <w:rFonts w:ascii="Trebuchet MS" w:hAnsi="Trebuchet MS"/>
          <w:sz w:val="24"/>
          <w:szCs w:val="24"/>
        </w:rPr>
        <w:t xml:space="preserve">in hospital </w:t>
      </w:r>
      <w:r w:rsidRPr="00B24D15">
        <w:rPr>
          <w:rFonts w:ascii="Trebuchet MS" w:hAnsi="Trebuchet MS"/>
          <w:sz w:val="24"/>
          <w:szCs w:val="24"/>
        </w:rPr>
        <w:t>for emergency transfer to another NHS service or hospital</w:t>
      </w:r>
      <w:r w:rsidR="00AC23B1" w:rsidRPr="00B24D15">
        <w:rPr>
          <w:rFonts w:ascii="Trebuchet MS" w:hAnsi="Trebuchet MS"/>
          <w:sz w:val="24"/>
          <w:szCs w:val="24"/>
        </w:rPr>
        <w:t xml:space="preserve"> will take priority if their assessed </w:t>
      </w:r>
      <w:r w:rsidR="007D36F0" w:rsidRPr="00B24D15">
        <w:rPr>
          <w:rFonts w:ascii="Trebuchet MS" w:hAnsi="Trebuchet MS"/>
          <w:sz w:val="24"/>
          <w:szCs w:val="24"/>
        </w:rPr>
        <w:t>need is more urgent.</w:t>
      </w:r>
      <w:r w:rsidR="0008323A" w:rsidRPr="00B24D15">
        <w:rPr>
          <w:rFonts w:ascii="Trebuchet MS" w:hAnsi="Trebuchet MS"/>
          <w:sz w:val="24"/>
          <w:szCs w:val="24"/>
        </w:rPr>
        <w:t xml:space="preserve"> </w:t>
      </w:r>
      <w:r w:rsidR="00FC43F7" w:rsidRPr="00B24D15">
        <w:rPr>
          <w:rFonts w:ascii="Trebuchet MS" w:hAnsi="Trebuchet MS"/>
          <w:sz w:val="24"/>
          <w:szCs w:val="24"/>
        </w:rPr>
        <w:t xml:space="preserve">It was acknowledged </w:t>
      </w:r>
      <w:r w:rsidR="005428FF" w:rsidRPr="00B24D15">
        <w:rPr>
          <w:rFonts w:ascii="Trebuchet MS" w:hAnsi="Trebuchet MS"/>
          <w:sz w:val="24"/>
          <w:szCs w:val="24"/>
        </w:rPr>
        <w:t xml:space="preserve">though </w:t>
      </w:r>
      <w:r w:rsidR="00FC43F7" w:rsidRPr="00B24D15">
        <w:rPr>
          <w:rFonts w:ascii="Trebuchet MS" w:hAnsi="Trebuchet MS"/>
          <w:sz w:val="24"/>
          <w:szCs w:val="24"/>
        </w:rPr>
        <w:t xml:space="preserve">that delays to transfer </w:t>
      </w:r>
      <w:r w:rsidR="000F4558" w:rsidRPr="00B24D15">
        <w:rPr>
          <w:rFonts w:ascii="Trebuchet MS" w:hAnsi="Trebuchet MS"/>
          <w:sz w:val="24"/>
          <w:szCs w:val="24"/>
        </w:rPr>
        <w:t xml:space="preserve">cause frustration and distress </w:t>
      </w:r>
      <w:r w:rsidR="00C705A3" w:rsidRPr="00B24D15">
        <w:rPr>
          <w:rFonts w:ascii="Trebuchet MS" w:hAnsi="Trebuchet MS"/>
          <w:sz w:val="24"/>
          <w:szCs w:val="24"/>
        </w:rPr>
        <w:t xml:space="preserve">particularly </w:t>
      </w:r>
      <w:r w:rsidR="000F4558" w:rsidRPr="00B24D15">
        <w:rPr>
          <w:rFonts w:ascii="Trebuchet MS" w:hAnsi="Trebuchet MS"/>
          <w:sz w:val="24"/>
          <w:szCs w:val="24"/>
        </w:rPr>
        <w:t xml:space="preserve">for parents and their children waiting to be transferred </w:t>
      </w:r>
      <w:r w:rsidR="00145ADA" w:rsidRPr="00B24D15">
        <w:rPr>
          <w:rFonts w:ascii="Trebuchet MS" w:hAnsi="Trebuchet MS"/>
          <w:sz w:val="24"/>
          <w:szCs w:val="24"/>
        </w:rPr>
        <w:t xml:space="preserve">from a local hospital to </w:t>
      </w:r>
      <w:r w:rsidR="000F4558" w:rsidRPr="00B24D15">
        <w:rPr>
          <w:rFonts w:ascii="Trebuchet MS" w:hAnsi="Trebuchet MS"/>
          <w:sz w:val="24"/>
          <w:szCs w:val="24"/>
        </w:rPr>
        <w:t>out of area, to London for example in order to receive urgent, ongoing treatment</w:t>
      </w:r>
      <w:r w:rsidR="005428FF" w:rsidRPr="00B24D15">
        <w:rPr>
          <w:rFonts w:ascii="Trebuchet MS" w:hAnsi="Trebuchet MS"/>
          <w:sz w:val="24"/>
          <w:szCs w:val="24"/>
        </w:rPr>
        <w:t xml:space="preserve">. </w:t>
      </w:r>
    </w:p>
    <w:p w:rsidR="00B97D26" w:rsidRPr="00B24D15" w:rsidRDefault="00B97D26" w:rsidP="00B97D26">
      <w:pPr>
        <w:pStyle w:val="ListParagraph"/>
        <w:numPr>
          <w:ilvl w:val="0"/>
          <w:numId w:val="1"/>
        </w:numPr>
        <w:rPr>
          <w:rFonts w:ascii="Trebuchet MS" w:hAnsi="Trebuchet MS"/>
          <w:b/>
          <w:sz w:val="24"/>
          <w:szCs w:val="24"/>
        </w:rPr>
      </w:pPr>
      <w:r w:rsidRPr="00B24D15">
        <w:rPr>
          <w:rFonts w:ascii="Trebuchet MS" w:hAnsi="Trebuchet MS"/>
          <w:sz w:val="24"/>
          <w:szCs w:val="24"/>
        </w:rPr>
        <w:t>There is a standard set of medications that SECAmb paramedics are authori</w:t>
      </w:r>
      <w:r w:rsidR="002806D7" w:rsidRPr="00B24D15">
        <w:rPr>
          <w:rFonts w:ascii="Trebuchet MS" w:hAnsi="Trebuchet MS"/>
          <w:sz w:val="24"/>
          <w:szCs w:val="24"/>
        </w:rPr>
        <w:t>z</w:t>
      </w:r>
      <w:r w:rsidRPr="00B24D15">
        <w:rPr>
          <w:rFonts w:ascii="Trebuchet MS" w:hAnsi="Trebuchet MS"/>
          <w:sz w:val="24"/>
          <w:szCs w:val="24"/>
        </w:rPr>
        <w:t>ed to give, and it was noted that with both children and adults, where they have specialist medication prescribed the paramedic might not be authori</w:t>
      </w:r>
      <w:r w:rsidR="002806D7" w:rsidRPr="00B24D15">
        <w:rPr>
          <w:rFonts w:ascii="Trebuchet MS" w:hAnsi="Trebuchet MS"/>
          <w:sz w:val="24"/>
          <w:szCs w:val="24"/>
        </w:rPr>
        <w:t>z</w:t>
      </w:r>
      <w:r w:rsidRPr="00B24D15">
        <w:rPr>
          <w:rFonts w:ascii="Trebuchet MS" w:hAnsi="Trebuchet MS"/>
          <w:sz w:val="24"/>
          <w:szCs w:val="24"/>
        </w:rPr>
        <w:t xml:space="preserve">ed to administer the medication in an emergency situation.  The Patient specific instruction (PSI) needs to be updated to list any specific, bespoke medication(s) </w:t>
      </w:r>
      <w:r w:rsidRPr="00B24D15">
        <w:rPr>
          <w:rFonts w:ascii="Trebuchet MS" w:hAnsi="Trebuchet MS"/>
          <w:b/>
          <w:sz w:val="24"/>
          <w:szCs w:val="24"/>
        </w:rPr>
        <w:t xml:space="preserve">already prescribed </w:t>
      </w:r>
      <w:r w:rsidRPr="00B24D15">
        <w:rPr>
          <w:rFonts w:ascii="Trebuchet MS" w:hAnsi="Trebuchet MS"/>
          <w:sz w:val="24"/>
          <w:szCs w:val="24"/>
        </w:rPr>
        <w:t>by the patient’s own primary health care practitioner</w:t>
      </w:r>
      <w:r w:rsidR="002806D7" w:rsidRPr="00B24D15">
        <w:rPr>
          <w:rFonts w:ascii="Trebuchet MS" w:hAnsi="Trebuchet MS"/>
          <w:sz w:val="24"/>
          <w:szCs w:val="24"/>
        </w:rPr>
        <w:t xml:space="preserve"> or hospital consultant</w:t>
      </w:r>
      <w:r w:rsidRPr="00B24D15">
        <w:rPr>
          <w:rFonts w:ascii="Trebuchet MS" w:hAnsi="Trebuchet MS"/>
          <w:sz w:val="24"/>
          <w:szCs w:val="24"/>
        </w:rPr>
        <w:t xml:space="preserve">. In order to meet the medical needs of the child or adult, the patient or their carer needs to have this prescribed medication available to give to the paramedic to administer, but this must be detailed and specified in the individual patient’s PSI. </w:t>
      </w:r>
    </w:p>
    <w:p w:rsidR="001E4CA0" w:rsidRPr="00B24D15" w:rsidRDefault="001E4CA0">
      <w:pPr>
        <w:rPr>
          <w:rFonts w:ascii="Trebuchet MS" w:hAnsi="Trebuchet MS"/>
          <w:sz w:val="24"/>
          <w:szCs w:val="24"/>
        </w:rPr>
      </w:pPr>
      <w:r w:rsidRPr="00B24D15">
        <w:rPr>
          <w:rFonts w:ascii="Trebuchet MS" w:hAnsi="Trebuchet MS"/>
          <w:sz w:val="24"/>
          <w:szCs w:val="24"/>
        </w:rPr>
        <w:br w:type="page"/>
      </w:r>
    </w:p>
    <w:p w:rsidR="00BC5533" w:rsidRPr="00B24D15" w:rsidRDefault="00BC5533" w:rsidP="001E4CA0">
      <w:pPr>
        <w:pStyle w:val="ListParagraph"/>
        <w:numPr>
          <w:ilvl w:val="0"/>
          <w:numId w:val="1"/>
        </w:numPr>
        <w:ind w:left="360"/>
        <w:rPr>
          <w:rFonts w:ascii="Trebuchet MS" w:hAnsi="Trebuchet MS"/>
          <w:sz w:val="24"/>
          <w:szCs w:val="24"/>
        </w:rPr>
      </w:pPr>
      <w:r w:rsidRPr="00B24D15">
        <w:rPr>
          <w:rFonts w:ascii="Trebuchet MS" w:hAnsi="Trebuchet MS"/>
          <w:sz w:val="24"/>
          <w:szCs w:val="24"/>
        </w:rPr>
        <w:lastRenderedPageBreak/>
        <w:t xml:space="preserve">It was </w:t>
      </w:r>
      <w:r w:rsidR="0017591C" w:rsidRPr="00B24D15">
        <w:rPr>
          <w:rFonts w:ascii="Trebuchet MS" w:hAnsi="Trebuchet MS"/>
          <w:sz w:val="24"/>
          <w:szCs w:val="24"/>
        </w:rPr>
        <w:t xml:space="preserve">unanimously </w:t>
      </w:r>
      <w:r w:rsidRPr="00B24D15">
        <w:rPr>
          <w:rFonts w:ascii="Trebuchet MS" w:hAnsi="Trebuchet MS"/>
          <w:sz w:val="24"/>
          <w:szCs w:val="24"/>
        </w:rPr>
        <w:t>agreed that whilst paramedic services are excellent a</w:t>
      </w:r>
      <w:r w:rsidR="0017591C" w:rsidRPr="00B24D15">
        <w:rPr>
          <w:rFonts w:ascii="Trebuchet MS" w:hAnsi="Trebuchet MS"/>
          <w:sz w:val="24"/>
          <w:szCs w:val="24"/>
        </w:rPr>
        <w:t xml:space="preserve">nd well respected, yet there remains </w:t>
      </w:r>
      <w:r w:rsidRPr="00B24D15">
        <w:rPr>
          <w:rFonts w:ascii="Trebuchet MS" w:hAnsi="Trebuchet MS"/>
          <w:sz w:val="24"/>
          <w:szCs w:val="24"/>
        </w:rPr>
        <w:t xml:space="preserve">a </w:t>
      </w:r>
      <w:r w:rsidR="0017591C" w:rsidRPr="00B24D15">
        <w:rPr>
          <w:rFonts w:ascii="Trebuchet MS" w:hAnsi="Trebuchet MS"/>
          <w:sz w:val="24"/>
          <w:szCs w:val="24"/>
        </w:rPr>
        <w:t xml:space="preserve">real </w:t>
      </w:r>
      <w:r w:rsidRPr="00B24D15">
        <w:rPr>
          <w:rFonts w:ascii="Trebuchet MS" w:hAnsi="Trebuchet MS"/>
          <w:sz w:val="24"/>
          <w:szCs w:val="24"/>
        </w:rPr>
        <w:t xml:space="preserve">need to listen more to the patient as being an </w:t>
      </w:r>
      <w:r w:rsidR="00145ADA" w:rsidRPr="00B24D15">
        <w:rPr>
          <w:rFonts w:ascii="Trebuchet MS" w:hAnsi="Trebuchet MS"/>
          <w:sz w:val="24"/>
          <w:szCs w:val="24"/>
        </w:rPr>
        <w:t>‘</w:t>
      </w:r>
      <w:r w:rsidRPr="00B24D15">
        <w:rPr>
          <w:rFonts w:ascii="Trebuchet MS" w:hAnsi="Trebuchet MS"/>
          <w:sz w:val="24"/>
          <w:szCs w:val="24"/>
        </w:rPr>
        <w:t>ex</w:t>
      </w:r>
      <w:r w:rsidR="0017591C" w:rsidRPr="00B24D15">
        <w:rPr>
          <w:rFonts w:ascii="Trebuchet MS" w:hAnsi="Trebuchet MS"/>
          <w:sz w:val="24"/>
          <w:szCs w:val="24"/>
        </w:rPr>
        <w:t>pert patient</w:t>
      </w:r>
      <w:r w:rsidR="00145ADA" w:rsidRPr="00B24D15">
        <w:rPr>
          <w:rFonts w:ascii="Trebuchet MS" w:hAnsi="Trebuchet MS"/>
          <w:sz w:val="24"/>
          <w:szCs w:val="24"/>
        </w:rPr>
        <w:t>’</w:t>
      </w:r>
      <w:r w:rsidR="0017591C" w:rsidRPr="00B24D15">
        <w:rPr>
          <w:rFonts w:ascii="Trebuchet MS" w:hAnsi="Trebuchet MS"/>
          <w:sz w:val="24"/>
          <w:szCs w:val="24"/>
        </w:rPr>
        <w:t xml:space="preserve"> on their own needs. This is</w:t>
      </w:r>
      <w:r w:rsidRPr="00B24D15">
        <w:rPr>
          <w:rFonts w:ascii="Trebuchet MS" w:hAnsi="Trebuchet MS"/>
          <w:sz w:val="24"/>
          <w:szCs w:val="24"/>
        </w:rPr>
        <w:t xml:space="preserve"> particularly </w:t>
      </w:r>
      <w:r w:rsidR="0017591C" w:rsidRPr="00B24D15">
        <w:rPr>
          <w:rFonts w:ascii="Trebuchet MS" w:hAnsi="Trebuchet MS"/>
          <w:sz w:val="24"/>
          <w:szCs w:val="24"/>
        </w:rPr>
        <w:t xml:space="preserve">crucial </w:t>
      </w:r>
      <w:r w:rsidRPr="00B24D15">
        <w:rPr>
          <w:rFonts w:ascii="Trebuchet MS" w:hAnsi="Trebuchet MS"/>
          <w:sz w:val="24"/>
          <w:szCs w:val="24"/>
        </w:rPr>
        <w:t>for patients with complex medical and postural needs. Parents are the experts in respect of their child’s needs and have insight and knowledge about the medication their child needs (to reduce fits for example) and must always be listened to</w:t>
      </w:r>
      <w:r w:rsidR="00C705A3" w:rsidRPr="00B24D15">
        <w:rPr>
          <w:rFonts w:ascii="Trebuchet MS" w:hAnsi="Trebuchet MS"/>
          <w:sz w:val="24"/>
          <w:szCs w:val="24"/>
        </w:rPr>
        <w:t>,</w:t>
      </w:r>
      <w:r w:rsidRPr="00B24D15">
        <w:rPr>
          <w:rFonts w:ascii="Trebuchet MS" w:hAnsi="Trebuchet MS"/>
          <w:sz w:val="24"/>
          <w:szCs w:val="24"/>
        </w:rPr>
        <w:t xml:space="preserve"> part</w:t>
      </w:r>
      <w:r w:rsidR="004D0B3C" w:rsidRPr="00B24D15">
        <w:rPr>
          <w:rFonts w:ascii="Trebuchet MS" w:hAnsi="Trebuchet MS"/>
          <w:sz w:val="24"/>
          <w:szCs w:val="24"/>
        </w:rPr>
        <w:t>icularly in emergency situations. Both patients and their carers must always be listened to carefully by par</w:t>
      </w:r>
      <w:r w:rsidR="00AC23B1" w:rsidRPr="00B24D15">
        <w:rPr>
          <w:rFonts w:ascii="Trebuchet MS" w:hAnsi="Trebuchet MS"/>
          <w:sz w:val="24"/>
          <w:szCs w:val="24"/>
        </w:rPr>
        <w:t>amedic staff</w:t>
      </w:r>
      <w:r w:rsidR="007D36F0" w:rsidRPr="00B24D15">
        <w:rPr>
          <w:rFonts w:ascii="Trebuchet MS" w:hAnsi="Trebuchet MS"/>
          <w:sz w:val="24"/>
          <w:szCs w:val="24"/>
        </w:rPr>
        <w:t>.</w:t>
      </w:r>
      <w:r w:rsidRPr="00B24D15">
        <w:rPr>
          <w:rFonts w:ascii="Trebuchet MS" w:hAnsi="Trebuchet MS"/>
          <w:sz w:val="24"/>
          <w:szCs w:val="24"/>
        </w:rPr>
        <w:t xml:space="preserve">  </w:t>
      </w:r>
    </w:p>
    <w:p w:rsidR="0088386E" w:rsidRPr="00B24D15" w:rsidRDefault="0088386E" w:rsidP="001E4CA0">
      <w:pPr>
        <w:pStyle w:val="ListParagraph"/>
        <w:numPr>
          <w:ilvl w:val="0"/>
          <w:numId w:val="1"/>
        </w:numPr>
        <w:ind w:left="360"/>
        <w:rPr>
          <w:rFonts w:ascii="Trebuchet MS" w:hAnsi="Trebuchet MS"/>
          <w:sz w:val="24"/>
          <w:szCs w:val="24"/>
        </w:rPr>
      </w:pPr>
      <w:r w:rsidRPr="00B24D15">
        <w:rPr>
          <w:rFonts w:ascii="Trebuchet MS" w:hAnsi="Trebuchet MS"/>
          <w:sz w:val="24"/>
          <w:szCs w:val="24"/>
        </w:rPr>
        <w:t>New ambulances in East Sussex</w:t>
      </w:r>
      <w:r w:rsidR="00F60BB4" w:rsidRPr="00B24D15">
        <w:rPr>
          <w:rFonts w:ascii="Trebuchet MS" w:hAnsi="Trebuchet MS"/>
          <w:sz w:val="24"/>
          <w:szCs w:val="24"/>
        </w:rPr>
        <w:t xml:space="preserve"> (although a longer wheel base and more height)</w:t>
      </w:r>
      <w:r w:rsidRPr="00B24D15">
        <w:rPr>
          <w:rFonts w:ascii="Trebuchet MS" w:hAnsi="Trebuchet MS"/>
          <w:sz w:val="24"/>
          <w:szCs w:val="24"/>
        </w:rPr>
        <w:t xml:space="preserve"> have even more restricted space to accommodate a wheelchair</w:t>
      </w:r>
      <w:r w:rsidR="00F60BB4" w:rsidRPr="00B24D15">
        <w:rPr>
          <w:rFonts w:ascii="Trebuchet MS" w:hAnsi="Trebuchet MS"/>
          <w:sz w:val="24"/>
          <w:szCs w:val="24"/>
        </w:rPr>
        <w:t xml:space="preserve">. It was noted though that </w:t>
      </w:r>
      <w:r w:rsidR="00AC23B1" w:rsidRPr="00B24D15">
        <w:rPr>
          <w:rFonts w:ascii="Trebuchet MS" w:hAnsi="Trebuchet MS"/>
          <w:sz w:val="24"/>
          <w:szCs w:val="24"/>
        </w:rPr>
        <w:t>this is a national standard specification that has been introduced throughout the UK</w:t>
      </w:r>
      <w:r w:rsidR="007D36F0" w:rsidRPr="00B24D15">
        <w:rPr>
          <w:rFonts w:ascii="Trebuchet MS" w:hAnsi="Trebuchet MS"/>
          <w:sz w:val="24"/>
          <w:szCs w:val="24"/>
        </w:rPr>
        <w:t>.</w:t>
      </w:r>
    </w:p>
    <w:p w:rsidR="00A43501" w:rsidRPr="00B24D15" w:rsidRDefault="00A43501" w:rsidP="001E4CA0">
      <w:pPr>
        <w:pStyle w:val="ListParagraph"/>
        <w:numPr>
          <w:ilvl w:val="0"/>
          <w:numId w:val="1"/>
        </w:numPr>
        <w:ind w:left="360"/>
        <w:rPr>
          <w:rFonts w:ascii="Trebuchet MS" w:hAnsi="Trebuchet MS"/>
          <w:sz w:val="24"/>
          <w:szCs w:val="24"/>
        </w:rPr>
      </w:pPr>
      <w:r w:rsidRPr="00B24D15">
        <w:rPr>
          <w:rFonts w:ascii="Trebuchet MS" w:hAnsi="Trebuchet MS"/>
          <w:sz w:val="24"/>
          <w:szCs w:val="24"/>
        </w:rPr>
        <w:t xml:space="preserve">It was </w:t>
      </w:r>
      <w:r w:rsidR="00CB2604" w:rsidRPr="00B24D15">
        <w:rPr>
          <w:rFonts w:ascii="Trebuchet MS" w:hAnsi="Trebuchet MS"/>
          <w:sz w:val="24"/>
          <w:szCs w:val="24"/>
        </w:rPr>
        <w:t>a common experience for adults and children</w:t>
      </w:r>
      <w:r w:rsidRPr="00B24D15">
        <w:rPr>
          <w:rFonts w:ascii="Trebuchet MS" w:hAnsi="Trebuchet MS"/>
          <w:sz w:val="24"/>
          <w:szCs w:val="24"/>
        </w:rPr>
        <w:t xml:space="preserve"> to arrive at A and E without their wheelchair </w:t>
      </w:r>
      <w:r w:rsidR="00C705A3" w:rsidRPr="00B24D15">
        <w:rPr>
          <w:rFonts w:ascii="Trebuchet MS" w:hAnsi="Trebuchet MS"/>
          <w:sz w:val="24"/>
          <w:szCs w:val="24"/>
        </w:rPr>
        <w:t>or essential mobility equipment. This</w:t>
      </w:r>
      <w:r w:rsidRPr="00B24D15">
        <w:rPr>
          <w:rFonts w:ascii="Trebuchet MS" w:hAnsi="Trebuchet MS"/>
          <w:sz w:val="24"/>
          <w:szCs w:val="24"/>
        </w:rPr>
        <w:t xml:space="preserve"> causes extre</w:t>
      </w:r>
      <w:r w:rsidR="00D26264" w:rsidRPr="00B24D15">
        <w:rPr>
          <w:rFonts w:ascii="Trebuchet MS" w:hAnsi="Trebuchet MS"/>
          <w:sz w:val="24"/>
          <w:szCs w:val="24"/>
        </w:rPr>
        <w:t xml:space="preserve">me anxiety and is also </w:t>
      </w:r>
      <w:r w:rsidRPr="00B24D15">
        <w:rPr>
          <w:rFonts w:ascii="Trebuchet MS" w:hAnsi="Trebuchet MS"/>
          <w:sz w:val="24"/>
          <w:szCs w:val="24"/>
        </w:rPr>
        <w:t>unsafe for most patients with complex needs</w:t>
      </w:r>
      <w:r w:rsidR="00CB2604" w:rsidRPr="00B24D15">
        <w:rPr>
          <w:rFonts w:ascii="Trebuchet MS" w:hAnsi="Trebuchet MS"/>
          <w:sz w:val="24"/>
          <w:szCs w:val="24"/>
        </w:rPr>
        <w:t xml:space="preserve"> who are entirely dependent</w:t>
      </w:r>
      <w:r w:rsidRPr="00B24D15">
        <w:rPr>
          <w:rFonts w:ascii="Trebuchet MS" w:hAnsi="Trebuchet MS"/>
          <w:sz w:val="24"/>
          <w:szCs w:val="24"/>
        </w:rPr>
        <w:t xml:space="preserve"> on a bespoke w</w:t>
      </w:r>
      <w:r w:rsidR="00626BC9" w:rsidRPr="00B24D15">
        <w:rPr>
          <w:rFonts w:ascii="Trebuchet MS" w:hAnsi="Trebuchet MS"/>
          <w:sz w:val="24"/>
          <w:szCs w:val="24"/>
        </w:rPr>
        <w:t>heelchair that is customized to</w:t>
      </w:r>
      <w:r w:rsidRPr="00B24D15">
        <w:rPr>
          <w:rFonts w:ascii="Trebuchet MS" w:hAnsi="Trebuchet MS"/>
          <w:sz w:val="24"/>
          <w:szCs w:val="24"/>
        </w:rPr>
        <w:t xml:space="preserve"> their </w:t>
      </w:r>
      <w:r w:rsidR="00626BC9" w:rsidRPr="00B24D15">
        <w:rPr>
          <w:rFonts w:ascii="Trebuchet MS" w:hAnsi="Trebuchet MS"/>
          <w:sz w:val="24"/>
          <w:szCs w:val="24"/>
        </w:rPr>
        <w:t>specific clinical need</w:t>
      </w:r>
      <w:r w:rsidR="0008323A" w:rsidRPr="00B24D15">
        <w:rPr>
          <w:rFonts w:ascii="Trebuchet MS" w:hAnsi="Trebuchet MS"/>
          <w:sz w:val="24"/>
          <w:szCs w:val="24"/>
        </w:rPr>
        <w:t>s</w:t>
      </w:r>
      <w:r w:rsidR="007D36F0" w:rsidRPr="00B24D15">
        <w:rPr>
          <w:rFonts w:ascii="Trebuchet MS" w:hAnsi="Trebuchet MS"/>
          <w:sz w:val="24"/>
          <w:szCs w:val="24"/>
        </w:rPr>
        <w:t>.</w:t>
      </w:r>
    </w:p>
    <w:p w:rsidR="00D26264" w:rsidRPr="00B24D15" w:rsidRDefault="00D26264" w:rsidP="001E4CA0">
      <w:pPr>
        <w:pStyle w:val="ListParagraph"/>
        <w:numPr>
          <w:ilvl w:val="0"/>
          <w:numId w:val="1"/>
        </w:numPr>
        <w:ind w:left="360"/>
        <w:rPr>
          <w:rFonts w:ascii="Trebuchet MS" w:hAnsi="Trebuchet MS"/>
          <w:sz w:val="24"/>
          <w:szCs w:val="24"/>
        </w:rPr>
      </w:pPr>
      <w:r w:rsidRPr="00B24D15">
        <w:rPr>
          <w:rFonts w:ascii="Trebuchet MS" w:hAnsi="Trebuchet MS"/>
          <w:sz w:val="24"/>
          <w:szCs w:val="24"/>
        </w:rPr>
        <w:t>For patients with complex postural issues, being moved into a prone or semi prone position onto a bed or stretcher can potentially be life thre</w:t>
      </w:r>
      <w:r w:rsidR="008718BA" w:rsidRPr="00B24D15">
        <w:rPr>
          <w:rFonts w:ascii="Trebuchet MS" w:hAnsi="Trebuchet MS"/>
          <w:sz w:val="24"/>
          <w:szCs w:val="24"/>
        </w:rPr>
        <w:t xml:space="preserve">atening. This can apply </w:t>
      </w:r>
      <w:r w:rsidR="0017591C" w:rsidRPr="00B24D15">
        <w:rPr>
          <w:rFonts w:ascii="Trebuchet MS" w:hAnsi="Trebuchet MS"/>
          <w:sz w:val="24"/>
          <w:szCs w:val="24"/>
        </w:rPr>
        <w:t>where the person is</w:t>
      </w:r>
      <w:r w:rsidRPr="00B24D15">
        <w:rPr>
          <w:rFonts w:ascii="Trebuchet MS" w:hAnsi="Trebuchet MS"/>
          <w:sz w:val="24"/>
          <w:szCs w:val="24"/>
        </w:rPr>
        <w:t xml:space="preserve"> in respiratory failure</w:t>
      </w:r>
      <w:r w:rsidR="00D60401" w:rsidRPr="00B24D15">
        <w:rPr>
          <w:rFonts w:ascii="Trebuchet MS" w:hAnsi="Trebuchet MS"/>
          <w:sz w:val="24"/>
          <w:szCs w:val="24"/>
        </w:rPr>
        <w:t>,</w:t>
      </w:r>
      <w:r w:rsidRPr="00B24D15">
        <w:rPr>
          <w:rFonts w:ascii="Trebuchet MS" w:hAnsi="Trebuchet MS"/>
          <w:sz w:val="24"/>
          <w:szCs w:val="24"/>
        </w:rPr>
        <w:t xml:space="preserve"> or </w:t>
      </w:r>
      <w:r w:rsidR="008718BA" w:rsidRPr="00B24D15">
        <w:rPr>
          <w:rFonts w:ascii="Trebuchet MS" w:hAnsi="Trebuchet MS"/>
          <w:sz w:val="24"/>
          <w:szCs w:val="24"/>
        </w:rPr>
        <w:t xml:space="preserve">where </w:t>
      </w:r>
      <w:r w:rsidR="00D60401" w:rsidRPr="00B24D15">
        <w:rPr>
          <w:rFonts w:ascii="Trebuchet MS" w:hAnsi="Trebuchet MS"/>
          <w:sz w:val="24"/>
          <w:szCs w:val="24"/>
        </w:rPr>
        <w:t>they have</w:t>
      </w:r>
      <w:r w:rsidRPr="00B24D15">
        <w:rPr>
          <w:rFonts w:ascii="Trebuchet MS" w:hAnsi="Trebuchet MS"/>
          <w:sz w:val="24"/>
          <w:szCs w:val="24"/>
        </w:rPr>
        <w:t xml:space="preserve"> conditions that can be </w:t>
      </w:r>
      <w:r w:rsidR="00FD4281" w:rsidRPr="00B24D15">
        <w:rPr>
          <w:rFonts w:ascii="Trebuchet MS" w:hAnsi="Trebuchet MS"/>
          <w:sz w:val="24"/>
          <w:szCs w:val="24"/>
        </w:rPr>
        <w:t xml:space="preserve">made worse by being moved </w:t>
      </w:r>
      <w:r w:rsidR="00B40C70" w:rsidRPr="00B24D15">
        <w:rPr>
          <w:rFonts w:ascii="Trebuchet MS" w:hAnsi="Trebuchet MS"/>
          <w:sz w:val="24"/>
          <w:szCs w:val="24"/>
        </w:rPr>
        <w:t xml:space="preserve">out from a </w:t>
      </w:r>
      <w:r w:rsidRPr="00B24D15">
        <w:rPr>
          <w:rFonts w:ascii="Trebuchet MS" w:hAnsi="Trebuchet MS"/>
          <w:sz w:val="24"/>
          <w:szCs w:val="24"/>
        </w:rPr>
        <w:t>seated position</w:t>
      </w:r>
      <w:r w:rsidR="004920AC" w:rsidRPr="00B24D15">
        <w:rPr>
          <w:rFonts w:ascii="Trebuchet MS" w:hAnsi="Trebuchet MS"/>
          <w:sz w:val="24"/>
          <w:szCs w:val="24"/>
        </w:rPr>
        <w:t xml:space="preserve"> in their own wheelchair</w:t>
      </w:r>
      <w:r w:rsidR="0017591C" w:rsidRPr="00B24D15">
        <w:rPr>
          <w:rFonts w:ascii="Trebuchet MS" w:hAnsi="Trebuchet MS"/>
          <w:sz w:val="24"/>
          <w:szCs w:val="24"/>
        </w:rPr>
        <w:t xml:space="preserve"> and onto a stretcher or hospital bed</w:t>
      </w:r>
      <w:r w:rsidR="00D90F09" w:rsidRPr="00B24D15">
        <w:rPr>
          <w:rFonts w:ascii="Trebuchet MS" w:hAnsi="Trebuchet MS"/>
          <w:sz w:val="24"/>
          <w:szCs w:val="24"/>
        </w:rPr>
        <w:t>. Patients should always be listened to and staff respond carefully to their individual requirements for being moved, taking account of their postural shape and any risk(s) posed to their health, as well as their safety</w:t>
      </w:r>
      <w:r w:rsidR="00F60BB4" w:rsidRPr="00B24D15">
        <w:rPr>
          <w:rFonts w:ascii="Trebuchet MS" w:hAnsi="Trebuchet MS"/>
          <w:sz w:val="24"/>
          <w:szCs w:val="24"/>
        </w:rPr>
        <w:t xml:space="preserve">. All needs should be included in the individual’s </w:t>
      </w:r>
      <w:r w:rsidR="007218D0" w:rsidRPr="00B24D15">
        <w:rPr>
          <w:rFonts w:ascii="Trebuchet MS" w:hAnsi="Trebuchet MS"/>
          <w:sz w:val="24"/>
          <w:szCs w:val="24"/>
        </w:rPr>
        <w:t xml:space="preserve">IBIS record or </w:t>
      </w:r>
      <w:r w:rsidR="00F60BB4" w:rsidRPr="00B24D15">
        <w:rPr>
          <w:rFonts w:ascii="Trebuchet MS" w:hAnsi="Trebuchet MS"/>
          <w:sz w:val="24"/>
          <w:szCs w:val="24"/>
        </w:rPr>
        <w:t>PSI.</w:t>
      </w:r>
      <w:r w:rsidR="00D90F09" w:rsidRPr="00B24D15">
        <w:rPr>
          <w:rFonts w:ascii="Trebuchet MS" w:hAnsi="Trebuchet MS"/>
          <w:sz w:val="24"/>
          <w:szCs w:val="24"/>
        </w:rPr>
        <w:t xml:space="preserve"> </w:t>
      </w:r>
    </w:p>
    <w:p w:rsidR="006D4F78" w:rsidRPr="00B24D15" w:rsidRDefault="00185C48" w:rsidP="001E4CA0">
      <w:pPr>
        <w:pStyle w:val="ListParagraph"/>
        <w:numPr>
          <w:ilvl w:val="0"/>
          <w:numId w:val="1"/>
        </w:numPr>
        <w:ind w:left="360"/>
        <w:rPr>
          <w:rFonts w:ascii="Trebuchet MS" w:hAnsi="Trebuchet MS"/>
          <w:sz w:val="24"/>
          <w:szCs w:val="24"/>
        </w:rPr>
      </w:pPr>
      <w:r w:rsidRPr="00B24D15">
        <w:rPr>
          <w:rFonts w:ascii="Trebuchet MS" w:hAnsi="Trebuchet MS"/>
          <w:sz w:val="24"/>
          <w:szCs w:val="24"/>
        </w:rPr>
        <w:t xml:space="preserve">There were problems described in the meeting with </w:t>
      </w:r>
      <w:r w:rsidR="005E3B4B" w:rsidRPr="00B24D15">
        <w:rPr>
          <w:rFonts w:ascii="Trebuchet MS" w:hAnsi="Trebuchet MS"/>
          <w:sz w:val="24"/>
          <w:szCs w:val="24"/>
        </w:rPr>
        <w:t xml:space="preserve">hospital </w:t>
      </w:r>
      <w:r w:rsidRPr="00B24D15">
        <w:rPr>
          <w:rFonts w:ascii="Trebuchet MS" w:hAnsi="Trebuchet MS"/>
          <w:sz w:val="24"/>
          <w:szCs w:val="24"/>
        </w:rPr>
        <w:t xml:space="preserve">discharge and </w:t>
      </w:r>
      <w:r w:rsidR="00325E0D" w:rsidRPr="00B24D15">
        <w:rPr>
          <w:rFonts w:ascii="Trebuchet MS" w:hAnsi="Trebuchet MS"/>
          <w:sz w:val="24"/>
          <w:szCs w:val="24"/>
        </w:rPr>
        <w:t xml:space="preserve">struggles </w:t>
      </w:r>
      <w:r w:rsidRPr="00B24D15">
        <w:rPr>
          <w:rFonts w:ascii="Trebuchet MS" w:hAnsi="Trebuchet MS"/>
          <w:sz w:val="24"/>
          <w:szCs w:val="24"/>
        </w:rPr>
        <w:t xml:space="preserve">getting home without the </w:t>
      </w:r>
      <w:r w:rsidR="0092333A" w:rsidRPr="00B24D15">
        <w:rPr>
          <w:rFonts w:ascii="Trebuchet MS" w:hAnsi="Trebuchet MS"/>
          <w:sz w:val="24"/>
          <w:szCs w:val="24"/>
        </w:rPr>
        <w:t xml:space="preserve">patient’s own </w:t>
      </w:r>
      <w:r w:rsidRPr="00B24D15">
        <w:rPr>
          <w:rFonts w:ascii="Trebuchet MS" w:hAnsi="Trebuchet MS"/>
          <w:sz w:val="24"/>
          <w:szCs w:val="24"/>
        </w:rPr>
        <w:t xml:space="preserve">bespoke wheelchair being available to </w:t>
      </w:r>
      <w:r w:rsidR="005E3B4B" w:rsidRPr="00B24D15">
        <w:rPr>
          <w:rFonts w:ascii="Trebuchet MS" w:hAnsi="Trebuchet MS"/>
          <w:sz w:val="24"/>
          <w:szCs w:val="24"/>
        </w:rPr>
        <w:t xml:space="preserve">them to </w:t>
      </w:r>
      <w:r w:rsidRPr="00B24D15">
        <w:rPr>
          <w:rFonts w:ascii="Trebuchet MS" w:hAnsi="Trebuchet MS"/>
          <w:sz w:val="24"/>
          <w:szCs w:val="24"/>
        </w:rPr>
        <w:t xml:space="preserve">support </w:t>
      </w:r>
      <w:r w:rsidR="005E3B4B" w:rsidRPr="00B24D15">
        <w:rPr>
          <w:rFonts w:ascii="Trebuchet MS" w:hAnsi="Trebuchet MS"/>
          <w:sz w:val="24"/>
          <w:szCs w:val="24"/>
        </w:rPr>
        <w:t>them to return home</w:t>
      </w:r>
      <w:r w:rsidR="00AC23B1" w:rsidRPr="00B24D15">
        <w:rPr>
          <w:rFonts w:ascii="Trebuchet MS" w:hAnsi="Trebuchet MS"/>
          <w:sz w:val="24"/>
          <w:szCs w:val="24"/>
        </w:rPr>
        <w:t>. It was noted though that this is n</w:t>
      </w:r>
      <w:r w:rsidR="00C20FB9" w:rsidRPr="00B24D15">
        <w:rPr>
          <w:rFonts w:ascii="Trebuchet MS" w:hAnsi="Trebuchet MS"/>
          <w:sz w:val="24"/>
          <w:szCs w:val="24"/>
        </w:rPr>
        <w:t>ot the responsibility of SECAmb. This i</w:t>
      </w:r>
      <w:r w:rsidR="00AC23B1" w:rsidRPr="00B24D15">
        <w:rPr>
          <w:rFonts w:ascii="Trebuchet MS" w:hAnsi="Trebuchet MS"/>
          <w:sz w:val="24"/>
          <w:szCs w:val="24"/>
        </w:rPr>
        <w:t xml:space="preserve">s the responsibility of the Hospital </w:t>
      </w:r>
      <w:r w:rsidR="00C97B24" w:rsidRPr="00B24D15">
        <w:rPr>
          <w:rFonts w:ascii="Trebuchet MS" w:hAnsi="Trebuchet MS"/>
          <w:sz w:val="24"/>
          <w:szCs w:val="24"/>
        </w:rPr>
        <w:t xml:space="preserve">Trust </w:t>
      </w:r>
      <w:r w:rsidR="00AC23B1" w:rsidRPr="00B24D15">
        <w:rPr>
          <w:rFonts w:ascii="Trebuchet MS" w:hAnsi="Trebuchet MS"/>
          <w:sz w:val="24"/>
          <w:szCs w:val="24"/>
        </w:rPr>
        <w:t xml:space="preserve">treating the patient, or the Non-Emergency Patient Transport service (PTS) </w:t>
      </w:r>
      <w:r w:rsidR="00C97B24" w:rsidRPr="00B24D15">
        <w:rPr>
          <w:rFonts w:ascii="Trebuchet MS" w:hAnsi="Trebuchet MS"/>
          <w:sz w:val="24"/>
          <w:szCs w:val="24"/>
        </w:rPr>
        <w:t xml:space="preserve">who will need </w:t>
      </w:r>
      <w:r w:rsidR="00AC23B1" w:rsidRPr="00B24D15">
        <w:rPr>
          <w:rFonts w:ascii="Trebuchet MS" w:hAnsi="Trebuchet MS"/>
          <w:sz w:val="24"/>
          <w:szCs w:val="24"/>
        </w:rPr>
        <w:t xml:space="preserve">to </w:t>
      </w:r>
      <w:r w:rsidR="00C97B24" w:rsidRPr="00B24D15">
        <w:rPr>
          <w:rFonts w:ascii="Trebuchet MS" w:hAnsi="Trebuchet MS"/>
          <w:sz w:val="24"/>
          <w:szCs w:val="24"/>
        </w:rPr>
        <w:t xml:space="preserve">make arrangements to safely </w:t>
      </w:r>
      <w:r w:rsidR="00AC23B1" w:rsidRPr="00B24D15">
        <w:rPr>
          <w:rFonts w:ascii="Trebuchet MS" w:hAnsi="Trebuchet MS"/>
          <w:sz w:val="24"/>
          <w:szCs w:val="24"/>
        </w:rPr>
        <w:t xml:space="preserve">transport the patient back to their home upon discharge.  </w:t>
      </w:r>
      <w:r w:rsidR="005E3B4B" w:rsidRPr="00B24D15">
        <w:rPr>
          <w:rFonts w:ascii="Trebuchet MS" w:hAnsi="Trebuchet MS"/>
          <w:sz w:val="24"/>
          <w:szCs w:val="24"/>
        </w:rPr>
        <w:t xml:space="preserve"> </w:t>
      </w:r>
    </w:p>
    <w:p w:rsidR="001C19B5" w:rsidRPr="00B24D15" w:rsidRDefault="001C19B5">
      <w:pPr>
        <w:rPr>
          <w:rFonts w:ascii="Trebuchet MS" w:hAnsi="Trebuchet MS"/>
          <w:b/>
          <w:sz w:val="24"/>
          <w:szCs w:val="24"/>
        </w:rPr>
      </w:pPr>
      <w:r w:rsidRPr="00B24D15">
        <w:rPr>
          <w:rFonts w:ascii="Trebuchet MS" w:hAnsi="Trebuchet MS"/>
          <w:b/>
          <w:sz w:val="24"/>
          <w:szCs w:val="24"/>
        </w:rPr>
        <w:br w:type="page"/>
      </w:r>
    </w:p>
    <w:p w:rsidR="002A0FCD" w:rsidRPr="00B24D15" w:rsidRDefault="005F5456">
      <w:pPr>
        <w:rPr>
          <w:rFonts w:ascii="Trebuchet MS" w:hAnsi="Trebuchet MS"/>
          <w:b/>
          <w:sz w:val="24"/>
          <w:szCs w:val="24"/>
        </w:rPr>
      </w:pPr>
      <w:r w:rsidRPr="00B24D15">
        <w:rPr>
          <w:rFonts w:ascii="Trebuchet MS" w:hAnsi="Trebuchet MS"/>
          <w:b/>
          <w:sz w:val="24"/>
          <w:szCs w:val="24"/>
        </w:rPr>
        <w:lastRenderedPageBreak/>
        <w:t>RECOMMENDATIONS/ACTIONS TO TAKE FORWARD</w:t>
      </w:r>
      <w:r w:rsidR="00DA2C6F" w:rsidRPr="00B24D15">
        <w:rPr>
          <w:rFonts w:ascii="Trebuchet MS" w:hAnsi="Trebuchet MS"/>
          <w:b/>
          <w:sz w:val="24"/>
          <w:szCs w:val="24"/>
        </w:rPr>
        <w:t xml:space="preserve"> </w:t>
      </w:r>
    </w:p>
    <w:p w:rsidR="00E0181E" w:rsidRPr="00B24D15" w:rsidRDefault="001F60A0" w:rsidP="00C26F9C">
      <w:pPr>
        <w:pStyle w:val="ListParagraph"/>
        <w:numPr>
          <w:ilvl w:val="0"/>
          <w:numId w:val="3"/>
        </w:numPr>
        <w:ind w:left="648"/>
        <w:rPr>
          <w:rFonts w:ascii="Trebuchet MS" w:hAnsi="Trebuchet MS"/>
          <w:sz w:val="24"/>
          <w:szCs w:val="24"/>
        </w:rPr>
      </w:pPr>
      <w:r w:rsidRPr="00B24D15">
        <w:rPr>
          <w:rFonts w:ascii="Trebuchet MS" w:hAnsi="Trebuchet MS"/>
          <w:sz w:val="24"/>
          <w:szCs w:val="24"/>
        </w:rPr>
        <w:t>R</w:t>
      </w:r>
      <w:r w:rsidR="005F5456" w:rsidRPr="00B24D15">
        <w:rPr>
          <w:rFonts w:ascii="Trebuchet MS" w:hAnsi="Trebuchet MS"/>
          <w:sz w:val="24"/>
          <w:szCs w:val="24"/>
        </w:rPr>
        <w:t>eport back pati</w:t>
      </w:r>
      <w:r w:rsidR="00B75DF5" w:rsidRPr="00B24D15">
        <w:rPr>
          <w:rFonts w:ascii="Trebuchet MS" w:hAnsi="Trebuchet MS"/>
          <w:sz w:val="24"/>
          <w:szCs w:val="24"/>
        </w:rPr>
        <w:t>ent experiences to the national ambulance fleet group</w:t>
      </w:r>
      <w:r w:rsidR="005F5456" w:rsidRPr="00B24D15">
        <w:rPr>
          <w:rFonts w:ascii="Trebuchet MS" w:hAnsi="Trebuchet MS"/>
          <w:sz w:val="24"/>
          <w:szCs w:val="24"/>
        </w:rPr>
        <w:t xml:space="preserve"> and identify any technical solutions that might reduce the </w:t>
      </w:r>
      <w:r w:rsidR="00AD14FB" w:rsidRPr="00B24D15">
        <w:rPr>
          <w:rFonts w:ascii="Trebuchet MS" w:hAnsi="Trebuchet MS"/>
          <w:sz w:val="24"/>
          <w:szCs w:val="24"/>
        </w:rPr>
        <w:t xml:space="preserve">negative </w:t>
      </w:r>
      <w:r w:rsidR="005F5456" w:rsidRPr="00B24D15">
        <w:rPr>
          <w:rFonts w:ascii="Trebuchet MS" w:hAnsi="Trebuchet MS"/>
          <w:sz w:val="24"/>
          <w:szCs w:val="24"/>
        </w:rPr>
        <w:t>impact upon patient</w:t>
      </w:r>
      <w:r w:rsidR="00A555DB" w:rsidRPr="00B24D15">
        <w:rPr>
          <w:rFonts w:ascii="Trebuchet MS" w:hAnsi="Trebuchet MS"/>
          <w:sz w:val="24"/>
          <w:szCs w:val="24"/>
        </w:rPr>
        <w:t>s who are wheelchair dependent</w:t>
      </w:r>
      <w:r w:rsidR="00045819" w:rsidRPr="00B24D15">
        <w:rPr>
          <w:rFonts w:ascii="Trebuchet MS" w:hAnsi="Trebuchet MS"/>
          <w:sz w:val="24"/>
          <w:szCs w:val="24"/>
        </w:rPr>
        <w:t>, including any practical adjustments t</w:t>
      </w:r>
      <w:r w:rsidR="006F11CA" w:rsidRPr="00B24D15">
        <w:rPr>
          <w:rFonts w:ascii="Trebuchet MS" w:hAnsi="Trebuchet MS"/>
          <w:sz w:val="24"/>
          <w:szCs w:val="24"/>
        </w:rPr>
        <w:t xml:space="preserve">o the existing </w:t>
      </w:r>
      <w:r w:rsidR="002D5D0B" w:rsidRPr="00B24D15">
        <w:rPr>
          <w:rFonts w:ascii="Trebuchet MS" w:hAnsi="Trebuchet MS"/>
          <w:sz w:val="24"/>
          <w:szCs w:val="24"/>
        </w:rPr>
        <w:t xml:space="preserve">ambulance </w:t>
      </w:r>
      <w:r w:rsidR="006F11CA" w:rsidRPr="00B24D15">
        <w:rPr>
          <w:rFonts w:ascii="Trebuchet MS" w:hAnsi="Trebuchet MS"/>
          <w:sz w:val="24"/>
          <w:szCs w:val="24"/>
        </w:rPr>
        <w:t>fleet</w:t>
      </w:r>
      <w:r w:rsidR="0008323A" w:rsidRPr="00B24D15">
        <w:rPr>
          <w:rFonts w:ascii="Trebuchet MS" w:hAnsi="Trebuchet MS"/>
          <w:sz w:val="24"/>
          <w:szCs w:val="24"/>
        </w:rPr>
        <w:t>.</w:t>
      </w:r>
      <w:r w:rsidR="003932AB" w:rsidRPr="00B24D15">
        <w:rPr>
          <w:rFonts w:ascii="Trebuchet MS" w:hAnsi="Trebuchet MS"/>
          <w:sz w:val="24"/>
          <w:szCs w:val="24"/>
        </w:rPr>
        <w:t xml:space="preserve"> </w:t>
      </w:r>
      <w:r w:rsidR="00F811ED" w:rsidRPr="00B24D15">
        <w:rPr>
          <w:rFonts w:ascii="Trebuchet MS" w:hAnsi="Trebuchet MS"/>
          <w:b/>
          <w:sz w:val="24"/>
          <w:szCs w:val="24"/>
        </w:rPr>
        <w:t>ACTION:</w:t>
      </w:r>
      <w:r w:rsidR="00090E79" w:rsidRPr="00B24D15">
        <w:rPr>
          <w:rFonts w:ascii="Trebuchet MS" w:hAnsi="Trebuchet MS"/>
          <w:b/>
          <w:sz w:val="24"/>
          <w:szCs w:val="24"/>
        </w:rPr>
        <w:t xml:space="preserve"> </w:t>
      </w:r>
      <w:r w:rsidR="00F811ED" w:rsidRPr="00B24D15">
        <w:rPr>
          <w:rFonts w:ascii="Trebuchet MS" w:hAnsi="Trebuchet MS"/>
          <w:b/>
          <w:sz w:val="24"/>
          <w:szCs w:val="24"/>
        </w:rPr>
        <w:t xml:space="preserve">SECAmb </w:t>
      </w:r>
      <w:r w:rsidR="00090E79" w:rsidRPr="00B24D15">
        <w:rPr>
          <w:rFonts w:ascii="Trebuchet MS" w:hAnsi="Trebuchet MS"/>
          <w:b/>
          <w:sz w:val="24"/>
          <w:szCs w:val="24"/>
        </w:rPr>
        <w:t>Head of Fleet and Logistics</w:t>
      </w:r>
    </w:p>
    <w:p w:rsidR="00E0181E" w:rsidRPr="00B24D15" w:rsidRDefault="001F60A0" w:rsidP="00C26F9C">
      <w:pPr>
        <w:pStyle w:val="ListParagraph"/>
        <w:numPr>
          <w:ilvl w:val="0"/>
          <w:numId w:val="3"/>
        </w:numPr>
        <w:ind w:left="648"/>
        <w:rPr>
          <w:rFonts w:ascii="Trebuchet MS" w:hAnsi="Trebuchet MS"/>
          <w:b/>
          <w:sz w:val="24"/>
          <w:szCs w:val="24"/>
        </w:rPr>
      </w:pPr>
      <w:r w:rsidRPr="00B24D15">
        <w:rPr>
          <w:rFonts w:ascii="Trebuchet MS" w:hAnsi="Trebuchet MS"/>
          <w:sz w:val="24"/>
          <w:szCs w:val="24"/>
        </w:rPr>
        <w:t>I</w:t>
      </w:r>
      <w:r w:rsidR="005F5456" w:rsidRPr="00B24D15">
        <w:rPr>
          <w:rFonts w:ascii="Trebuchet MS" w:hAnsi="Trebuchet MS"/>
          <w:sz w:val="24"/>
          <w:szCs w:val="24"/>
        </w:rPr>
        <w:t>nvestigate the National Design standard for emergency ambulances and the impact upon patients who are dependent on their wheelchairs for being transported</w:t>
      </w:r>
      <w:r w:rsidR="00CB2604" w:rsidRPr="00B24D15">
        <w:rPr>
          <w:rFonts w:ascii="Trebuchet MS" w:hAnsi="Trebuchet MS"/>
          <w:sz w:val="24"/>
          <w:szCs w:val="24"/>
        </w:rPr>
        <w:t xml:space="preserve"> to A and E departments</w:t>
      </w:r>
      <w:r w:rsidR="005F5456" w:rsidRPr="00B24D15">
        <w:rPr>
          <w:rFonts w:ascii="Trebuchet MS" w:hAnsi="Trebuchet MS"/>
          <w:sz w:val="24"/>
          <w:szCs w:val="24"/>
        </w:rPr>
        <w:t>.</w:t>
      </w:r>
      <w:r w:rsidR="00A555DB" w:rsidRPr="00B24D15">
        <w:rPr>
          <w:rFonts w:ascii="Trebuchet MS" w:hAnsi="Trebuchet MS"/>
          <w:sz w:val="24"/>
          <w:szCs w:val="24"/>
        </w:rPr>
        <w:t xml:space="preserve"> </w:t>
      </w:r>
      <w:r w:rsidR="00F811ED" w:rsidRPr="00B24D15">
        <w:rPr>
          <w:rFonts w:ascii="Trebuchet MS" w:hAnsi="Trebuchet MS"/>
          <w:b/>
          <w:sz w:val="24"/>
          <w:szCs w:val="24"/>
        </w:rPr>
        <w:t>ACTION: SECAmb</w:t>
      </w:r>
      <w:r w:rsidR="00090E79" w:rsidRPr="00B24D15">
        <w:rPr>
          <w:rFonts w:ascii="Trebuchet MS" w:hAnsi="Trebuchet MS"/>
          <w:b/>
          <w:sz w:val="24"/>
          <w:szCs w:val="24"/>
        </w:rPr>
        <w:t xml:space="preserve"> Hea</w:t>
      </w:r>
      <w:r w:rsidR="00F811ED" w:rsidRPr="00B24D15">
        <w:rPr>
          <w:rFonts w:ascii="Trebuchet MS" w:hAnsi="Trebuchet MS"/>
          <w:b/>
          <w:sz w:val="24"/>
          <w:szCs w:val="24"/>
        </w:rPr>
        <w:t>d of Fleet and Logistics</w:t>
      </w:r>
    </w:p>
    <w:p w:rsidR="00B75DF5" w:rsidRPr="00B24D15" w:rsidRDefault="00B75DF5" w:rsidP="00E0181E">
      <w:pPr>
        <w:pStyle w:val="ListParagraph"/>
        <w:numPr>
          <w:ilvl w:val="0"/>
          <w:numId w:val="3"/>
        </w:numPr>
        <w:ind w:left="648"/>
        <w:rPr>
          <w:rFonts w:ascii="Trebuchet MS" w:hAnsi="Trebuchet MS"/>
          <w:b/>
          <w:sz w:val="24"/>
          <w:szCs w:val="24"/>
        </w:rPr>
      </w:pPr>
      <w:r w:rsidRPr="00B24D15">
        <w:rPr>
          <w:rFonts w:ascii="Trebuchet MS" w:hAnsi="Trebuchet MS"/>
          <w:sz w:val="24"/>
          <w:szCs w:val="24"/>
        </w:rPr>
        <w:t>Create/update all IBIS records/</w:t>
      </w:r>
      <w:r w:rsidRPr="00B24D15" w:rsidDel="00D83DA0">
        <w:rPr>
          <w:rFonts w:ascii="Trebuchet MS" w:hAnsi="Trebuchet MS"/>
          <w:sz w:val="24"/>
          <w:szCs w:val="24"/>
        </w:rPr>
        <w:t xml:space="preserve"> </w:t>
      </w:r>
      <w:r w:rsidRPr="00B24D15">
        <w:rPr>
          <w:rFonts w:ascii="Trebuchet MS" w:hAnsi="Trebuchet MS"/>
          <w:sz w:val="24"/>
          <w:szCs w:val="24"/>
        </w:rPr>
        <w:t xml:space="preserve">PSIs for those who took part in the project, where appropriate, including information in each case about postural needs and wheelchair dependence. IBIS records/PSIs can be completed/updated for the 999 service, as well as the 111 (out of hours) service. The IBIS records will provide information to assist with transfer at A and E, ensuring postural needs are taken account of when the patient is moved onto a hospital bed or trolley. </w:t>
      </w:r>
      <w:r w:rsidR="00E0181E" w:rsidRPr="00B24D15">
        <w:rPr>
          <w:rFonts w:ascii="Trebuchet MS" w:hAnsi="Trebuchet MS"/>
          <w:sz w:val="24"/>
          <w:szCs w:val="24"/>
        </w:rPr>
        <w:t>This detailed record should also include information about any hospital where the child or adult is being treated on an ongoing basis and where their medical notes are held. Transfer to that location might be in their best interests if they are stable enough to be transported.</w:t>
      </w:r>
      <w:r w:rsidR="00A24F43" w:rsidRPr="00B24D15">
        <w:rPr>
          <w:rFonts w:ascii="Trebuchet MS" w:hAnsi="Trebuchet MS"/>
          <w:sz w:val="24"/>
          <w:szCs w:val="24"/>
        </w:rPr>
        <w:t xml:space="preserve"> </w:t>
      </w:r>
      <w:r w:rsidRPr="00B24D15">
        <w:rPr>
          <w:rFonts w:ascii="Trebuchet MS" w:hAnsi="Trebuchet MS"/>
          <w:b/>
          <w:sz w:val="24"/>
          <w:szCs w:val="24"/>
        </w:rPr>
        <w:t xml:space="preserve">ACTION: Individual patients to initiate with their primary health care practitioner/hospital consultant </w:t>
      </w:r>
    </w:p>
    <w:p w:rsidR="005F5456" w:rsidRPr="00B24D15" w:rsidRDefault="00BF0DDC" w:rsidP="00E0181E">
      <w:pPr>
        <w:pStyle w:val="ListParagraph"/>
        <w:numPr>
          <w:ilvl w:val="0"/>
          <w:numId w:val="3"/>
        </w:numPr>
        <w:ind w:left="648"/>
        <w:rPr>
          <w:rFonts w:ascii="Trebuchet MS" w:hAnsi="Trebuchet MS"/>
          <w:sz w:val="24"/>
          <w:szCs w:val="24"/>
        </w:rPr>
      </w:pPr>
      <w:r>
        <w:rPr>
          <w:rFonts w:ascii="Trebuchet MS" w:hAnsi="Trebuchet MS"/>
          <w:sz w:val="24"/>
          <w:szCs w:val="24"/>
        </w:rPr>
        <w:t>E</w:t>
      </w:r>
      <w:r w:rsidR="00C20FB9" w:rsidRPr="00B24D15">
        <w:rPr>
          <w:rFonts w:ascii="Trebuchet MS" w:hAnsi="Trebuchet MS"/>
          <w:sz w:val="24"/>
          <w:szCs w:val="24"/>
        </w:rPr>
        <w:t>nsure, w</w:t>
      </w:r>
      <w:r w:rsidR="00090E79" w:rsidRPr="00B24D15">
        <w:rPr>
          <w:rFonts w:ascii="Trebuchet MS" w:hAnsi="Trebuchet MS"/>
          <w:sz w:val="24"/>
          <w:szCs w:val="24"/>
        </w:rPr>
        <w:t xml:space="preserve">here PSIs and IBIS records have been </w:t>
      </w:r>
      <w:r w:rsidR="00C20FB9" w:rsidRPr="00B24D15">
        <w:rPr>
          <w:rFonts w:ascii="Trebuchet MS" w:hAnsi="Trebuchet MS"/>
          <w:sz w:val="24"/>
          <w:szCs w:val="24"/>
        </w:rPr>
        <w:t xml:space="preserve">created or </w:t>
      </w:r>
      <w:r w:rsidR="00090E79" w:rsidRPr="00B24D15">
        <w:rPr>
          <w:rFonts w:ascii="Trebuchet MS" w:hAnsi="Trebuchet MS"/>
          <w:sz w:val="24"/>
          <w:szCs w:val="24"/>
        </w:rPr>
        <w:t>updated for individual patients</w:t>
      </w:r>
      <w:r w:rsidR="00C20FB9" w:rsidRPr="00B24D15">
        <w:rPr>
          <w:rFonts w:ascii="Trebuchet MS" w:hAnsi="Trebuchet MS"/>
          <w:sz w:val="24"/>
          <w:szCs w:val="24"/>
        </w:rPr>
        <w:t xml:space="preserve">, </w:t>
      </w:r>
      <w:r w:rsidR="00090E79" w:rsidRPr="00B24D15">
        <w:rPr>
          <w:rFonts w:ascii="Trebuchet MS" w:hAnsi="Trebuchet MS"/>
          <w:sz w:val="24"/>
          <w:szCs w:val="24"/>
        </w:rPr>
        <w:t xml:space="preserve">that </w:t>
      </w:r>
      <w:r w:rsidR="00C20FB9" w:rsidRPr="00B24D15">
        <w:rPr>
          <w:rFonts w:ascii="Trebuchet MS" w:hAnsi="Trebuchet MS"/>
          <w:sz w:val="24"/>
          <w:szCs w:val="24"/>
        </w:rPr>
        <w:t>any s</w:t>
      </w:r>
      <w:r w:rsidR="00090E79" w:rsidRPr="00B24D15">
        <w:rPr>
          <w:rFonts w:ascii="Trebuchet MS" w:hAnsi="Trebuchet MS"/>
          <w:sz w:val="24"/>
          <w:szCs w:val="24"/>
        </w:rPr>
        <w:t xml:space="preserve">pecialized medications </w:t>
      </w:r>
      <w:r w:rsidR="00F71C90" w:rsidRPr="00B24D15">
        <w:rPr>
          <w:rFonts w:ascii="Trebuchet MS" w:hAnsi="Trebuchet MS"/>
          <w:sz w:val="24"/>
          <w:szCs w:val="24"/>
        </w:rPr>
        <w:t xml:space="preserve">prescribed by their primary health care practitioner </w:t>
      </w:r>
      <w:r w:rsidR="0029293D" w:rsidRPr="00B24D15">
        <w:rPr>
          <w:rFonts w:ascii="Trebuchet MS" w:hAnsi="Trebuchet MS"/>
          <w:sz w:val="24"/>
          <w:szCs w:val="24"/>
        </w:rPr>
        <w:t xml:space="preserve">or hospital consultant </w:t>
      </w:r>
      <w:r w:rsidR="00090E79" w:rsidRPr="00B24D15">
        <w:rPr>
          <w:rFonts w:ascii="Trebuchet MS" w:hAnsi="Trebuchet MS"/>
          <w:sz w:val="24"/>
          <w:szCs w:val="24"/>
        </w:rPr>
        <w:t>are held by the patient or their parent/carer for administering by the paramedics</w:t>
      </w:r>
      <w:r w:rsidR="00F71C90" w:rsidRPr="00B24D15">
        <w:rPr>
          <w:rFonts w:ascii="Trebuchet MS" w:hAnsi="Trebuchet MS"/>
          <w:sz w:val="24"/>
          <w:szCs w:val="24"/>
        </w:rPr>
        <w:t>. This should be</w:t>
      </w:r>
      <w:r w:rsidR="00090E79" w:rsidRPr="00B24D15">
        <w:rPr>
          <w:rFonts w:ascii="Trebuchet MS" w:hAnsi="Trebuchet MS"/>
          <w:sz w:val="24"/>
          <w:szCs w:val="24"/>
        </w:rPr>
        <w:t xml:space="preserve"> as specified in the PSI for that patient. PSIs </w:t>
      </w:r>
      <w:r w:rsidR="00513EAA" w:rsidRPr="00B24D15">
        <w:rPr>
          <w:rFonts w:ascii="Trebuchet MS" w:hAnsi="Trebuchet MS"/>
          <w:sz w:val="24"/>
          <w:szCs w:val="24"/>
        </w:rPr>
        <w:t>could</w:t>
      </w:r>
      <w:r w:rsidR="00090E79" w:rsidRPr="00B24D15">
        <w:rPr>
          <w:rFonts w:ascii="Trebuchet MS" w:hAnsi="Trebuchet MS"/>
          <w:sz w:val="24"/>
          <w:szCs w:val="24"/>
        </w:rPr>
        <w:t xml:space="preserve"> also include informa</w:t>
      </w:r>
      <w:r w:rsidR="005D2924" w:rsidRPr="00B24D15">
        <w:rPr>
          <w:rFonts w:ascii="Trebuchet MS" w:hAnsi="Trebuchet MS"/>
          <w:sz w:val="24"/>
          <w:szCs w:val="24"/>
        </w:rPr>
        <w:t>tion about any Advance Decision</w:t>
      </w:r>
      <w:r w:rsidR="00090E79" w:rsidRPr="00B24D15">
        <w:rPr>
          <w:rFonts w:ascii="Trebuchet MS" w:hAnsi="Trebuchet MS"/>
          <w:sz w:val="24"/>
          <w:szCs w:val="24"/>
        </w:rPr>
        <w:t xml:space="preserve"> prepared by the patient and lodged with their GP, as well as any Do Not Resuscitate instruction (DNR) that the patient wishes to be upheld and has confirmed in writing in advance. </w:t>
      </w:r>
      <w:r w:rsidR="00A24F43" w:rsidRPr="00B24D15">
        <w:rPr>
          <w:rFonts w:ascii="Trebuchet MS" w:hAnsi="Trebuchet MS"/>
          <w:b/>
          <w:sz w:val="24"/>
          <w:szCs w:val="24"/>
        </w:rPr>
        <w:t>ACTION: Individual patients to initiate with their primary health care practitioner</w:t>
      </w:r>
      <w:r w:rsidR="00623A4B" w:rsidRPr="00B24D15">
        <w:rPr>
          <w:rFonts w:ascii="Trebuchet MS" w:hAnsi="Trebuchet MS"/>
          <w:b/>
          <w:sz w:val="24"/>
          <w:szCs w:val="24"/>
        </w:rPr>
        <w:t>/</w:t>
      </w:r>
      <w:r w:rsidR="00A24F43" w:rsidRPr="00B24D15">
        <w:rPr>
          <w:rFonts w:ascii="Trebuchet MS" w:hAnsi="Trebuchet MS"/>
          <w:b/>
          <w:sz w:val="24"/>
          <w:szCs w:val="24"/>
        </w:rPr>
        <w:t>hospital consultant</w:t>
      </w:r>
    </w:p>
    <w:p w:rsidR="00F71C90" w:rsidRPr="00B24D15" w:rsidRDefault="00660BC0" w:rsidP="00E0181E">
      <w:pPr>
        <w:pStyle w:val="ListParagraph"/>
        <w:numPr>
          <w:ilvl w:val="0"/>
          <w:numId w:val="3"/>
        </w:numPr>
        <w:ind w:left="648"/>
        <w:rPr>
          <w:rFonts w:ascii="Trebuchet MS" w:hAnsi="Trebuchet MS"/>
          <w:sz w:val="24"/>
          <w:szCs w:val="24"/>
        </w:rPr>
      </w:pPr>
      <w:r w:rsidRPr="00B24D15">
        <w:rPr>
          <w:rFonts w:ascii="Trebuchet MS" w:hAnsi="Trebuchet MS"/>
          <w:sz w:val="24"/>
          <w:szCs w:val="24"/>
        </w:rPr>
        <w:t xml:space="preserve">Explore in conjunction with </w:t>
      </w:r>
      <w:r w:rsidR="005F5456" w:rsidRPr="00B24D15">
        <w:rPr>
          <w:rFonts w:ascii="Trebuchet MS" w:hAnsi="Trebuchet MS"/>
          <w:sz w:val="24"/>
          <w:szCs w:val="24"/>
        </w:rPr>
        <w:t>the NHS wheelchair service about putting in place contingency for local mobility private suppliers to pick up a patient’s wheelchair and transport it to them in A and E</w:t>
      </w:r>
      <w:r w:rsidR="00C705A3" w:rsidRPr="00B24D15">
        <w:rPr>
          <w:rFonts w:ascii="Trebuchet MS" w:hAnsi="Trebuchet MS"/>
          <w:sz w:val="24"/>
          <w:szCs w:val="24"/>
        </w:rPr>
        <w:t xml:space="preserve">. This is </w:t>
      </w:r>
      <w:r w:rsidR="008718BA" w:rsidRPr="00B24D15">
        <w:rPr>
          <w:rFonts w:ascii="Trebuchet MS" w:hAnsi="Trebuchet MS"/>
          <w:sz w:val="24"/>
          <w:szCs w:val="24"/>
        </w:rPr>
        <w:t>particularly crucial where</w:t>
      </w:r>
      <w:r w:rsidR="005F5456" w:rsidRPr="00B24D15">
        <w:rPr>
          <w:rFonts w:ascii="Trebuchet MS" w:hAnsi="Trebuchet MS"/>
          <w:sz w:val="24"/>
          <w:szCs w:val="24"/>
        </w:rPr>
        <w:t xml:space="preserve"> the </w:t>
      </w:r>
      <w:r w:rsidR="00F71C90" w:rsidRPr="00B24D15">
        <w:rPr>
          <w:rFonts w:ascii="Trebuchet MS" w:hAnsi="Trebuchet MS"/>
          <w:sz w:val="24"/>
          <w:szCs w:val="24"/>
        </w:rPr>
        <w:t xml:space="preserve">NHS </w:t>
      </w:r>
      <w:r w:rsidR="005F5456" w:rsidRPr="00B24D15">
        <w:rPr>
          <w:rFonts w:ascii="Trebuchet MS" w:hAnsi="Trebuchet MS"/>
          <w:sz w:val="24"/>
          <w:szCs w:val="24"/>
        </w:rPr>
        <w:t>wheelchair has been abandoned in a public place</w:t>
      </w:r>
      <w:r w:rsidR="0007544C" w:rsidRPr="00B24D15">
        <w:rPr>
          <w:rFonts w:ascii="Trebuchet MS" w:hAnsi="Trebuchet MS"/>
          <w:sz w:val="24"/>
          <w:szCs w:val="24"/>
        </w:rPr>
        <w:t xml:space="preserve"> or whe</w:t>
      </w:r>
      <w:r w:rsidR="008718BA" w:rsidRPr="00B24D15">
        <w:rPr>
          <w:rFonts w:ascii="Trebuchet MS" w:hAnsi="Trebuchet MS"/>
          <w:sz w:val="24"/>
          <w:szCs w:val="24"/>
        </w:rPr>
        <w:t>re</w:t>
      </w:r>
      <w:r w:rsidR="0007544C" w:rsidRPr="00B24D15">
        <w:rPr>
          <w:rFonts w:ascii="Trebuchet MS" w:hAnsi="Trebuchet MS"/>
          <w:sz w:val="24"/>
          <w:szCs w:val="24"/>
        </w:rPr>
        <w:t xml:space="preserve"> the patient has no means of getting the wheelchair transported</w:t>
      </w:r>
      <w:r w:rsidR="008718BA" w:rsidRPr="00B24D15">
        <w:rPr>
          <w:rFonts w:ascii="Trebuchet MS" w:hAnsi="Trebuchet MS"/>
          <w:sz w:val="24"/>
          <w:szCs w:val="24"/>
        </w:rPr>
        <w:t xml:space="preserve"> themselves</w:t>
      </w:r>
      <w:r w:rsidR="0008323A" w:rsidRPr="00B24D15">
        <w:rPr>
          <w:rFonts w:ascii="Trebuchet MS" w:hAnsi="Trebuchet MS"/>
          <w:sz w:val="24"/>
          <w:szCs w:val="24"/>
        </w:rPr>
        <w:t>.</w:t>
      </w:r>
      <w:r w:rsidR="0007544C" w:rsidRPr="00B24D15">
        <w:rPr>
          <w:rFonts w:ascii="Trebuchet MS" w:hAnsi="Trebuchet MS"/>
          <w:sz w:val="24"/>
          <w:szCs w:val="24"/>
        </w:rPr>
        <w:t xml:space="preserve"> </w:t>
      </w:r>
      <w:r w:rsidR="00F71C90" w:rsidRPr="00B24D15">
        <w:rPr>
          <w:rFonts w:ascii="Trebuchet MS" w:hAnsi="Trebuchet MS"/>
          <w:sz w:val="24"/>
          <w:szCs w:val="24"/>
        </w:rPr>
        <w:t>Patients also need to be aware of how they can put in place their own contingency plan</w:t>
      </w:r>
      <w:r w:rsidR="00C97B24" w:rsidRPr="00B24D15">
        <w:rPr>
          <w:rFonts w:ascii="Trebuchet MS" w:hAnsi="Trebuchet MS"/>
          <w:sz w:val="24"/>
          <w:szCs w:val="24"/>
        </w:rPr>
        <w:t>(s)</w:t>
      </w:r>
      <w:r w:rsidR="00F71C90" w:rsidRPr="00B24D15">
        <w:rPr>
          <w:rFonts w:ascii="Trebuchet MS" w:hAnsi="Trebuchet MS"/>
          <w:sz w:val="24"/>
          <w:szCs w:val="24"/>
        </w:rPr>
        <w:t xml:space="preserve"> </w:t>
      </w:r>
      <w:r w:rsidR="00C97B24" w:rsidRPr="00B24D15">
        <w:rPr>
          <w:rFonts w:ascii="Trebuchet MS" w:hAnsi="Trebuchet MS"/>
          <w:sz w:val="24"/>
          <w:szCs w:val="24"/>
        </w:rPr>
        <w:t xml:space="preserve">for their own wheelchair/equipment </w:t>
      </w:r>
      <w:r w:rsidR="00F71C90" w:rsidRPr="00B24D15">
        <w:rPr>
          <w:rFonts w:ascii="Trebuchet MS" w:hAnsi="Trebuchet MS"/>
          <w:sz w:val="24"/>
          <w:szCs w:val="24"/>
        </w:rPr>
        <w:t xml:space="preserve">and ensure this is specified on their </w:t>
      </w:r>
      <w:r w:rsidR="00DC2D39" w:rsidRPr="00B24D15">
        <w:rPr>
          <w:rFonts w:ascii="Trebuchet MS" w:hAnsi="Trebuchet MS"/>
          <w:sz w:val="24"/>
          <w:szCs w:val="24"/>
        </w:rPr>
        <w:t>PSI/</w:t>
      </w:r>
      <w:r w:rsidR="00F71C90" w:rsidRPr="00B24D15">
        <w:rPr>
          <w:rFonts w:ascii="Trebuchet MS" w:hAnsi="Trebuchet MS"/>
          <w:sz w:val="24"/>
          <w:szCs w:val="24"/>
        </w:rPr>
        <w:t>SECAmb Patient record</w:t>
      </w:r>
      <w:r w:rsidR="00C20FB9" w:rsidRPr="00B24D15">
        <w:rPr>
          <w:rFonts w:ascii="Trebuchet MS" w:hAnsi="Trebuchet MS"/>
          <w:sz w:val="24"/>
          <w:szCs w:val="24"/>
        </w:rPr>
        <w:t>.</w:t>
      </w:r>
      <w:r w:rsidR="00F71C90" w:rsidRPr="00B24D15">
        <w:rPr>
          <w:rFonts w:ascii="Trebuchet MS" w:hAnsi="Trebuchet MS"/>
          <w:sz w:val="24"/>
          <w:szCs w:val="24"/>
        </w:rPr>
        <w:t xml:space="preserve"> </w:t>
      </w:r>
      <w:r w:rsidR="00F71C90" w:rsidRPr="00B24D15">
        <w:rPr>
          <w:rFonts w:ascii="Trebuchet MS" w:hAnsi="Trebuchet MS"/>
          <w:b/>
          <w:sz w:val="24"/>
          <w:szCs w:val="24"/>
        </w:rPr>
        <w:t xml:space="preserve">ACTION: </w:t>
      </w:r>
      <w:r w:rsidR="00623A4B" w:rsidRPr="00B24D15">
        <w:rPr>
          <w:rFonts w:ascii="Trebuchet MS" w:hAnsi="Trebuchet MS"/>
          <w:b/>
          <w:sz w:val="24"/>
          <w:szCs w:val="24"/>
        </w:rPr>
        <w:t>Wheelchair users</w:t>
      </w:r>
      <w:r w:rsidR="00F71C90" w:rsidRPr="00B24D15">
        <w:rPr>
          <w:rFonts w:ascii="Trebuchet MS" w:hAnsi="Trebuchet MS"/>
          <w:b/>
          <w:sz w:val="24"/>
          <w:szCs w:val="24"/>
        </w:rPr>
        <w:t>/carers/</w:t>
      </w:r>
      <w:r w:rsidR="00F5395C">
        <w:rPr>
          <w:rFonts w:ascii="Trebuchet MS" w:hAnsi="Trebuchet MS"/>
          <w:b/>
          <w:sz w:val="24"/>
          <w:szCs w:val="24"/>
        </w:rPr>
        <w:t xml:space="preserve">with </w:t>
      </w:r>
      <w:r w:rsidR="005156DC" w:rsidRPr="00B24D15">
        <w:rPr>
          <w:rFonts w:ascii="Trebuchet MS" w:hAnsi="Trebuchet MS"/>
          <w:b/>
          <w:sz w:val="24"/>
          <w:szCs w:val="24"/>
        </w:rPr>
        <w:t xml:space="preserve">advice </w:t>
      </w:r>
      <w:r w:rsidR="00F71C90" w:rsidRPr="00B24D15">
        <w:rPr>
          <w:rFonts w:ascii="Trebuchet MS" w:hAnsi="Trebuchet MS"/>
          <w:b/>
          <w:sz w:val="24"/>
          <w:szCs w:val="24"/>
        </w:rPr>
        <w:t>from NHS wheelchair service</w:t>
      </w:r>
    </w:p>
    <w:p w:rsidR="00623A4B" w:rsidRPr="00B24D15" w:rsidRDefault="00E0181E" w:rsidP="00623A4B">
      <w:pPr>
        <w:pStyle w:val="ListParagraph"/>
        <w:numPr>
          <w:ilvl w:val="0"/>
          <w:numId w:val="3"/>
        </w:numPr>
        <w:ind w:left="648"/>
        <w:rPr>
          <w:rFonts w:ascii="Trebuchet MS" w:hAnsi="Trebuchet MS"/>
          <w:sz w:val="24"/>
          <w:szCs w:val="24"/>
        </w:rPr>
      </w:pPr>
      <w:r w:rsidRPr="00B24D15">
        <w:rPr>
          <w:rFonts w:ascii="Trebuchet MS" w:hAnsi="Trebuchet MS"/>
          <w:sz w:val="24"/>
          <w:szCs w:val="24"/>
        </w:rPr>
        <w:br w:type="page"/>
      </w:r>
      <w:r w:rsidR="00B130A6" w:rsidRPr="00B24D15">
        <w:rPr>
          <w:rFonts w:ascii="Trebuchet MS" w:hAnsi="Trebuchet MS"/>
          <w:sz w:val="24"/>
          <w:szCs w:val="24"/>
        </w:rPr>
        <w:lastRenderedPageBreak/>
        <w:t>Liaise with partner organizations to c</w:t>
      </w:r>
      <w:r w:rsidR="005F5456" w:rsidRPr="00B24D15">
        <w:rPr>
          <w:rFonts w:ascii="Trebuchet MS" w:hAnsi="Trebuchet MS"/>
          <w:sz w:val="24"/>
          <w:szCs w:val="24"/>
        </w:rPr>
        <w:t>ommunicate information about the 111 service and its open access to patients needing support rather than calling 999 and needing to go to hospital</w:t>
      </w:r>
      <w:r w:rsidR="00C921B7" w:rsidRPr="00B24D15">
        <w:rPr>
          <w:rFonts w:ascii="Trebuchet MS" w:hAnsi="Trebuchet MS"/>
          <w:sz w:val="24"/>
          <w:szCs w:val="24"/>
        </w:rPr>
        <w:t xml:space="preserve"> (</w:t>
      </w:r>
      <w:r w:rsidR="005F5456" w:rsidRPr="00B24D15">
        <w:rPr>
          <w:rFonts w:ascii="Trebuchet MS" w:hAnsi="Trebuchet MS"/>
          <w:sz w:val="24"/>
          <w:szCs w:val="24"/>
        </w:rPr>
        <w:t xml:space="preserve">unless </w:t>
      </w:r>
      <w:r w:rsidR="00CB2604" w:rsidRPr="00B24D15">
        <w:rPr>
          <w:rFonts w:ascii="Trebuchet MS" w:hAnsi="Trebuchet MS"/>
          <w:sz w:val="24"/>
          <w:szCs w:val="24"/>
        </w:rPr>
        <w:t xml:space="preserve">it is </w:t>
      </w:r>
      <w:r w:rsidR="005F5456" w:rsidRPr="00B24D15">
        <w:rPr>
          <w:rFonts w:ascii="Trebuchet MS" w:hAnsi="Trebuchet MS"/>
          <w:sz w:val="24"/>
          <w:szCs w:val="24"/>
        </w:rPr>
        <w:t>an emergency that warrants hospital admission</w:t>
      </w:r>
      <w:r w:rsidR="00C921B7" w:rsidRPr="00B24D15">
        <w:rPr>
          <w:rFonts w:ascii="Trebuchet MS" w:hAnsi="Trebuchet MS"/>
          <w:sz w:val="24"/>
          <w:szCs w:val="24"/>
        </w:rPr>
        <w:t>)</w:t>
      </w:r>
      <w:r w:rsidR="00745E75" w:rsidRPr="00B24D15">
        <w:rPr>
          <w:rFonts w:ascii="Trebuchet MS" w:hAnsi="Trebuchet MS"/>
          <w:sz w:val="24"/>
          <w:szCs w:val="24"/>
        </w:rPr>
        <w:t xml:space="preserve">. </w:t>
      </w:r>
      <w:r w:rsidR="00EC25D5" w:rsidRPr="00B24D15">
        <w:rPr>
          <w:rFonts w:ascii="Trebuchet MS" w:hAnsi="Trebuchet MS"/>
          <w:sz w:val="24"/>
          <w:szCs w:val="24"/>
        </w:rPr>
        <w:t xml:space="preserve">Also communicate information </w:t>
      </w:r>
      <w:r w:rsidR="00C705A3" w:rsidRPr="00B24D15">
        <w:rPr>
          <w:rFonts w:ascii="Trebuchet MS" w:hAnsi="Trebuchet MS"/>
          <w:sz w:val="24"/>
          <w:szCs w:val="24"/>
        </w:rPr>
        <w:t xml:space="preserve">to patients and carers </w:t>
      </w:r>
      <w:r w:rsidR="00EC25D5" w:rsidRPr="00B24D15">
        <w:rPr>
          <w:rFonts w:ascii="Trebuchet MS" w:hAnsi="Trebuchet MS"/>
          <w:sz w:val="24"/>
          <w:szCs w:val="24"/>
        </w:rPr>
        <w:t xml:space="preserve">about the Crisis Response Teams </w:t>
      </w:r>
      <w:r w:rsidR="00B47FF8" w:rsidRPr="00B24D15">
        <w:rPr>
          <w:rFonts w:ascii="Trebuchet MS" w:hAnsi="Trebuchet MS"/>
          <w:sz w:val="24"/>
          <w:szCs w:val="24"/>
        </w:rPr>
        <w:t xml:space="preserve">(access via a GP) </w:t>
      </w:r>
      <w:r w:rsidR="00EC25D5" w:rsidRPr="00B24D15">
        <w:rPr>
          <w:rFonts w:ascii="Trebuchet MS" w:hAnsi="Trebuchet MS"/>
          <w:sz w:val="24"/>
          <w:szCs w:val="24"/>
        </w:rPr>
        <w:t>who can provide emergency support at home for short perio</w:t>
      </w:r>
      <w:r w:rsidR="00E030D4" w:rsidRPr="00B24D15">
        <w:rPr>
          <w:rFonts w:ascii="Trebuchet MS" w:hAnsi="Trebuchet MS"/>
          <w:sz w:val="24"/>
          <w:szCs w:val="24"/>
        </w:rPr>
        <w:t>ds to treat acute illness</w:t>
      </w:r>
      <w:r w:rsidR="00C705A3" w:rsidRPr="00B24D15">
        <w:rPr>
          <w:rFonts w:ascii="Trebuchet MS" w:hAnsi="Trebuchet MS"/>
          <w:sz w:val="24"/>
          <w:szCs w:val="24"/>
        </w:rPr>
        <w:t xml:space="preserve"> in some cases</w:t>
      </w:r>
      <w:r w:rsidR="00E030D4" w:rsidRPr="00B24D15">
        <w:rPr>
          <w:rFonts w:ascii="Trebuchet MS" w:hAnsi="Trebuchet MS"/>
          <w:sz w:val="24"/>
          <w:szCs w:val="24"/>
        </w:rPr>
        <w:t xml:space="preserve">, thereby </w:t>
      </w:r>
      <w:r w:rsidR="00EC25D5" w:rsidRPr="00B24D15">
        <w:rPr>
          <w:rFonts w:ascii="Trebuchet MS" w:hAnsi="Trebuchet MS"/>
          <w:sz w:val="24"/>
          <w:szCs w:val="24"/>
        </w:rPr>
        <w:t>avoiding admission to hospital</w:t>
      </w:r>
      <w:r w:rsidR="0008323A" w:rsidRPr="00B24D15">
        <w:rPr>
          <w:rFonts w:ascii="Trebuchet MS" w:hAnsi="Trebuchet MS"/>
          <w:sz w:val="24"/>
          <w:szCs w:val="24"/>
        </w:rPr>
        <w:t>.</w:t>
      </w:r>
      <w:r w:rsidR="00B130A6" w:rsidRPr="00B24D15">
        <w:rPr>
          <w:rFonts w:ascii="Trebuchet MS" w:hAnsi="Trebuchet MS"/>
          <w:sz w:val="24"/>
          <w:szCs w:val="24"/>
        </w:rPr>
        <w:t xml:space="preserve"> </w:t>
      </w:r>
      <w:r w:rsidR="00F5395C">
        <w:rPr>
          <w:rFonts w:ascii="Trebuchet MS" w:hAnsi="Trebuchet MS"/>
          <w:b/>
          <w:sz w:val="24"/>
          <w:szCs w:val="24"/>
        </w:rPr>
        <w:t>ACTION</w:t>
      </w:r>
      <w:r w:rsidR="00B130A6" w:rsidRPr="00B24D15">
        <w:rPr>
          <w:rFonts w:ascii="Trebuchet MS" w:hAnsi="Trebuchet MS"/>
          <w:b/>
          <w:sz w:val="24"/>
          <w:szCs w:val="24"/>
        </w:rPr>
        <w:t xml:space="preserve">: </w:t>
      </w:r>
      <w:r w:rsidR="00DC2D39" w:rsidRPr="00B24D15">
        <w:rPr>
          <w:rFonts w:ascii="Trebuchet MS" w:hAnsi="Trebuchet MS"/>
          <w:b/>
          <w:sz w:val="24"/>
          <w:szCs w:val="24"/>
        </w:rPr>
        <w:t xml:space="preserve">East Sussex </w:t>
      </w:r>
      <w:r w:rsidR="00B130A6" w:rsidRPr="00B24D15">
        <w:rPr>
          <w:rFonts w:ascii="Trebuchet MS" w:hAnsi="Trebuchet MS"/>
          <w:b/>
          <w:sz w:val="24"/>
          <w:szCs w:val="24"/>
        </w:rPr>
        <w:t>Wheelchair group</w:t>
      </w:r>
      <w:r w:rsidR="00A24F43" w:rsidRPr="00B24D15">
        <w:rPr>
          <w:rFonts w:ascii="Trebuchet MS" w:hAnsi="Trebuchet MS"/>
          <w:b/>
          <w:sz w:val="24"/>
          <w:szCs w:val="24"/>
        </w:rPr>
        <w:t xml:space="preserve">, </w:t>
      </w:r>
      <w:r w:rsidR="005156DC" w:rsidRPr="00B24D15">
        <w:rPr>
          <w:rFonts w:ascii="Trebuchet MS" w:hAnsi="Trebuchet MS"/>
          <w:b/>
          <w:sz w:val="24"/>
          <w:szCs w:val="24"/>
        </w:rPr>
        <w:t xml:space="preserve">liaising </w:t>
      </w:r>
      <w:r w:rsidR="00A24F43" w:rsidRPr="00B24D15">
        <w:rPr>
          <w:rFonts w:ascii="Trebuchet MS" w:hAnsi="Trebuchet MS"/>
          <w:b/>
          <w:sz w:val="24"/>
          <w:szCs w:val="24"/>
        </w:rPr>
        <w:t>w</w:t>
      </w:r>
      <w:r w:rsidR="005156DC" w:rsidRPr="00B24D15">
        <w:rPr>
          <w:rFonts w:ascii="Trebuchet MS" w:hAnsi="Trebuchet MS"/>
          <w:b/>
          <w:sz w:val="24"/>
          <w:szCs w:val="24"/>
        </w:rPr>
        <w:t>ith</w:t>
      </w:r>
      <w:r w:rsidR="00A24F43" w:rsidRPr="00B24D15">
        <w:rPr>
          <w:rFonts w:ascii="Trebuchet MS" w:hAnsi="Trebuchet MS"/>
          <w:b/>
          <w:sz w:val="24"/>
          <w:szCs w:val="24"/>
        </w:rPr>
        <w:t xml:space="preserve"> organizations supporting service users and carers</w:t>
      </w:r>
    </w:p>
    <w:p w:rsidR="00C97B24" w:rsidRPr="00B24D15" w:rsidRDefault="005B767D" w:rsidP="00623A4B">
      <w:pPr>
        <w:pStyle w:val="ListParagraph"/>
        <w:numPr>
          <w:ilvl w:val="0"/>
          <w:numId w:val="3"/>
        </w:numPr>
        <w:ind w:left="648"/>
        <w:rPr>
          <w:rFonts w:ascii="Trebuchet MS" w:hAnsi="Trebuchet MS"/>
          <w:sz w:val="24"/>
          <w:szCs w:val="24"/>
        </w:rPr>
      </w:pPr>
      <w:r w:rsidRPr="00B24D15">
        <w:rPr>
          <w:rFonts w:ascii="Trebuchet MS" w:hAnsi="Trebuchet MS"/>
          <w:sz w:val="24"/>
          <w:szCs w:val="24"/>
        </w:rPr>
        <w:t>Share the project report with SECAmb’s Patient Experience Group and Inclusion Advisory Group</w:t>
      </w:r>
      <w:r w:rsidR="00B130A6" w:rsidRPr="00B24D15">
        <w:rPr>
          <w:rFonts w:ascii="Trebuchet MS" w:hAnsi="Trebuchet MS"/>
          <w:sz w:val="24"/>
          <w:szCs w:val="24"/>
        </w:rPr>
        <w:t xml:space="preserve">. </w:t>
      </w:r>
      <w:r w:rsidR="00B130A6" w:rsidRPr="00B24D15">
        <w:rPr>
          <w:rFonts w:ascii="Trebuchet MS" w:hAnsi="Trebuchet MS"/>
          <w:b/>
          <w:sz w:val="24"/>
          <w:szCs w:val="24"/>
        </w:rPr>
        <w:t xml:space="preserve">ACTION: SECAmb Patient Experience </w:t>
      </w:r>
      <w:r w:rsidR="00F811ED" w:rsidRPr="00B24D15">
        <w:rPr>
          <w:rFonts w:ascii="Trebuchet MS" w:hAnsi="Trebuchet MS"/>
          <w:b/>
          <w:sz w:val="24"/>
          <w:szCs w:val="24"/>
        </w:rPr>
        <w:t xml:space="preserve">Manager </w:t>
      </w:r>
    </w:p>
    <w:p w:rsidR="005F5456" w:rsidRPr="00B24D15" w:rsidRDefault="008C42E3" w:rsidP="005F5456">
      <w:pPr>
        <w:pStyle w:val="ListParagraph"/>
        <w:numPr>
          <w:ilvl w:val="0"/>
          <w:numId w:val="3"/>
        </w:numPr>
        <w:ind w:left="648"/>
        <w:rPr>
          <w:rFonts w:ascii="Trebuchet MS" w:hAnsi="Trebuchet MS"/>
          <w:sz w:val="24"/>
          <w:szCs w:val="24"/>
        </w:rPr>
      </w:pPr>
      <w:r w:rsidRPr="00B24D15">
        <w:rPr>
          <w:rFonts w:ascii="Trebuchet MS" w:hAnsi="Trebuchet MS"/>
          <w:sz w:val="24"/>
          <w:szCs w:val="24"/>
        </w:rPr>
        <w:t xml:space="preserve">Liaise with Healthwatch East Sussex, Commissioners and Care Quality Commission to identify </w:t>
      </w:r>
      <w:r w:rsidR="00D5487B" w:rsidRPr="00B24D15">
        <w:rPr>
          <w:rFonts w:ascii="Trebuchet MS" w:hAnsi="Trebuchet MS"/>
          <w:sz w:val="24"/>
          <w:szCs w:val="24"/>
        </w:rPr>
        <w:t xml:space="preserve">respectively: </w:t>
      </w:r>
      <w:r w:rsidRPr="00B24D15">
        <w:rPr>
          <w:rFonts w:ascii="Trebuchet MS" w:hAnsi="Trebuchet MS"/>
          <w:sz w:val="24"/>
          <w:szCs w:val="24"/>
        </w:rPr>
        <w:t>any further actions to take forward</w:t>
      </w:r>
      <w:r w:rsidR="00D5487B" w:rsidRPr="00B24D15">
        <w:rPr>
          <w:rFonts w:ascii="Trebuchet MS" w:hAnsi="Trebuchet MS"/>
          <w:sz w:val="24"/>
          <w:szCs w:val="24"/>
        </w:rPr>
        <w:t xml:space="preserve">, impact upon commissioning </w:t>
      </w:r>
      <w:r w:rsidRPr="00B24D15">
        <w:rPr>
          <w:rFonts w:ascii="Trebuchet MS" w:hAnsi="Trebuchet MS"/>
          <w:sz w:val="24"/>
          <w:szCs w:val="24"/>
        </w:rPr>
        <w:t xml:space="preserve">and </w:t>
      </w:r>
      <w:r w:rsidR="00D5487B" w:rsidRPr="00B24D15">
        <w:rPr>
          <w:rFonts w:ascii="Trebuchet MS" w:hAnsi="Trebuchet MS"/>
          <w:sz w:val="24"/>
          <w:szCs w:val="24"/>
        </w:rPr>
        <w:t xml:space="preserve">to </w:t>
      </w:r>
      <w:r w:rsidRPr="00B24D15">
        <w:rPr>
          <w:rFonts w:ascii="Trebuchet MS" w:hAnsi="Trebuchet MS"/>
          <w:sz w:val="24"/>
          <w:szCs w:val="24"/>
        </w:rPr>
        <w:t>report the project as a p</w:t>
      </w:r>
      <w:r w:rsidR="0008323A" w:rsidRPr="00B24D15">
        <w:rPr>
          <w:rFonts w:ascii="Trebuchet MS" w:hAnsi="Trebuchet MS"/>
          <w:sz w:val="24"/>
          <w:szCs w:val="24"/>
        </w:rPr>
        <w:t>ositive example of involving patien</w:t>
      </w:r>
      <w:r w:rsidR="006701C2" w:rsidRPr="00B24D15">
        <w:rPr>
          <w:rFonts w:ascii="Trebuchet MS" w:hAnsi="Trebuchet MS"/>
          <w:sz w:val="24"/>
          <w:szCs w:val="24"/>
        </w:rPr>
        <w:t xml:space="preserve">ts in their access to </w:t>
      </w:r>
      <w:r w:rsidR="0008323A" w:rsidRPr="00B24D15">
        <w:rPr>
          <w:rFonts w:ascii="Trebuchet MS" w:hAnsi="Trebuchet MS"/>
          <w:sz w:val="24"/>
          <w:szCs w:val="24"/>
        </w:rPr>
        <w:t xml:space="preserve">emergency </w:t>
      </w:r>
      <w:r w:rsidR="006701C2" w:rsidRPr="00B24D15">
        <w:rPr>
          <w:rFonts w:ascii="Trebuchet MS" w:hAnsi="Trebuchet MS"/>
          <w:sz w:val="24"/>
          <w:szCs w:val="24"/>
        </w:rPr>
        <w:t xml:space="preserve">ambulance </w:t>
      </w:r>
      <w:r w:rsidR="0008323A" w:rsidRPr="00B24D15">
        <w:rPr>
          <w:rFonts w:ascii="Trebuchet MS" w:hAnsi="Trebuchet MS"/>
          <w:sz w:val="24"/>
          <w:szCs w:val="24"/>
        </w:rPr>
        <w:t>services.</w:t>
      </w:r>
      <w:r w:rsidR="000D07E4" w:rsidRPr="00B24D15">
        <w:rPr>
          <w:rFonts w:ascii="Trebuchet MS" w:hAnsi="Trebuchet MS"/>
          <w:sz w:val="24"/>
          <w:szCs w:val="24"/>
        </w:rPr>
        <w:t xml:space="preserve"> </w:t>
      </w:r>
      <w:r w:rsidR="000D07E4" w:rsidRPr="00B24D15">
        <w:rPr>
          <w:rFonts w:ascii="Trebuchet MS" w:hAnsi="Trebuchet MS"/>
          <w:b/>
          <w:sz w:val="24"/>
          <w:szCs w:val="24"/>
        </w:rPr>
        <w:t xml:space="preserve">ACTION: </w:t>
      </w:r>
      <w:r w:rsidR="00CC0A3C" w:rsidRPr="00B24D15">
        <w:rPr>
          <w:rFonts w:ascii="Trebuchet MS" w:hAnsi="Trebuchet MS"/>
          <w:b/>
          <w:sz w:val="24"/>
          <w:szCs w:val="24"/>
        </w:rPr>
        <w:t xml:space="preserve">East Sussex </w:t>
      </w:r>
      <w:r w:rsidR="000D07E4" w:rsidRPr="00B24D15">
        <w:rPr>
          <w:rFonts w:ascii="Trebuchet MS" w:hAnsi="Trebuchet MS"/>
          <w:b/>
          <w:sz w:val="24"/>
          <w:szCs w:val="24"/>
        </w:rPr>
        <w:t>Wheelchair grou</w:t>
      </w:r>
      <w:r w:rsidR="00DC2D39" w:rsidRPr="00B24D15">
        <w:rPr>
          <w:rFonts w:ascii="Trebuchet MS" w:hAnsi="Trebuchet MS"/>
          <w:b/>
          <w:sz w:val="24"/>
          <w:szCs w:val="24"/>
        </w:rPr>
        <w:t>p</w:t>
      </w:r>
    </w:p>
    <w:p w:rsidR="00E6171A" w:rsidRPr="00B24D15" w:rsidRDefault="00E6171A" w:rsidP="00E6171A">
      <w:pPr>
        <w:rPr>
          <w:rFonts w:ascii="Trebuchet MS" w:hAnsi="Trebuchet MS"/>
          <w:i/>
          <w:sz w:val="24"/>
          <w:szCs w:val="24"/>
        </w:rPr>
      </w:pPr>
    </w:p>
    <w:p w:rsidR="006701C2" w:rsidRPr="00B24D15" w:rsidRDefault="00E6171A" w:rsidP="00E6171A">
      <w:pPr>
        <w:rPr>
          <w:rFonts w:ascii="Trebuchet MS" w:hAnsi="Trebuchet MS"/>
          <w:i/>
          <w:sz w:val="24"/>
          <w:szCs w:val="24"/>
        </w:rPr>
      </w:pPr>
      <w:r w:rsidRPr="00B24D15">
        <w:rPr>
          <w:rFonts w:ascii="Trebuchet MS" w:hAnsi="Trebuchet MS"/>
          <w:i/>
          <w:sz w:val="24"/>
          <w:szCs w:val="24"/>
        </w:rPr>
        <w:t>With our thanks to East Sussex wheelchair users, parents and carers who participated</w:t>
      </w:r>
      <w:r w:rsidR="00C921B7" w:rsidRPr="00B24D15">
        <w:rPr>
          <w:rFonts w:ascii="Trebuchet MS" w:hAnsi="Trebuchet MS"/>
          <w:i/>
          <w:sz w:val="24"/>
          <w:szCs w:val="24"/>
        </w:rPr>
        <w:t xml:space="preserve"> in the project,</w:t>
      </w:r>
      <w:r w:rsidR="006701C2" w:rsidRPr="00B24D15">
        <w:rPr>
          <w:rFonts w:ascii="Trebuchet MS" w:hAnsi="Trebuchet MS"/>
          <w:i/>
          <w:sz w:val="24"/>
          <w:szCs w:val="24"/>
        </w:rPr>
        <w:t xml:space="preserve"> to East Sussex Parents and Carers Council, </w:t>
      </w:r>
      <w:r w:rsidR="007C67CE" w:rsidRPr="00B24D15">
        <w:rPr>
          <w:rFonts w:ascii="Trebuchet MS" w:hAnsi="Trebuchet MS"/>
          <w:i/>
          <w:sz w:val="24"/>
          <w:szCs w:val="24"/>
        </w:rPr>
        <w:t xml:space="preserve">Healthwatch East Sussex, </w:t>
      </w:r>
      <w:r w:rsidR="006701C2" w:rsidRPr="00B24D15">
        <w:rPr>
          <w:rFonts w:ascii="Trebuchet MS" w:hAnsi="Trebuchet MS"/>
          <w:i/>
          <w:sz w:val="24"/>
          <w:szCs w:val="24"/>
        </w:rPr>
        <w:t>Possability People, and Independent Living East Sussex for their support</w:t>
      </w:r>
    </w:p>
    <w:p w:rsidR="00E6171A" w:rsidRPr="00B24D15" w:rsidRDefault="006701C2" w:rsidP="00E6171A">
      <w:pPr>
        <w:rPr>
          <w:rFonts w:ascii="Trebuchet MS" w:hAnsi="Trebuchet MS"/>
          <w:i/>
          <w:sz w:val="24"/>
          <w:szCs w:val="24"/>
        </w:rPr>
      </w:pPr>
      <w:r w:rsidRPr="00B24D15">
        <w:rPr>
          <w:rFonts w:ascii="Trebuchet MS" w:hAnsi="Trebuchet MS"/>
          <w:i/>
          <w:sz w:val="24"/>
          <w:szCs w:val="24"/>
        </w:rPr>
        <w:t xml:space="preserve">Our </w:t>
      </w:r>
      <w:r w:rsidR="00372772" w:rsidRPr="00B24D15">
        <w:rPr>
          <w:rFonts w:ascii="Trebuchet MS" w:hAnsi="Trebuchet MS"/>
          <w:i/>
          <w:sz w:val="24"/>
          <w:szCs w:val="24"/>
        </w:rPr>
        <w:t xml:space="preserve">sincere </w:t>
      </w:r>
      <w:r w:rsidRPr="00B24D15">
        <w:rPr>
          <w:rFonts w:ascii="Trebuchet MS" w:hAnsi="Trebuchet MS"/>
          <w:i/>
          <w:sz w:val="24"/>
          <w:szCs w:val="24"/>
        </w:rPr>
        <w:t>thanks</w:t>
      </w:r>
      <w:r w:rsidR="00E6171A" w:rsidRPr="00B24D15">
        <w:rPr>
          <w:rFonts w:ascii="Trebuchet MS" w:hAnsi="Trebuchet MS"/>
          <w:i/>
          <w:sz w:val="24"/>
          <w:szCs w:val="24"/>
        </w:rPr>
        <w:t xml:space="preserve"> also to South East Coast Ambulance Service Patient Experience Team for their </w:t>
      </w:r>
      <w:r w:rsidRPr="00B24D15">
        <w:rPr>
          <w:rFonts w:ascii="Trebuchet MS" w:hAnsi="Trebuchet MS"/>
          <w:i/>
          <w:sz w:val="24"/>
          <w:szCs w:val="24"/>
        </w:rPr>
        <w:t>proactive co-operation in taking action to improve support for wheelchair users and carers in East Sussex</w:t>
      </w:r>
      <w:r w:rsidR="00E6171A" w:rsidRPr="00B24D15">
        <w:rPr>
          <w:rFonts w:ascii="Trebuchet MS" w:hAnsi="Trebuchet MS"/>
          <w:i/>
          <w:sz w:val="24"/>
          <w:szCs w:val="24"/>
        </w:rPr>
        <w:t xml:space="preserve">  </w:t>
      </w:r>
    </w:p>
    <w:p w:rsidR="00837353" w:rsidRPr="00B24D15" w:rsidRDefault="00837353" w:rsidP="00837353">
      <w:pPr>
        <w:ind w:left="360"/>
        <w:rPr>
          <w:rFonts w:ascii="Trebuchet MS" w:hAnsi="Trebuchet MS"/>
          <w:sz w:val="24"/>
          <w:szCs w:val="24"/>
        </w:rPr>
      </w:pPr>
    </w:p>
    <w:p w:rsidR="00E4512A" w:rsidRPr="00B24D15" w:rsidRDefault="00E4512A">
      <w:pPr>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br w:type="page"/>
      </w:r>
      <w:bookmarkStart w:id="0" w:name="_GoBack"/>
      <w:bookmarkEnd w:id="0"/>
    </w:p>
    <w:p w:rsidR="00E4512A" w:rsidRPr="00B24D15" w:rsidRDefault="00E4512A" w:rsidP="00120EAF">
      <w:pPr>
        <w:spacing w:before="100" w:beforeAutospacing="1" w:after="100" w:afterAutospacing="1" w:line="240" w:lineRule="auto"/>
        <w:ind w:left="144"/>
        <w:rPr>
          <w:rFonts w:ascii="Trebuchet MS" w:eastAsia="Times New Roman" w:hAnsi="Trebuchet MS" w:cstheme="minorHAnsi"/>
          <w:b/>
          <w:sz w:val="28"/>
          <w:szCs w:val="28"/>
        </w:rPr>
      </w:pPr>
      <w:r w:rsidRPr="00B24D15">
        <w:rPr>
          <w:rFonts w:ascii="Trebuchet MS" w:eastAsia="Times New Roman" w:hAnsi="Trebuchet MS" w:cstheme="minorHAnsi"/>
          <w:b/>
          <w:sz w:val="28"/>
          <w:szCs w:val="28"/>
        </w:rPr>
        <w:lastRenderedPageBreak/>
        <w:t>APPENDIX 1</w:t>
      </w:r>
      <w:r w:rsidR="00BC3880" w:rsidRPr="00B24D15">
        <w:rPr>
          <w:rFonts w:ascii="Trebuchet MS" w:eastAsia="Times New Roman" w:hAnsi="Trebuchet MS" w:cstheme="minorHAnsi"/>
          <w:b/>
          <w:sz w:val="28"/>
          <w:szCs w:val="28"/>
        </w:rPr>
        <w:t xml:space="preserve">   SURVEY RESPONSES</w:t>
      </w:r>
    </w:p>
    <w:p w:rsidR="00E4512A" w:rsidRPr="00B24D15" w:rsidRDefault="00E4512A" w:rsidP="00C26F9C">
      <w:pPr>
        <w:spacing w:before="100" w:beforeAutospacing="1" w:after="100" w:afterAutospacing="1" w:line="240" w:lineRule="auto"/>
        <w:ind w:left="144"/>
        <w:rPr>
          <w:rFonts w:ascii="Trebuchet MS" w:eastAsia="Times New Roman" w:hAnsi="Trebuchet MS" w:cstheme="minorHAnsi"/>
          <w:b/>
          <w:color w:val="000000"/>
          <w:sz w:val="28"/>
          <w:szCs w:val="28"/>
          <w:shd w:val="clear" w:color="auto" w:fill="FFFFFF"/>
        </w:rPr>
      </w:pPr>
      <w:r w:rsidRPr="00B24D15">
        <w:rPr>
          <w:rFonts w:ascii="Trebuchet MS" w:eastAsia="Times New Roman" w:hAnsi="Trebuchet MS" w:cstheme="minorHAnsi"/>
          <w:b/>
          <w:sz w:val="28"/>
          <w:szCs w:val="28"/>
        </w:rPr>
        <w:t xml:space="preserve">Q3.  </w:t>
      </w:r>
      <w:r w:rsidRPr="00B24D15">
        <w:rPr>
          <w:rFonts w:ascii="Trebuchet MS" w:eastAsia="Times New Roman" w:hAnsi="Trebuchet MS" w:cstheme="minorHAnsi"/>
          <w:b/>
          <w:color w:val="000000"/>
          <w:sz w:val="28"/>
          <w:szCs w:val="28"/>
          <w:shd w:val="clear" w:color="auto" w:fill="FFFFFF"/>
        </w:rPr>
        <w:t xml:space="preserve">In the event of an emergency could you or the person you care for be </w:t>
      </w:r>
      <w:r w:rsidRPr="00B24D15">
        <w:rPr>
          <w:rFonts w:ascii="Trebuchet MS" w:eastAsia="Times New Roman" w:hAnsi="Trebuchet MS" w:cstheme="minorHAnsi"/>
          <w:b/>
          <w:i/>
          <w:color w:val="000000"/>
          <w:sz w:val="28"/>
          <w:szCs w:val="28"/>
          <w:shd w:val="clear" w:color="auto" w:fill="FFFFFF"/>
        </w:rPr>
        <w:t xml:space="preserve">safely </w:t>
      </w:r>
      <w:r w:rsidRPr="00B24D15">
        <w:rPr>
          <w:rFonts w:ascii="Trebuchet MS" w:eastAsia="Times New Roman" w:hAnsi="Trebuchet MS" w:cstheme="minorHAnsi"/>
          <w:b/>
          <w:color w:val="000000"/>
          <w:sz w:val="28"/>
          <w:szCs w:val="28"/>
          <w:shd w:val="clear" w:color="auto" w:fill="FFFFFF"/>
        </w:rPr>
        <w:t>transferred out of the wheelchair into a different postural position and onto an emergency ambulance?</w:t>
      </w:r>
    </w:p>
    <w:p w:rsidR="00E4512A" w:rsidRPr="00B24D15" w:rsidRDefault="00E4512A" w:rsidP="00E4512A">
      <w:pPr>
        <w:spacing w:before="100" w:beforeAutospacing="1" w:after="100" w:afterAutospacing="1" w:line="240" w:lineRule="auto"/>
        <w:ind w:left="144"/>
        <w:rPr>
          <w:rFonts w:ascii="Trebuchet MS" w:eastAsia="Times New Roman" w:hAnsi="Trebuchet MS" w:cs="Times New Roman"/>
          <w:b/>
          <w:bCs/>
          <w:color w:val="000000"/>
          <w:sz w:val="28"/>
          <w:szCs w:val="28"/>
          <w:shd w:val="clear" w:color="auto" w:fill="FFFFFF"/>
        </w:rPr>
      </w:pPr>
      <w:r w:rsidRPr="00B24D15">
        <w:rPr>
          <w:rFonts w:ascii="Trebuchet MS" w:eastAsia="Times New Roman" w:hAnsi="Trebuchet MS" w:cs="Times New Roman"/>
          <w:b/>
          <w:bCs/>
          <w:color w:val="000000"/>
          <w:sz w:val="28"/>
          <w:szCs w:val="28"/>
          <w:shd w:val="clear" w:color="auto" w:fill="FFFFFF"/>
        </w:rPr>
        <w:t>Please tell us more about any postural needs, and what would be the safest way for either you or the person you care for to be moved. Please describe any postural needs that would arise whilst accessing an emergency ambulance from home, and what would be needed if an emergency should arise away from home?</w:t>
      </w:r>
    </w:p>
    <w:p w:rsidR="00E4512A" w:rsidRPr="00B24D15" w:rsidRDefault="00E4512A" w:rsidP="00E4512A">
      <w:pPr>
        <w:spacing w:before="100" w:beforeAutospacing="1" w:after="100" w:afterAutospacing="1" w:line="240" w:lineRule="auto"/>
        <w:ind w:left="144"/>
        <w:rPr>
          <w:rFonts w:ascii="Trebuchet MS" w:hAnsi="Trebuchet MS" w:cstheme="minorHAnsi"/>
          <w:color w:val="5B9BD5" w:themeColor="accent1"/>
          <w:sz w:val="24"/>
          <w:szCs w:val="24"/>
        </w:rPr>
      </w:pPr>
      <w:r w:rsidRPr="00B24D15">
        <w:rPr>
          <w:rFonts w:ascii="Trebuchet MS" w:hAnsi="Trebuchet MS" w:cstheme="minorHAnsi"/>
          <w:color w:val="5B9BD5" w:themeColor="accent1"/>
          <w:sz w:val="24"/>
          <w:szCs w:val="24"/>
        </w:rPr>
        <w:t xml:space="preserve">‘In terms of safety I can be transferred out of my wheelchair in an emergency, but because of the different height between my wheelchair and any bed or ambulance stretcher this can be extremely difficult, painful and potentially dangerous.   Any movement into a different postural position would have serious implications for my respiratory system.  Paramedics need to listen carefully to what I need. Patient is often the expert, not anyone else. I cannot move without being re-positioned by my Personal Assistant who is with me all the time.  Any bench bed or narrow stretcher will not accommodate my shape.  Any movement into a prone or semi prone position can seriously compromise my breathing as I am in chronic respiratory failure.  The safest postural position is for me to remain in a seated position. This is also due to my legs which I cannot move unaided’ </w:t>
      </w:r>
    </w:p>
    <w:p w:rsidR="00E4512A" w:rsidRPr="00B24D15" w:rsidRDefault="00E4512A" w:rsidP="00E4512A">
      <w:pPr>
        <w:spacing w:before="100" w:beforeAutospacing="1" w:after="100" w:afterAutospacing="1" w:line="240" w:lineRule="auto"/>
        <w:ind w:left="144"/>
        <w:rPr>
          <w:rFonts w:ascii="Trebuchet MS" w:eastAsia="Times New Roman" w:hAnsi="Trebuchet MS" w:cstheme="minorHAnsi"/>
          <w:sz w:val="24"/>
          <w:szCs w:val="24"/>
        </w:rPr>
      </w:pPr>
      <w:r w:rsidRPr="00B24D15">
        <w:rPr>
          <w:rFonts w:ascii="Trebuchet MS" w:eastAsia="Times New Roman" w:hAnsi="Trebuchet MS" w:cstheme="minorHAnsi"/>
          <w:sz w:val="24"/>
          <w:szCs w:val="24"/>
        </w:rPr>
        <w:t xml:space="preserve">‘Bariatric (large) ambulance needed to transfer my large powered wheelchair.  Am weight bearing but only just and cannot stand or walk.  I have a lever on my bed at home to get out of my wheelchair. Very difficult to transfer.  Having my wheelchair is essential for me to transfer out of the wheelchair </w:t>
      </w:r>
      <w:r w:rsidR="00C921B7" w:rsidRPr="00B24D15">
        <w:rPr>
          <w:rFonts w:ascii="Trebuchet MS" w:eastAsia="Times New Roman" w:hAnsi="Trebuchet MS" w:cstheme="minorHAnsi"/>
          <w:sz w:val="24"/>
          <w:szCs w:val="24"/>
        </w:rPr>
        <w:t xml:space="preserve">and </w:t>
      </w:r>
      <w:r w:rsidRPr="00B24D15">
        <w:rPr>
          <w:rFonts w:ascii="Trebuchet MS" w:eastAsia="Times New Roman" w:hAnsi="Trebuchet MS" w:cstheme="minorHAnsi"/>
          <w:sz w:val="24"/>
          <w:szCs w:val="24"/>
        </w:rPr>
        <w:t xml:space="preserve">onto a bed in hospital’ </w:t>
      </w:r>
    </w:p>
    <w:p w:rsidR="00E4512A" w:rsidRPr="00B24D15" w:rsidRDefault="00E4512A" w:rsidP="00E4512A">
      <w:pPr>
        <w:spacing w:before="100" w:beforeAutospacing="1" w:after="100" w:afterAutospacing="1" w:line="240" w:lineRule="auto"/>
        <w:ind w:left="144"/>
        <w:rPr>
          <w:rFonts w:ascii="Trebuchet MS" w:eastAsia="Times New Roman" w:hAnsi="Trebuchet MS" w:cstheme="minorHAnsi"/>
          <w:color w:val="1F497D"/>
          <w:sz w:val="24"/>
          <w:szCs w:val="24"/>
        </w:rPr>
      </w:pPr>
      <w:r w:rsidRPr="00B24D15">
        <w:rPr>
          <w:rFonts w:ascii="Trebuchet MS" w:eastAsia="Times New Roman" w:hAnsi="Trebuchet MS" w:cstheme="minorHAnsi"/>
          <w:color w:val="1F497D"/>
          <w:sz w:val="24"/>
          <w:szCs w:val="24"/>
        </w:rPr>
        <w:t xml:space="preserve">‘I need a postural/vacuum mattress or other suitable inflatable lifting device to move me safely from the floor. I have limited transfer (lateral) only ability to transfer myself from my wheelchair to a seated position at the same level.  I cannot walk at all’. </w:t>
      </w:r>
    </w:p>
    <w:p w:rsidR="00E4512A" w:rsidRPr="00B24D15" w:rsidRDefault="00E4512A" w:rsidP="00E4512A">
      <w:pPr>
        <w:spacing w:before="100" w:beforeAutospacing="1" w:after="100" w:afterAutospacing="1" w:line="240" w:lineRule="auto"/>
        <w:ind w:left="144"/>
        <w:rPr>
          <w:rFonts w:ascii="Trebuchet MS" w:eastAsia="Times New Roman" w:hAnsi="Trebuchet MS" w:cstheme="minorHAnsi"/>
          <w:bCs/>
          <w:color w:val="000000"/>
          <w:sz w:val="24"/>
          <w:szCs w:val="24"/>
          <w:shd w:val="clear" w:color="auto" w:fill="FFFFFF"/>
        </w:rPr>
      </w:pPr>
      <w:r w:rsidRPr="00B24D15">
        <w:rPr>
          <w:rFonts w:ascii="Trebuchet MS" w:eastAsia="Times New Roman" w:hAnsi="Trebuchet MS" w:cstheme="minorHAnsi"/>
          <w:b/>
          <w:bCs/>
          <w:color w:val="5B9BD5" w:themeColor="accent1"/>
          <w:sz w:val="24"/>
          <w:szCs w:val="24"/>
          <w:shd w:val="clear" w:color="auto" w:fill="FFFFFF"/>
        </w:rPr>
        <w:t>‘As a Thalidomide survivor; my shoulder joints have a tendency to partially dislocate &amp; my hip joints are flexed. Being lifted, unless that is the only viable option in an emergency, is not really a ‘safe’ solution. Assuming I am conscious, transfer to a semi-prone (not flat) position with guidance from me is possible’</w:t>
      </w:r>
    </w:p>
    <w:p w:rsidR="00E4512A" w:rsidRPr="00B24D15" w:rsidRDefault="00E4512A" w:rsidP="00E4512A">
      <w:pPr>
        <w:spacing w:before="100" w:beforeAutospacing="1" w:after="100" w:afterAutospacing="1" w:line="240" w:lineRule="auto"/>
        <w:ind w:left="144"/>
        <w:rPr>
          <w:rFonts w:ascii="Trebuchet MS" w:eastAsia="Times New Roman" w:hAnsi="Trebuchet MS" w:cs="Calibri"/>
          <w:color w:val="1F497D"/>
          <w:sz w:val="24"/>
          <w:szCs w:val="24"/>
        </w:rPr>
      </w:pPr>
      <w:r w:rsidRPr="00B24D15">
        <w:rPr>
          <w:rFonts w:ascii="Trebuchet MS" w:eastAsia="Times New Roman" w:hAnsi="Trebuchet MS" w:cstheme="minorHAnsi"/>
          <w:bCs/>
          <w:color w:val="000000"/>
          <w:sz w:val="24"/>
          <w:szCs w:val="24"/>
          <w:shd w:val="clear" w:color="auto" w:fill="FFFFFF"/>
        </w:rPr>
        <w:t>‘Anything other than sitting in my wheelchair is very uncomfortable and causes much discomfort’</w:t>
      </w:r>
    </w:p>
    <w:p w:rsidR="00E4512A" w:rsidRPr="00B24D15" w:rsidRDefault="00E4512A" w:rsidP="00B24D15">
      <w:pPr>
        <w:spacing w:before="100" w:beforeAutospacing="1" w:after="100" w:afterAutospacing="1" w:line="240" w:lineRule="auto"/>
        <w:ind w:left="144"/>
        <w:rPr>
          <w:rFonts w:ascii="Trebuchet MS" w:eastAsia="Times New Roman" w:hAnsi="Trebuchet MS" w:cs="Calibri"/>
          <w:color w:val="1F497D"/>
          <w:sz w:val="24"/>
          <w:szCs w:val="24"/>
        </w:rPr>
      </w:pPr>
      <w:r w:rsidRPr="00B24D15">
        <w:rPr>
          <w:rFonts w:ascii="Trebuchet MS" w:eastAsia="Times New Roman" w:hAnsi="Trebuchet MS" w:cs="Calibri"/>
          <w:color w:val="1F497D"/>
          <w:sz w:val="24"/>
          <w:szCs w:val="24"/>
        </w:rPr>
        <w:lastRenderedPageBreak/>
        <w:t>‘I have severe brittle bones and osteoarthritis, with nerve damage, also contractures in my joints from repeated fractures. I can only lie in a semi prone position and manual handling can result in spontaneous fractures’</w:t>
      </w:r>
    </w:p>
    <w:p w:rsidR="00E4512A" w:rsidRPr="00B24D15" w:rsidRDefault="00E4512A" w:rsidP="00E4512A">
      <w:pPr>
        <w:spacing w:after="160" w:line="259" w:lineRule="auto"/>
        <w:ind w:left="144"/>
        <w:rPr>
          <w:rFonts w:ascii="Trebuchet MS" w:eastAsia="Times New Roman" w:hAnsi="Trebuchet MS" w:cstheme="minorHAnsi"/>
          <w:b/>
          <w:color w:val="000000"/>
          <w:sz w:val="28"/>
          <w:szCs w:val="28"/>
          <w:shd w:val="clear" w:color="auto" w:fill="FFFFFF"/>
        </w:rPr>
      </w:pPr>
      <w:r w:rsidRPr="00B24D15">
        <w:rPr>
          <w:rFonts w:ascii="Trebuchet MS" w:hAnsi="Trebuchet MS" w:cstheme="minorHAnsi"/>
          <w:b/>
          <w:sz w:val="28"/>
          <w:szCs w:val="28"/>
        </w:rPr>
        <w:t xml:space="preserve">Q4. </w:t>
      </w:r>
      <w:r w:rsidRPr="00B24D15">
        <w:rPr>
          <w:rFonts w:ascii="Trebuchet MS" w:eastAsia="Times New Roman" w:hAnsi="Trebuchet MS" w:cstheme="minorHAnsi"/>
          <w:b/>
          <w:color w:val="000000"/>
          <w:sz w:val="28"/>
          <w:szCs w:val="28"/>
          <w:shd w:val="clear" w:color="auto" w:fill="FFFFFF"/>
        </w:rPr>
        <w:t>Do you or the person you care for have other essential medical or mobility aids, such as respiratory support equipment, transfer boards or communication aids?</w:t>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b/>
          <w:color w:val="8496B0" w:themeColor="text2" w:themeTint="99"/>
          <w:sz w:val="24"/>
          <w:szCs w:val="24"/>
          <w:shd w:val="clear" w:color="auto" w:fill="FFFFFF"/>
        </w:rPr>
      </w:pPr>
      <w:r w:rsidRPr="00B24D15">
        <w:rPr>
          <w:rFonts w:ascii="Trebuchet MS" w:eastAsia="Times New Roman" w:hAnsi="Trebuchet MS" w:cstheme="minorHAnsi"/>
          <w:b/>
          <w:color w:val="8496B0" w:themeColor="text2" w:themeTint="99"/>
          <w:sz w:val="24"/>
          <w:szCs w:val="24"/>
          <w:shd w:val="clear" w:color="auto" w:fill="FFFFFF"/>
        </w:rPr>
        <w:t>‘Powered wheelchair, Transfer boards, NIPPY3 plus machine for respiratory support, Cough assist machine’</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color w:val="4472C4" w:themeColor="accent5"/>
          <w:sz w:val="24"/>
          <w:szCs w:val="24"/>
          <w:shd w:val="clear" w:color="auto" w:fill="FFFFFF"/>
        </w:rPr>
        <w:t>‘Transfer board’</w:t>
      </w:r>
      <w:r w:rsidRPr="00B24D15">
        <w:rPr>
          <w:rFonts w:ascii="Trebuchet MS" w:eastAsia="Times New Roman" w:hAnsi="Trebuchet MS" w:cstheme="minorHAnsi"/>
          <w:b/>
          <w:color w:val="000000"/>
          <w:sz w:val="24"/>
          <w:szCs w:val="24"/>
          <w:shd w:val="clear" w:color="auto" w:fill="FFFFFF"/>
        </w:rPr>
        <w:t xml:space="preserve">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color w:val="5B9BD5" w:themeColor="accent1"/>
          <w:sz w:val="24"/>
          <w:szCs w:val="24"/>
          <w:shd w:val="clear" w:color="auto" w:fill="FFFFFF"/>
        </w:rPr>
        <w:t>‘S</w:t>
      </w:r>
      <w:r w:rsidRPr="00B24D15">
        <w:rPr>
          <w:rFonts w:ascii="Trebuchet MS" w:eastAsia="Times New Roman" w:hAnsi="Trebuchet MS" w:cstheme="minorHAnsi"/>
          <w:b/>
          <w:color w:val="5B9BD5" w:themeColor="accent1"/>
          <w:sz w:val="24"/>
          <w:szCs w:val="24"/>
          <w:shd w:val="clear" w:color="auto" w:fill="FFFFFF"/>
        </w:rPr>
        <w:t>uction Machine’</w:t>
      </w:r>
      <w:r w:rsidRPr="00B24D15">
        <w:rPr>
          <w:rFonts w:ascii="Trebuchet MS" w:eastAsia="Times New Roman" w:hAnsi="Trebuchet MS" w:cstheme="minorHAnsi"/>
          <w:b/>
          <w:color w:val="000000"/>
          <w:sz w:val="24"/>
          <w:szCs w:val="24"/>
          <w:shd w:val="clear" w:color="auto" w:fill="FFFFFF"/>
        </w:rPr>
        <w:t xml:space="preserve">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b/>
          <w:color w:val="000000"/>
          <w:sz w:val="24"/>
          <w:szCs w:val="24"/>
          <w:shd w:val="clear" w:color="auto" w:fill="FFFFFF"/>
        </w:rPr>
        <w:t>‘Walking Stick with a special handle designed for Arthritic hands</w:t>
      </w:r>
    </w:p>
    <w:p w:rsidR="00E4512A" w:rsidRPr="00B24D15" w:rsidRDefault="00E4512A" w:rsidP="00B24D15">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b/>
          <w:color w:val="000000"/>
          <w:sz w:val="24"/>
          <w:szCs w:val="24"/>
          <w:shd w:val="clear" w:color="auto" w:fill="FFFFFF"/>
        </w:rPr>
        <w:t xml:space="preserve">Plus a Flexyfoot ferrell (fitted) for stability’  </w:t>
      </w:r>
    </w:p>
    <w:p w:rsidR="00E4512A" w:rsidRPr="00B24D15" w:rsidRDefault="00E4512A" w:rsidP="00E4512A">
      <w:pPr>
        <w:spacing w:after="280" w:line="240" w:lineRule="auto"/>
        <w:ind w:left="360"/>
        <w:rPr>
          <w:rFonts w:ascii="Trebuchet MS" w:eastAsia="Trebuchet MS" w:hAnsi="Trebuchet MS" w:cstheme="minorHAnsi"/>
          <w:b/>
          <w:sz w:val="24"/>
          <w:szCs w:val="24"/>
          <w:highlight w:val="white"/>
        </w:rPr>
      </w:pPr>
      <w:r w:rsidRPr="00B24D15">
        <w:rPr>
          <w:rFonts w:ascii="Trebuchet MS" w:eastAsia="Trebuchet MS" w:hAnsi="Trebuchet MS" w:cstheme="minorHAnsi"/>
          <w:b/>
          <w:sz w:val="24"/>
          <w:szCs w:val="24"/>
          <w:highlight w:val="white"/>
        </w:rPr>
        <w:t xml:space="preserve">‘2 COMFORT GRIP WALKING STICKS WITH TRIPOD FERRULES’ </w:t>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rebuchet MS" w:hAnsi="Trebuchet MS" w:cstheme="minorHAnsi"/>
          <w:b/>
          <w:color w:val="000000"/>
          <w:sz w:val="24"/>
          <w:szCs w:val="24"/>
          <w:highlight w:val="white"/>
        </w:rPr>
        <w:t>‘Transfer board</w:t>
      </w:r>
      <w:r w:rsidRPr="00B24D15">
        <w:rPr>
          <w:rFonts w:ascii="Trebuchet MS" w:eastAsia="Times New Roman" w:hAnsi="Trebuchet MS" w:cstheme="minorHAnsi"/>
          <w:b/>
          <w:color w:val="000000"/>
          <w:sz w:val="24"/>
          <w:szCs w:val="24"/>
          <w:shd w:val="clear" w:color="auto" w:fill="FFFFFF"/>
        </w:rPr>
        <w:t xml:space="preserve"> CPAP, suction unit, oxygen’</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themeColor="text1"/>
          <w:sz w:val="28"/>
          <w:szCs w:val="28"/>
          <w:shd w:val="clear" w:color="auto" w:fill="FFFFFF"/>
        </w:rPr>
      </w:pPr>
      <w:r w:rsidRPr="00B24D15">
        <w:rPr>
          <w:rFonts w:ascii="Trebuchet MS" w:eastAsia="Times New Roman" w:hAnsi="Trebuchet MS" w:cstheme="minorHAnsi"/>
          <w:b/>
          <w:color w:val="000000" w:themeColor="text1"/>
          <w:sz w:val="28"/>
          <w:szCs w:val="28"/>
          <w:shd w:val="clear" w:color="auto" w:fill="FFFFFF"/>
        </w:rPr>
        <w:t xml:space="preserve">Q5.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themeColor="text1"/>
          <w:sz w:val="28"/>
          <w:szCs w:val="28"/>
          <w:shd w:val="clear" w:color="auto" w:fill="FFFFFF"/>
        </w:rPr>
      </w:pPr>
      <w:r w:rsidRPr="00B24D15">
        <w:rPr>
          <w:rFonts w:ascii="Trebuchet MS" w:eastAsia="Times New Roman" w:hAnsi="Trebuchet MS" w:cstheme="minorHAnsi"/>
          <w:b/>
          <w:color w:val="000000"/>
          <w:sz w:val="28"/>
          <w:szCs w:val="28"/>
          <w:shd w:val="clear" w:color="auto" w:fill="FFFFFF"/>
        </w:rPr>
        <w:t>If you or the person you care for needed an emergency ambulance to travel to Accident and Emergency (A and E) (or be transferred in an emergency between hospitals for essential treatment) could you or they manage without the wheelchair, as well as without any essential medical, mobility or communication aids?</w:t>
      </w:r>
    </w:p>
    <w:p w:rsidR="00E4512A" w:rsidRPr="00B24D15" w:rsidRDefault="00E4512A" w:rsidP="00E4512A">
      <w:pPr>
        <w:spacing w:before="100" w:beforeAutospacing="1" w:after="100" w:afterAutospacing="1" w:line="240" w:lineRule="auto"/>
        <w:ind w:left="360" w:right="144"/>
        <w:rPr>
          <w:rFonts w:ascii="Trebuchet MS" w:eastAsia="Times New Roman" w:hAnsi="Trebuchet MS" w:cstheme="minorHAnsi"/>
          <w:b/>
          <w:color w:val="5B9BD5" w:themeColor="accent1"/>
          <w:sz w:val="24"/>
          <w:szCs w:val="24"/>
          <w:shd w:val="clear" w:color="auto" w:fill="FFFFFF"/>
        </w:rPr>
      </w:pPr>
      <w:r w:rsidRPr="00B24D15">
        <w:rPr>
          <w:rFonts w:ascii="Trebuchet MS" w:eastAsia="Times New Roman" w:hAnsi="Trebuchet MS" w:cstheme="minorHAnsi"/>
          <w:b/>
          <w:color w:val="5B9BD5" w:themeColor="accent1"/>
          <w:sz w:val="24"/>
          <w:szCs w:val="24"/>
          <w:shd w:val="clear" w:color="auto" w:fill="FFFFFF"/>
        </w:rPr>
        <w:t xml:space="preserve">‘Without my wheelchair I cannot sit safely, because of its bespoke design and seating system.  This protects my posture and my breathing function. Without my NIPPY 3 plus machine my CO2 levels would rise and my oxygen would reduce to clinically unacceptable levels.  Administering oxygen alone could be dangerous in my case and any regime must be combined with my NIPPY machine.  Consultation with my clinical team for my respiratory condition is absolutely essential’. </w:t>
      </w:r>
    </w:p>
    <w:p w:rsidR="00E4512A" w:rsidRPr="00B24D15" w:rsidRDefault="00E4512A" w:rsidP="00B24D15">
      <w:pPr>
        <w:spacing w:before="100" w:beforeAutospacing="1" w:after="100" w:afterAutospacing="1" w:line="240" w:lineRule="auto"/>
        <w:ind w:left="360"/>
        <w:rPr>
          <w:rFonts w:ascii="Trebuchet MS" w:eastAsia="Times New Roman" w:hAnsi="Trebuchet MS" w:cstheme="minorHAnsi"/>
          <w:b/>
          <w:i/>
          <w:color w:val="ED7D31" w:themeColor="accent2"/>
          <w:sz w:val="24"/>
          <w:szCs w:val="24"/>
          <w:shd w:val="clear" w:color="auto" w:fill="FFFFFF"/>
        </w:rPr>
      </w:pPr>
      <w:r w:rsidRPr="00B24D15">
        <w:rPr>
          <w:rFonts w:ascii="Trebuchet MS" w:eastAsia="Times New Roman" w:hAnsi="Trebuchet MS" w:cstheme="minorHAnsi"/>
          <w:b/>
          <w:i/>
          <w:color w:val="ED7D31" w:themeColor="accent2"/>
          <w:sz w:val="24"/>
          <w:szCs w:val="24"/>
          <w:shd w:val="clear" w:color="auto" w:fill="FFFFFF"/>
        </w:rPr>
        <w:t>‘I am a full time wheelchair user in a large powered wheelchair.  I cannot transfer without great difficulty and it is essential that I have my power wheelchair with me on the wards and for transfer between hospitals’</w:t>
      </w:r>
    </w:p>
    <w:p w:rsidR="00E4512A" w:rsidRPr="00B24D15" w:rsidRDefault="00E4512A" w:rsidP="00E4512A">
      <w:pPr>
        <w:spacing w:after="280" w:line="240" w:lineRule="auto"/>
        <w:ind w:left="360"/>
        <w:rPr>
          <w:rFonts w:ascii="Trebuchet MS" w:eastAsia="Times New Roman" w:hAnsi="Trebuchet MS" w:cstheme="minorHAnsi"/>
          <w:b/>
          <w:color w:val="4472C4" w:themeColor="accent5"/>
          <w:sz w:val="24"/>
          <w:szCs w:val="24"/>
          <w:shd w:val="clear" w:color="auto" w:fill="FFFFFF"/>
        </w:rPr>
      </w:pPr>
      <w:r w:rsidRPr="00B24D15">
        <w:rPr>
          <w:rFonts w:ascii="Trebuchet MS" w:eastAsia="Times New Roman" w:hAnsi="Trebuchet MS" w:cstheme="minorHAnsi"/>
          <w:b/>
          <w:color w:val="4472C4" w:themeColor="accent5"/>
          <w:sz w:val="24"/>
          <w:szCs w:val="24"/>
          <w:shd w:val="clear" w:color="auto" w:fill="FFFFFF"/>
        </w:rPr>
        <w:lastRenderedPageBreak/>
        <w:t xml:space="preserve">‘My power wheelchair is essential for my individual needs, postural support and for safety of transfer between the wheelchair and a hospital bed for example’. </w:t>
      </w:r>
    </w:p>
    <w:p w:rsidR="00E4512A" w:rsidRPr="00B24D15" w:rsidRDefault="00E4512A" w:rsidP="00E4512A">
      <w:pPr>
        <w:spacing w:after="280" w:line="240" w:lineRule="auto"/>
        <w:ind w:left="360"/>
        <w:rPr>
          <w:rFonts w:ascii="Trebuchet MS" w:eastAsia="Trebuchet MS" w:hAnsi="Trebuchet MS" w:cstheme="minorHAnsi"/>
          <w:color w:val="000000"/>
          <w:sz w:val="24"/>
          <w:szCs w:val="24"/>
          <w:highlight w:val="white"/>
        </w:rPr>
      </w:pPr>
      <w:r w:rsidRPr="00B24D15">
        <w:rPr>
          <w:rFonts w:ascii="Trebuchet MS" w:eastAsia="Trebuchet MS" w:hAnsi="Trebuchet MS" w:cstheme="minorHAnsi"/>
          <w:color w:val="000000"/>
          <w:sz w:val="24"/>
          <w:szCs w:val="24"/>
          <w:highlight w:val="white"/>
        </w:rPr>
        <w:t>‘I can</w:t>
      </w:r>
      <w:r w:rsidRPr="00B24D15">
        <w:rPr>
          <w:rFonts w:ascii="Trebuchet MS" w:eastAsia="Trebuchet MS" w:hAnsi="Trebuchet MS" w:cstheme="minorHAnsi"/>
          <w:sz w:val="24"/>
          <w:szCs w:val="24"/>
          <w:highlight w:val="white"/>
        </w:rPr>
        <w:t>'t manage with at least walking aids for very short distances which decreases when unwell</w:t>
      </w:r>
      <w:r w:rsidR="00C921B7" w:rsidRPr="00B24D15">
        <w:rPr>
          <w:rFonts w:ascii="Trebuchet MS" w:eastAsia="Trebuchet MS" w:hAnsi="Trebuchet MS" w:cstheme="minorHAnsi"/>
          <w:sz w:val="24"/>
          <w:szCs w:val="24"/>
          <w:highlight w:val="white"/>
        </w:rPr>
        <w:t>,</w:t>
      </w:r>
      <w:r w:rsidRPr="00B24D15">
        <w:rPr>
          <w:rFonts w:ascii="Trebuchet MS" w:eastAsia="Trebuchet MS" w:hAnsi="Trebuchet MS" w:cstheme="minorHAnsi"/>
          <w:sz w:val="24"/>
          <w:szCs w:val="24"/>
          <w:highlight w:val="white"/>
        </w:rPr>
        <w:t xml:space="preserve"> therefore would require  staff to assist to toilet and usually I have to explain why I need help every time as conditions are complex and although I can walk pain and fatigue are huge and balance poor this discourages movement which increases pain’.</w:t>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b/>
          <w:color w:val="5B9BD5" w:themeColor="accent1"/>
          <w:sz w:val="24"/>
          <w:szCs w:val="24"/>
          <w:shd w:val="clear" w:color="auto" w:fill="FFFFFF"/>
        </w:rPr>
      </w:pPr>
      <w:r w:rsidRPr="00B24D15">
        <w:rPr>
          <w:rFonts w:ascii="Trebuchet MS" w:eastAsia="Times New Roman" w:hAnsi="Trebuchet MS" w:cstheme="minorHAnsi"/>
          <w:b/>
          <w:color w:val="5B9BD5" w:themeColor="accent1"/>
          <w:sz w:val="24"/>
          <w:szCs w:val="24"/>
          <w:shd w:val="clear" w:color="auto" w:fill="FFFFFF"/>
        </w:rPr>
        <w:t>‘I cannot walk or stand at all, I would be unable to move/be moved unless on a stretcher/trolley; one of the porter’s wheeled chairs would be unsafe for me &amp;  cause considerable pain, regardless of whatever injury I was being treated for’.</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color w:val="000000"/>
          <w:sz w:val="24"/>
          <w:szCs w:val="24"/>
          <w:shd w:val="clear" w:color="auto" w:fill="FFFFFF"/>
        </w:rPr>
        <w:t>‘Anything other than sitting in my wheelchair is very uncomfortable’</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5B9BD5" w:themeColor="accent1"/>
          <w:sz w:val="24"/>
          <w:szCs w:val="24"/>
          <w:shd w:val="clear" w:color="auto" w:fill="FFFFFF"/>
        </w:rPr>
      </w:pPr>
      <w:r w:rsidRPr="00B24D15">
        <w:rPr>
          <w:rFonts w:ascii="Trebuchet MS" w:eastAsia="Times New Roman" w:hAnsi="Trebuchet MS" w:cstheme="minorHAnsi"/>
          <w:b/>
          <w:color w:val="5B9BD5" w:themeColor="accent1"/>
          <w:sz w:val="24"/>
          <w:szCs w:val="24"/>
          <w:shd w:val="clear" w:color="auto" w:fill="FFFFFF"/>
        </w:rPr>
        <w:t xml:space="preserve">‘My severely disabled child is unable to sit or support their selves and needs specialist seating system’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ED7D31" w:themeColor="accent2"/>
          <w:sz w:val="24"/>
          <w:szCs w:val="24"/>
          <w:shd w:val="clear" w:color="auto" w:fill="FFFFFF"/>
        </w:rPr>
      </w:pPr>
      <w:r w:rsidRPr="00B24D15">
        <w:rPr>
          <w:rFonts w:ascii="Trebuchet MS" w:eastAsia="Times New Roman" w:hAnsi="Trebuchet MS" w:cstheme="minorHAnsi"/>
          <w:b/>
          <w:color w:val="ED7D31" w:themeColor="accent2"/>
          <w:sz w:val="24"/>
          <w:szCs w:val="24"/>
          <w:shd w:val="clear" w:color="auto" w:fill="FFFFFF"/>
        </w:rPr>
        <w:t>‘I live life entirely in a wheelchair. I cannot walk and only stand briefly to transfer’</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b/>
          <w:color w:val="000000"/>
          <w:sz w:val="24"/>
          <w:szCs w:val="24"/>
          <w:shd w:val="clear" w:color="auto" w:fill="FFFFFF"/>
        </w:rPr>
        <w:t xml:space="preserve">‘I would require my walking stick for balance’ </w:t>
      </w:r>
    </w:p>
    <w:p w:rsidR="00E4512A" w:rsidRPr="00B24D15" w:rsidRDefault="00E4512A" w:rsidP="00E4512A">
      <w:pPr>
        <w:spacing w:before="100" w:beforeAutospacing="1" w:after="100" w:afterAutospacing="1" w:line="240" w:lineRule="auto"/>
        <w:ind w:left="360"/>
        <w:rPr>
          <w:rFonts w:ascii="Trebuchet MS" w:eastAsia="Times New Roman" w:hAnsi="Trebuchet MS" w:cs="Arial"/>
          <w:color w:val="44546A" w:themeColor="text2"/>
          <w:sz w:val="24"/>
          <w:szCs w:val="24"/>
          <w:shd w:val="clear" w:color="auto" w:fill="FFFFFF"/>
        </w:rPr>
      </w:pPr>
      <w:r w:rsidRPr="00B24D15">
        <w:rPr>
          <w:rFonts w:ascii="Trebuchet MS" w:eastAsia="Times New Roman" w:hAnsi="Trebuchet MS" w:cstheme="minorHAnsi"/>
          <w:b/>
          <w:color w:val="44546A" w:themeColor="text2"/>
          <w:sz w:val="24"/>
          <w:szCs w:val="24"/>
          <w:shd w:val="clear" w:color="auto" w:fill="FFFFFF"/>
        </w:rPr>
        <w:t>‘Cannot sit without supportive seating and if have no wheelchair it would affect breathing and oxygen levels, also would cause a lot of pain’</w:t>
      </w:r>
    </w:p>
    <w:p w:rsidR="00E4512A" w:rsidRPr="00B24D15" w:rsidRDefault="00E4512A" w:rsidP="00E4512A">
      <w:pPr>
        <w:spacing w:before="100" w:beforeAutospacing="1" w:after="100" w:afterAutospacing="1" w:line="240" w:lineRule="auto"/>
        <w:ind w:left="360"/>
        <w:rPr>
          <w:rFonts w:ascii="Trebuchet MS" w:eastAsia="Times New Roman" w:hAnsi="Trebuchet MS" w:cs="Arial"/>
          <w:color w:val="5B9BD5" w:themeColor="accent1"/>
          <w:sz w:val="24"/>
          <w:szCs w:val="24"/>
          <w:shd w:val="clear" w:color="auto" w:fill="FFFFFF"/>
        </w:rPr>
      </w:pPr>
      <w:r w:rsidRPr="00B24D15">
        <w:rPr>
          <w:rFonts w:ascii="Trebuchet MS" w:eastAsia="Times New Roman" w:hAnsi="Trebuchet MS" w:cs="Arial"/>
          <w:color w:val="5B9BD5" w:themeColor="accent1"/>
          <w:sz w:val="24"/>
          <w:szCs w:val="24"/>
          <w:shd w:val="clear" w:color="auto" w:fill="FFFFFF"/>
        </w:rPr>
        <w:t xml:space="preserve">‘I need my bespoke powered wheelchair that has been prescribed for my specific clinical needs as without it I am at risk of severe pain, tissue/nerve damage and fractures’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sz w:val="28"/>
          <w:szCs w:val="28"/>
          <w:shd w:val="clear" w:color="auto" w:fill="FFFFFF"/>
        </w:rPr>
      </w:pPr>
      <w:r w:rsidRPr="00B24D15">
        <w:rPr>
          <w:rFonts w:ascii="Trebuchet MS" w:eastAsia="Times New Roman" w:hAnsi="Trebuchet MS" w:cstheme="minorHAnsi"/>
          <w:b/>
          <w:sz w:val="28"/>
          <w:szCs w:val="28"/>
          <w:shd w:val="clear" w:color="auto" w:fill="FFFFFF"/>
        </w:rPr>
        <w:t xml:space="preserve">Q6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000000"/>
          <w:sz w:val="28"/>
          <w:szCs w:val="28"/>
          <w:shd w:val="clear" w:color="auto" w:fill="FFFFFF"/>
        </w:rPr>
      </w:pPr>
      <w:r w:rsidRPr="00B24D15">
        <w:rPr>
          <w:rFonts w:ascii="Trebuchet MS" w:eastAsia="Times New Roman" w:hAnsi="Trebuchet MS" w:cstheme="minorHAnsi"/>
          <w:b/>
          <w:color w:val="000000"/>
          <w:sz w:val="28"/>
          <w:szCs w:val="28"/>
          <w:shd w:val="clear" w:color="auto" w:fill="FFFFFF"/>
        </w:rPr>
        <w:t xml:space="preserve">Please describe in more detail what happened on occasion(s) when you called for an Emergency ambulance (999 service) in East Sussex?  Please tell us if there were any problems with transporting the wheelchair and any specialist aids or equipment either to A and E, or for other emergency transfers between hospitals? </w:t>
      </w:r>
      <w:r w:rsidRPr="00B24D15">
        <w:rPr>
          <w:rFonts w:ascii="Trebuchet MS" w:eastAsia="Times New Roman" w:hAnsi="Trebuchet MS" w:cstheme="minorHAnsi"/>
          <w:color w:val="000000"/>
          <w:sz w:val="28"/>
          <w:szCs w:val="28"/>
          <w:shd w:val="clear" w:color="auto" w:fill="FFFFFF"/>
        </w:rPr>
        <w:t xml:space="preserve">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5B9BD5" w:themeColor="accent1"/>
          <w:sz w:val="24"/>
          <w:szCs w:val="24"/>
          <w:shd w:val="clear" w:color="auto" w:fill="FFFFFF"/>
        </w:rPr>
      </w:pPr>
      <w:r w:rsidRPr="00B24D15">
        <w:rPr>
          <w:rFonts w:ascii="Trebuchet MS" w:eastAsia="Times New Roman" w:hAnsi="Trebuchet MS" w:cstheme="minorHAnsi"/>
          <w:color w:val="5B9BD5" w:themeColor="accent1"/>
          <w:sz w:val="24"/>
          <w:szCs w:val="24"/>
          <w:shd w:val="clear" w:color="auto" w:fill="FFFFFF"/>
        </w:rPr>
        <w:t xml:space="preserve">‘About 4 years ago I was hospitalized as an emergency due to what turned out to be acute sepsis infection. Whilst I was acutely ill with a high temperature and had rigors I found myself in an impossible situation as I could not take my wheelchair on board the ambulance. I was lucky that my PA on that occasion could transport my wheelchair and equipment to A and E.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5B9BD5" w:themeColor="accent1"/>
          <w:sz w:val="24"/>
          <w:szCs w:val="24"/>
          <w:shd w:val="clear" w:color="auto" w:fill="FFFFFF"/>
        </w:rPr>
      </w:pPr>
      <w:r w:rsidRPr="00B24D15">
        <w:rPr>
          <w:rFonts w:ascii="Trebuchet MS" w:eastAsia="Times New Roman" w:hAnsi="Trebuchet MS" w:cstheme="minorHAnsi"/>
          <w:color w:val="5B9BD5" w:themeColor="accent1"/>
          <w:sz w:val="24"/>
          <w:szCs w:val="24"/>
          <w:shd w:val="clear" w:color="auto" w:fill="FFFFFF"/>
        </w:rPr>
        <w:lastRenderedPageBreak/>
        <w:t xml:space="preserve">If this had not been possible there would have been a very serious risk to my respiratory function and my overall postural needs. As it was I was left on a trolley for several hours which caused me extreme distress and pain.  I was very traumatized by the whole experience. I was not listened to and I was treated as though all the medics and staff knew best about my condition’.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ED7D31" w:themeColor="accent2"/>
          <w:sz w:val="24"/>
          <w:szCs w:val="24"/>
        </w:rPr>
      </w:pPr>
      <w:r w:rsidRPr="00B24D15">
        <w:rPr>
          <w:rFonts w:ascii="Trebuchet MS" w:eastAsia="Times New Roman" w:hAnsi="Trebuchet MS" w:cstheme="minorHAnsi"/>
          <w:color w:val="5B9BD5" w:themeColor="accent1"/>
          <w:sz w:val="24"/>
          <w:szCs w:val="24"/>
          <w:shd w:val="clear" w:color="auto" w:fill="FFFFFF"/>
        </w:rPr>
        <w:t>‘</w:t>
      </w:r>
      <w:r w:rsidRPr="00B24D15">
        <w:rPr>
          <w:rFonts w:ascii="Trebuchet MS" w:eastAsia="Times New Roman" w:hAnsi="Trebuchet MS" w:cstheme="minorHAnsi"/>
          <w:color w:val="ED7D31" w:themeColor="accent2"/>
          <w:sz w:val="24"/>
          <w:szCs w:val="24"/>
          <w:shd w:val="clear" w:color="auto" w:fill="FFFFFF"/>
        </w:rPr>
        <w:t>About 3 years ago I called 999, but I had great difficulty getting the call handler to understand I needed to be seen by a paramedic. It would help greatly if my needs had been understood and recorded accurately on the system. I thought my age was a barrier. Eventually the paramedics came and transferred me on an ambulance in my wheelchair to the Conquest Hospital, where I underwent emergency surgery.</w:t>
      </w:r>
      <w:r w:rsidRPr="00B24D15">
        <w:rPr>
          <w:rFonts w:ascii="Trebuchet MS" w:eastAsia="Times New Roman" w:hAnsi="Trebuchet MS" w:cstheme="minorHAnsi"/>
          <w:color w:val="ED7D31" w:themeColor="accent2"/>
          <w:sz w:val="24"/>
          <w:szCs w:val="24"/>
        </w:rPr>
        <w:t xml:space="preserve"> Paramedics were excellent’. </w:t>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color w:val="4472C4" w:themeColor="accent5"/>
          <w:sz w:val="24"/>
          <w:szCs w:val="24"/>
          <w:shd w:val="clear" w:color="auto" w:fill="FFFFFF"/>
        </w:rPr>
      </w:pPr>
      <w:r w:rsidRPr="00B24D15">
        <w:rPr>
          <w:rFonts w:ascii="Trebuchet MS" w:eastAsia="Times New Roman" w:hAnsi="Trebuchet MS" w:cstheme="minorHAnsi"/>
          <w:color w:val="1F497D"/>
          <w:sz w:val="24"/>
          <w:szCs w:val="24"/>
        </w:rPr>
        <w:t xml:space="preserve">‘I had a serious fall in the shower in May 2018. I experienced a huge and very painful whole body spasm which caused the shower seat to tip forward and then I was dumped unceremoniously onto the bathroom floor.  I have Multiple Sclerosis and standing is impossible. I had been advised previously that I should call 999 in an emergency which is what we did.  After asking a few questions it was concluded that I was not an emergency and I would have to wait approximately 2 hours.  I was not aware of any bleeding or pain at that time. This was at 6.30pm in the evening. After 2 hours of waiting I phoned 999 to ask what progress was being made to be told that I was low priority and the service was very busy. I was told to just wait, but I could hardly do anything else as I was still lying flat on the floor and I could not even sit up. My wife went to get some blankets and a duvet as I was wet and the concrete bathroom floor is very cold.  I was getting colder and colder and still unable to move. Eventually at around 1 am we received a call to say that the paramedics were on their way. It was a further 15-20 minutes before a sole paramedic arrived. They only then realized it was a 2 person job, so an off duty friend living nearby was contacted by the paramedic who then came to assist. Between them I was lifted by means of an inflatable cube shaped device to the level of my wheelchair seat.  I was then able to transfer onto my wheelchair and then onto my bed.  I was embarrassed that after 6 hours I burst into tears due to being so cold and so very upset by being on the floor for so many hours.   </w:t>
      </w:r>
      <w:r w:rsidRPr="00B24D15">
        <w:rPr>
          <w:rFonts w:ascii="Trebuchet MS" w:eastAsia="Times New Roman" w:hAnsi="Trebuchet MS" w:cstheme="minorHAnsi"/>
          <w:color w:val="4472C4" w:themeColor="accent5"/>
          <w:sz w:val="24"/>
          <w:szCs w:val="24"/>
          <w:shd w:val="clear" w:color="auto" w:fill="FFFFFF"/>
        </w:rPr>
        <w:t>Following the emergency incident I have described I am very nervous about transferring from anywhere to anything. The stair</w:t>
      </w:r>
      <w:r w:rsidR="00C921B7" w:rsidRPr="00B24D15">
        <w:rPr>
          <w:rFonts w:ascii="Trebuchet MS" w:eastAsia="Times New Roman" w:hAnsi="Trebuchet MS" w:cstheme="minorHAnsi"/>
          <w:color w:val="4472C4" w:themeColor="accent5"/>
          <w:sz w:val="24"/>
          <w:szCs w:val="24"/>
          <w:shd w:val="clear" w:color="auto" w:fill="FFFFFF"/>
        </w:rPr>
        <w:t xml:space="preserve"> </w:t>
      </w:r>
      <w:r w:rsidRPr="00B24D15">
        <w:rPr>
          <w:rFonts w:ascii="Trebuchet MS" w:eastAsia="Times New Roman" w:hAnsi="Trebuchet MS" w:cstheme="minorHAnsi"/>
          <w:color w:val="4472C4" w:themeColor="accent5"/>
          <w:sz w:val="24"/>
          <w:szCs w:val="24"/>
          <w:shd w:val="clear" w:color="auto" w:fill="FFFFFF"/>
        </w:rPr>
        <w:t xml:space="preserve">lift in my house is a challenge and I pause before doing transfers.  Transferring from my wheelchair to any other seat is something I avoided. The only transfer I could do with confidence was the transfer sideways onto my bed. I would not transfer onto the toilet without my riser/recliner, because that to me is a challenge I am not prepared to take. We understand that for non- emergency situations we should dial 111, but speaking to paramedics (who are wonderful people and who themselves are embarrassed by the time it takes to be able to respond) they insist 999 is the only way to get attention.  </w:t>
      </w:r>
    </w:p>
    <w:p w:rsidR="00E4512A" w:rsidRPr="00B24D15" w:rsidRDefault="00E4512A" w:rsidP="00E4512A">
      <w:pPr>
        <w:rPr>
          <w:rFonts w:ascii="Trebuchet MS" w:eastAsia="Times New Roman" w:hAnsi="Trebuchet MS" w:cstheme="minorHAnsi"/>
          <w:color w:val="4472C4" w:themeColor="accent5"/>
          <w:sz w:val="24"/>
          <w:szCs w:val="24"/>
          <w:shd w:val="clear" w:color="auto" w:fill="FFFFFF"/>
        </w:rPr>
      </w:pPr>
      <w:r w:rsidRPr="00B24D15">
        <w:rPr>
          <w:rFonts w:ascii="Trebuchet MS" w:eastAsia="Times New Roman" w:hAnsi="Trebuchet MS" w:cstheme="minorHAnsi"/>
          <w:color w:val="4472C4" w:themeColor="accent5"/>
          <w:sz w:val="24"/>
          <w:szCs w:val="24"/>
          <w:shd w:val="clear" w:color="auto" w:fill="FFFFFF"/>
        </w:rPr>
        <w:br w:type="page"/>
      </w:r>
    </w:p>
    <w:p w:rsidR="00E4512A" w:rsidRPr="00B24D15" w:rsidRDefault="00E4512A" w:rsidP="00B24D15">
      <w:pPr>
        <w:spacing w:before="100" w:beforeAutospacing="1" w:after="100" w:afterAutospacing="1" w:line="240" w:lineRule="auto"/>
        <w:ind w:left="360"/>
        <w:rPr>
          <w:rFonts w:ascii="Trebuchet MS" w:eastAsia="Times New Roman" w:hAnsi="Trebuchet MS" w:cstheme="minorHAnsi"/>
          <w:color w:val="4472C4" w:themeColor="accent5"/>
          <w:sz w:val="24"/>
          <w:szCs w:val="24"/>
          <w:shd w:val="clear" w:color="auto" w:fill="FFFFFF"/>
        </w:rPr>
      </w:pPr>
      <w:r w:rsidRPr="00B24D15">
        <w:rPr>
          <w:rFonts w:ascii="Trebuchet MS" w:eastAsia="Times New Roman" w:hAnsi="Trebuchet MS" w:cstheme="minorHAnsi"/>
          <w:color w:val="4472C4" w:themeColor="accent5"/>
          <w:sz w:val="24"/>
          <w:szCs w:val="24"/>
          <w:shd w:val="clear" w:color="auto" w:fill="FFFFFF"/>
        </w:rPr>
        <w:lastRenderedPageBreak/>
        <w:t xml:space="preserve">7 hours lying on a cold floor and wet at night gave me cause to think. As I get older and my condition causes me to be more prone to falling I wonder if the falls service as it exists in Eastbourne could be extended, when one considers the age of the population. The numbers of accidents that happen to older people could be prevented from being worse by the falls service getting people up more quickly, thus preventing more serious and unpleasant complications’. </w:t>
      </w:r>
    </w:p>
    <w:p w:rsidR="00E4512A" w:rsidRPr="00B24D15" w:rsidRDefault="00E4512A" w:rsidP="00E4512A">
      <w:pPr>
        <w:spacing w:after="280" w:line="240" w:lineRule="auto"/>
        <w:ind w:left="360"/>
        <w:rPr>
          <w:rFonts w:ascii="Trebuchet MS" w:eastAsia="Trebuchet MS" w:hAnsi="Trebuchet MS" w:cstheme="minorHAnsi"/>
          <w:color w:val="000000"/>
          <w:sz w:val="24"/>
          <w:szCs w:val="24"/>
          <w:highlight w:val="white"/>
        </w:rPr>
      </w:pPr>
      <w:r w:rsidRPr="00B24D15">
        <w:rPr>
          <w:rFonts w:ascii="Trebuchet MS" w:eastAsia="Trebuchet MS" w:hAnsi="Trebuchet MS" w:cstheme="minorHAnsi"/>
          <w:sz w:val="24"/>
          <w:szCs w:val="24"/>
          <w:highlight w:val="white"/>
        </w:rPr>
        <w:t>‘On no occasion have I been allowed to take walking aids or wheelchair which made me dependent on overstretched staff for every movement out of bed’.</w:t>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color w:val="A5A5A5" w:themeColor="accent3"/>
          <w:sz w:val="24"/>
          <w:szCs w:val="24"/>
          <w:shd w:val="clear" w:color="auto" w:fill="FFFFFF"/>
        </w:rPr>
      </w:pPr>
      <w:r w:rsidRPr="00B24D15">
        <w:rPr>
          <w:rFonts w:ascii="Trebuchet MS" w:eastAsia="Times New Roman" w:hAnsi="Trebuchet MS" w:cstheme="minorHAnsi"/>
          <w:color w:val="4472C4" w:themeColor="accent5"/>
          <w:sz w:val="24"/>
          <w:szCs w:val="24"/>
          <w:shd w:val="clear" w:color="auto" w:fill="FFFFFF"/>
        </w:rPr>
        <w:t>‘</w:t>
      </w:r>
      <w:r w:rsidRPr="00B24D15">
        <w:rPr>
          <w:rFonts w:ascii="Trebuchet MS" w:eastAsia="Times New Roman" w:hAnsi="Trebuchet MS" w:cstheme="minorHAnsi"/>
          <w:b/>
          <w:color w:val="A5A5A5" w:themeColor="accent3"/>
          <w:sz w:val="24"/>
          <w:szCs w:val="24"/>
          <w:shd w:val="clear" w:color="auto" w:fill="FFFFFF"/>
        </w:rPr>
        <w:t>In May 2014, I fell from my wheelchair into the road in Bexhill, the castor of the wheelchair caught in a pothole on a zebra crossing. My partner rang 999, it was clear I was in a lot of pain &amp; could not be moved by non- professionals. A paramedic in a car, on a different shout, stopped &amp; rang in that I was more urgent &amp; to send an ambulance. He gave me morphine &amp; assessed me. When the ambulance came, the transfer on to the stretcher from the road surface was difficult but they listened both to me &amp; to my partner; I was NOT laid prone. The paramedic followed to the hospital to administer more morphine before I was unloaded as it was going to jolt me more &amp; he thought I had broken bones, he was right. I was shocked that neither of the paramedic technicians on the ambulance were qualified to administer morphine?? At no point was my wheelchair mentioned &amp; my partner put it into the car; looking back it was not even considered as important. It became clear at the hospital (Conquest) that my injuries, both legs were broken, would mean that I wouldn’t be u</w:t>
      </w:r>
      <w:r w:rsidR="00AD2BB9" w:rsidRPr="00B24D15">
        <w:rPr>
          <w:rFonts w:ascii="Trebuchet MS" w:eastAsia="Times New Roman" w:hAnsi="Trebuchet MS" w:cstheme="minorHAnsi"/>
          <w:b/>
          <w:color w:val="A5A5A5" w:themeColor="accent3"/>
          <w:sz w:val="24"/>
          <w:szCs w:val="24"/>
          <w:shd w:val="clear" w:color="auto" w:fill="FFFFFF"/>
        </w:rPr>
        <w:t>sing my wheelchair for a while and</w:t>
      </w:r>
      <w:r w:rsidRPr="00B24D15">
        <w:rPr>
          <w:rFonts w:ascii="Trebuchet MS" w:eastAsia="Times New Roman" w:hAnsi="Trebuchet MS" w:cstheme="minorHAnsi"/>
          <w:b/>
          <w:color w:val="A5A5A5" w:themeColor="accent3"/>
          <w:sz w:val="24"/>
          <w:szCs w:val="24"/>
          <w:shd w:val="clear" w:color="auto" w:fill="FFFFFF"/>
        </w:rPr>
        <w:t xml:space="preserve"> my partner then took it home. I was taken home by ambulance, PTS, on a stretcher, after considerable discussion as to the viability of their trolley going through our front door &amp; maneuvering through the narrow hallway! Although I’ve said the wheelchair I use is not NHS, this from choice, I’m lucky that I can afford an Otto Bock one; I do have an NHS one as I am entirely reliant on a wheelchair for all mobility, both inside &amp; out’.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000000"/>
          <w:sz w:val="24"/>
          <w:szCs w:val="24"/>
          <w:shd w:val="clear" w:color="auto" w:fill="FFFFFF"/>
        </w:rPr>
      </w:pPr>
      <w:r w:rsidRPr="00B24D15">
        <w:rPr>
          <w:rFonts w:ascii="Trebuchet MS" w:eastAsia="Times New Roman" w:hAnsi="Trebuchet MS" w:cstheme="minorHAnsi"/>
          <w:color w:val="000000"/>
          <w:sz w:val="24"/>
          <w:szCs w:val="24"/>
          <w:shd w:val="clear" w:color="auto" w:fill="FFFFFF"/>
        </w:rPr>
        <w:t xml:space="preserve">‘Luckily my husband has always been there with my wheelchair’.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ED7D31" w:themeColor="accent2"/>
          <w:sz w:val="24"/>
          <w:szCs w:val="24"/>
          <w:shd w:val="clear" w:color="auto" w:fill="FFFFFF"/>
        </w:rPr>
      </w:pPr>
      <w:r w:rsidRPr="00B24D15">
        <w:rPr>
          <w:rFonts w:ascii="Trebuchet MS" w:eastAsia="Times New Roman" w:hAnsi="Trebuchet MS" w:cstheme="minorHAnsi"/>
          <w:color w:val="ED7D31" w:themeColor="accent2"/>
          <w:sz w:val="24"/>
          <w:szCs w:val="24"/>
          <w:shd w:val="clear" w:color="auto" w:fill="FFFFFF"/>
        </w:rPr>
        <w:t xml:space="preserve">‘I had to follow behind my child with the wheelchair in my vehicle, this has happened on several occasions’. </w:t>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color w:val="000000"/>
          <w:sz w:val="24"/>
          <w:szCs w:val="24"/>
          <w:shd w:val="clear" w:color="auto" w:fill="FFFFFF"/>
        </w:rPr>
      </w:pPr>
      <w:r w:rsidRPr="00B24D15">
        <w:rPr>
          <w:rFonts w:ascii="Trebuchet MS" w:eastAsia="Times New Roman" w:hAnsi="Trebuchet MS" w:cstheme="minorHAnsi"/>
          <w:color w:val="000000"/>
          <w:sz w:val="24"/>
          <w:szCs w:val="24"/>
          <w:shd w:val="clear" w:color="auto" w:fill="FFFFFF"/>
        </w:rPr>
        <w:t xml:space="preserve">‘I had to be taken to A &amp; E in my mobile chair I was not allowed to stay in my electric chair. When </w:t>
      </w:r>
      <w:r w:rsidR="00727528" w:rsidRPr="00B24D15">
        <w:rPr>
          <w:rFonts w:ascii="Trebuchet MS" w:eastAsia="Times New Roman" w:hAnsi="Trebuchet MS" w:cstheme="minorHAnsi"/>
          <w:color w:val="000000"/>
          <w:sz w:val="24"/>
          <w:szCs w:val="24"/>
          <w:shd w:val="clear" w:color="auto" w:fill="FFFFFF"/>
        </w:rPr>
        <w:t>i</w:t>
      </w:r>
      <w:r w:rsidRPr="00B24D15">
        <w:rPr>
          <w:rFonts w:ascii="Trebuchet MS" w:eastAsia="Times New Roman" w:hAnsi="Trebuchet MS" w:cstheme="minorHAnsi"/>
          <w:color w:val="000000"/>
          <w:sz w:val="24"/>
          <w:szCs w:val="24"/>
          <w:shd w:val="clear" w:color="auto" w:fill="FFFFFF"/>
        </w:rPr>
        <w:t xml:space="preserve">t was time to come home I had to arrange my own transport home in a taxi. Had I been in my electric chair I could have made my way home more easily as I had no helper with me’. </w:t>
      </w:r>
    </w:p>
    <w:p w:rsidR="00390FB6" w:rsidRPr="00B24D15" w:rsidRDefault="00390FB6">
      <w:pPr>
        <w:rPr>
          <w:rFonts w:ascii="Trebuchet MS" w:eastAsia="Times New Roman" w:hAnsi="Trebuchet MS" w:cstheme="minorHAnsi"/>
          <w:b/>
          <w:color w:val="5B9BD5" w:themeColor="accent1"/>
          <w:sz w:val="24"/>
          <w:szCs w:val="24"/>
          <w:shd w:val="clear" w:color="auto" w:fill="FFFFFF"/>
        </w:rPr>
      </w:pPr>
      <w:r w:rsidRPr="00B24D15">
        <w:rPr>
          <w:rFonts w:ascii="Trebuchet MS" w:eastAsia="Times New Roman" w:hAnsi="Trebuchet MS" w:cstheme="minorHAnsi"/>
          <w:b/>
          <w:color w:val="5B9BD5" w:themeColor="accent1"/>
          <w:sz w:val="24"/>
          <w:szCs w:val="24"/>
          <w:shd w:val="clear" w:color="auto" w:fill="FFFFFF"/>
        </w:rPr>
        <w:br w:type="page"/>
      </w:r>
    </w:p>
    <w:p w:rsidR="00E4512A" w:rsidRPr="00B24D15" w:rsidRDefault="00E4512A" w:rsidP="00C26F9C">
      <w:pPr>
        <w:spacing w:before="100" w:beforeAutospacing="1" w:after="100" w:afterAutospacing="1" w:line="240" w:lineRule="auto"/>
        <w:ind w:left="360"/>
        <w:rPr>
          <w:rFonts w:ascii="Trebuchet MS" w:eastAsia="Times New Roman" w:hAnsi="Trebuchet MS" w:cstheme="minorHAnsi"/>
          <w:b/>
          <w:color w:val="5B9BD5" w:themeColor="accent1"/>
          <w:sz w:val="24"/>
          <w:szCs w:val="24"/>
          <w:shd w:val="clear" w:color="auto" w:fill="FFFFFF"/>
        </w:rPr>
      </w:pPr>
      <w:r w:rsidRPr="00B24D15">
        <w:rPr>
          <w:rFonts w:ascii="Trebuchet MS" w:eastAsia="Times New Roman" w:hAnsi="Trebuchet MS" w:cstheme="minorHAnsi"/>
          <w:b/>
          <w:color w:val="5B9BD5" w:themeColor="accent1"/>
          <w:sz w:val="24"/>
          <w:szCs w:val="24"/>
          <w:shd w:val="clear" w:color="auto" w:fill="FFFFFF"/>
        </w:rPr>
        <w:lastRenderedPageBreak/>
        <w:t>‘My wheelchair has quick release wheels, but will not fold. My wheelchair is used in conjunction with a Batec (electric) [trade name] which is a power unit to for propelling the wheelchair.  And converts any wheelchair into a Trike. I could not (cannot) propel the wheelchair manually’.</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ED7D31" w:themeColor="accent2"/>
          <w:sz w:val="24"/>
          <w:szCs w:val="24"/>
          <w:shd w:val="clear" w:color="auto" w:fill="FFFFFF"/>
        </w:rPr>
      </w:pPr>
      <w:r w:rsidRPr="00B24D15">
        <w:rPr>
          <w:rFonts w:ascii="Trebuchet MS" w:eastAsia="Times New Roman" w:hAnsi="Trebuchet MS" w:cstheme="minorHAnsi"/>
          <w:b/>
          <w:color w:val="ED7D31" w:themeColor="accent2"/>
          <w:sz w:val="24"/>
          <w:szCs w:val="24"/>
          <w:shd w:val="clear" w:color="auto" w:fill="FFFFFF"/>
        </w:rPr>
        <w:t xml:space="preserve">‘My powered wheelchair will not fit into an ambulance so </w:t>
      </w:r>
      <w:r w:rsidR="00AF4927" w:rsidRPr="00B24D15">
        <w:rPr>
          <w:rFonts w:ascii="Trebuchet MS" w:eastAsia="Times New Roman" w:hAnsi="Trebuchet MS" w:cstheme="minorHAnsi"/>
          <w:b/>
          <w:color w:val="ED7D31" w:themeColor="accent2"/>
          <w:sz w:val="24"/>
          <w:szCs w:val="24"/>
          <w:shd w:val="clear" w:color="auto" w:fill="FFFFFF"/>
        </w:rPr>
        <w:t xml:space="preserve">it </w:t>
      </w:r>
      <w:r w:rsidRPr="00B24D15">
        <w:rPr>
          <w:rFonts w:ascii="Trebuchet MS" w:eastAsia="Times New Roman" w:hAnsi="Trebuchet MS" w:cstheme="minorHAnsi"/>
          <w:b/>
          <w:color w:val="ED7D31" w:themeColor="accent2"/>
          <w:sz w:val="24"/>
          <w:szCs w:val="24"/>
          <w:shd w:val="clear" w:color="auto" w:fill="FFFFFF"/>
        </w:rPr>
        <w:t>needs to</w:t>
      </w:r>
      <w:r w:rsidR="00630045" w:rsidRPr="00B24D15">
        <w:rPr>
          <w:rFonts w:ascii="Trebuchet MS" w:eastAsia="Times New Roman" w:hAnsi="Trebuchet MS" w:cstheme="minorHAnsi"/>
          <w:b/>
          <w:color w:val="ED7D31" w:themeColor="accent2"/>
          <w:sz w:val="24"/>
          <w:szCs w:val="24"/>
          <w:shd w:val="clear" w:color="auto" w:fill="FFFFFF"/>
        </w:rPr>
        <w:t xml:space="preserve"> be</w:t>
      </w:r>
      <w:r w:rsidRPr="00B24D15">
        <w:rPr>
          <w:rFonts w:ascii="Trebuchet MS" w:eastAsia="Times New Roman" w:hAnsi="Trebuchet MS" w:cstheme="minorHAnsi"/>
          <w:b/>
          <w:color w:val="ED7D31" w:themeColor="accent2"/>
          <w:sz w:val="24"/>
          <w:szCs w:val="24"/>
          <w:shd w:val="clear" w:color="auto" w:fill="FFFFFF"/>
        </w:rPr>
        <w:t xml:space="preserve"> transported later on’.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color w:val="5B9BD5" w:themeColor="accent1"/>
          <w:sz w:val="24"/>
          <w:szCs w:val="24"/>
          <w:shd w:val="clear" w:color="auto" w:fill="FFFFFF"/>
        </w:rPr>
      </w:pPr>
      <w:r w:rsidRPr="00B24D15">
        <w:rPr>
          <w:rFonts w:ascii="Trebuchet MS" w:eastAsia="Times New Roman" w:hAnsi="Trebuchet MS" w:cstheme="minorHAnsi"/>
          <w:color w:val="5B9BD5" w:themeColor="accent1"/>
          <w:sz w:val="24"/>
          <w:szCs w:val="24"/>
          <w:shd w:val="clear" w:color="auto" w:fill="FFFFFF"/>
        </w:rPr>
        <w:t xml:space="preserve">‘Having no wheelchair has delayed discharge, caused a lot of pain and needing further medication. A transfer from Brighton to a London hospital I could travel with my child as the ambulance could not take the wheelchair, so I had go with the chair via train, which was distressing for my child and me’.  </w:t>
      </w:r>
    </w:p>
    <w:p w:rsidR="00E4512A" w:rsidRPr="00B24D15" w:rsidRDefault="00E4512A" w:rsidP="00E4512A">
      <w:pPr>
        <w:spacing w:before="100" w:beforeAutospacing="1" w:after="100" w:afterAutospacing="1" w:line="240" w:lineRule="auto"/>
        <w:ind w:left="360"/>
        <w:rPr>
          <w:rFonts w:ascii="Trebuchet MS" w:eastAsia="Times New Roman" w:hAnsi="Trebuchet MS" w:cstheme="minorHAnsi"/>
          <w:b/>
          <w:color w:val="000000"/>
          <w:sz w:val="24"/>
          <w:szCs w:val="24"/>
          <w:shd w:val="clear" w:color="auto" w:fill="FFFFFF"/>
        </w:rPr>
      </w:pPr>
      <w:r w:rsidRPr="00B24D15">
        <w:rPr>
          <w:rFonts w:ascii="Trebuchet MS" w:eastAsia="Times New Roman" w:hAnsi="Trebuchet MS" w:cstheme="minorHAnsi"/>
          <w:b/>
          <w:color w:val="000000"/>
          <w:sz w:val="24"/>
          <w:szCs w:val="24"/>
          <w:shd w:val="clear" w:color="auto" w:fill="FFFFFF"/>
        </w:rPr>
        <w:t>ANY FURTHER COMMENTS</w:t>
      </w:r>
    </w:p>
    <w:p w:rsidR="00E4512A" w:rsidRPr="00B24D15" w:rsidRDefault="00E4512A" w:rsidP="00E4512A">
      <w:pPr>
        <w:spacing w:before="100" w:beforeAutospacing="1" w:after="100" w:afterAutospacing="1" w:line="240" w:lineRule="auto"/>
        <w:ind w:left="360"/>
        <w:rPr>
          <w:rFonts w:ascii="Trebuchet MS" w:eastAsia="Times New Roman" w:hAnsi="Trebuchet MS" w:cs="Arial"/>
          <w:b/>
          <w:color w:val="5B9BD5" w:themeColor="accent1"/>
          <w:sz w:val="24"/>
          <w:szCs w:val="24"/>
          <w:shd w:val="clear" w:color="auto" w:fill="FFFFFF"/>
        </w:rPr>
      </w:pPr>
      <w:r w:rsidRPr="00B24D15">
        <w:rPr>
          <w:rFonts w:ascii="Trebuchet MS" w:eastAsia="Times New Roman" w:hAnsi="Trebuchet MS" w:cs="Arial"/>
          <w:b/>
          <w:color w:val="5B9BD5" w:themeColor="accent1"/>
          <w:sz w:val="24"/>
          <w:szCs w:val="24"/>
          <w:shd w:val="clear" w:color="auto" w:fill="FFFFFF"/>
        </w:rPr>
        <w:t>‘From what I have seen &amp; heard, training of staff to understand the vital importance of wheelchairs &amp; other vital equipment to the lives of disabled people is paramount &amp; needs to be delivered, at least in part, by disabled people ourselves’.</w:t>
      </w:r>
    </w:p>
    <w:p w:rsidR="00E4512A" w:rsidRPr="00B24D15" w:rsidRDefault="00E4512A" w:rsidP="00E4512A">
      <w:pPr>
        <w:spacing w:before="100" w:beforeAutospacing="1" w:after="100" w:afterAutospacing="1" w:line="240" w:lineRule="auto"/>
        <w:ind w:left="432"/>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 xml:space="preserve">‘Improve the experience of some wheelchair users using emergency ambulances; where appropriate allow a patient to remain in their own wheelchair’. </w:t>
      </w:r>
    </w:p>
    <w:p w:rsidR="00E4512A" w:rsidRPr="00B24D15" w:rsidRDefault="00E4512A">
      <w:pPr>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br w:type="page"/>
      </w:r>
    </w:p>
    <w:p w:rsidR="00E4512A" w:rsidRPr="00B24D15" w:rsidRDefault="00E4512A" w:rsidP="00E4512A">
      <w:pPr>
        <w:spacing w:before="100" w:beforeAutospacing="1" w:after="100" w:afterAutospacing="1" w:line="240" w:lineRule="auto"/>
        <w:rPr>
          <w:rFonts w:ascii="Trebuchet MS" w:eastAsia="Times New Roman" w:hAnsi="Trebuchet MS" w:cs="Arial"/>
          <w:b/>
          <w:color w:val="000000"/>
          <w:sz w:val="28"/>
          <w:szCs w:val="28"/>
          <w:shd w:val="clear" w:color="auto" w:fill="FFFFFF"/>
        </w:rPr>
      </w:pPr>
      <w:r w:rsidRPr="00B24D15">
        <w:rPr>
          <w:rFonts w:ascii="Trebuchet MS" w:eastAsia="Times New Roman" w:hAnsi="Trebuchet MS" w:cs="Arial"/>
          <w:b/>
          <w:color w:val="000000"/>
          <w:sz w:val="28"/>
          <w:szCs w:val="28"/>
          <w:shd w:val="clear" w:color="auto" w:fill="FFFFFF"/>
        </w:rPr>
        <w:lastRenderedPageBreak/>
        <w:t>APPENDIX 2</w:t>
      </w:r>
      <w:r w:rsidR="00AA79E5" w:rsidRPr="00B24D15">
        <w:rPr>
          <w:rFonts w:ascii="Trebuchet MS" w:eastAsia="Times New Roman" w:hAnsi="Trebuchet MS" w:cs="Arial"/>
          <w:b/>
          <w:color w:val="000000"/>
          <w:sz w:val="28"/>
          <w:szCs w:val="28"/>
          <w:shd w:val="clear" w:color="auto" w:fill="FFFFFF"/>
        </w:rPr>
        <w:tab/>
      </w:r>
      <w:r w:rsidR="00AA79E5" w:rsidRPr="00B24D15">
        <w:rPr>
          <w:rFonts w:ascii="Trebuchet MS" w:eastAsia="Times New Roman" w:hAnsi="Trebuchet MS" w:cs="Arial"/>
          <w:b/>
          <w:color w:val="000000"/>
          <w:sz w:val="28"/>
          <w:szCs w:val="28"/>
          <w:shd w:val="clear" w:color="auto" w:fill="FFFFFF"/>
        </w:rPr>
        <w:tab/>
        <w:t>SURVEY QUESTIONS</w:t>
      </w:r>
    </w:p>
    <w:p w:rsidR="00E4512A" w:rsidRPr="00B24D15" w:rsidRDefault="00E4512A" w:rsidP="00C26F9C">
      <w:pPr>
        <w:spacing w:before="100" w:beforeAutospacing="1" w:after="100" w:afterAutospacing="1" w:line="240" w:lineRule="auto"/>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 xml:space="preserve">GAPS AND BARRIERS: KEY QUESTIONS FOR WHEELCHAIR USERS AND THEIR CARERS IN EAST SUSSEX </w:t>
      </w:r>
    </w:p>
    <w:p w:rsidR="00E4512A" w:rsidRPr="00B24D15" w:rsidRDefault="00E4512A" w:rsidP="00E4512A">
      <w:pPr>
        <w:numPr>
          <w:ilvl w:val="0"/>
          <w:numId w:val="5"/>
        </w:numPr>
        <w:spacing w:before="100" w:beforeAutospacing="1" w:after="100" w:afterAutospacing="1" w:line="240" w:lineRule="auto"/>
        <w:ind w:left="504"/>
        <w:contextualSpacing/>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 xml:space="preserve"> Are you a:</w:t>
      </w:r>
    </w:p>
    <w:p w:rsidR="00E4512A" w:rsidRPr="00B24D15" w:rsidRDefault="00E4512A" w:rsidP="00E4512A">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 xml:space="preserve">A. </w:t>
      </w:r>
      <w:r w:rsidRPr="00B24D15">
        <w:rPr>
          <w:rFonts w:ascii="Trebuchet MS" w:eastAsia="Times New Roman" w:hAnsi="Trebuchet MS" w:cs="Arial"/>
          <w:b/>
          <w:color w:val="000000"/>
          <w:sz w:val="24"/>
          <w:szCs w:val="24"/>
          <w:shd w:val="clear" w:color="auto" w:fill="FFFFFF"/>
        </w:rPr>
        <w:t>Wheelchair user</w:t>
      </w:r>
      <w:r w:rsidRPr="00B24D15">
        <w:rPr>
          <w:rFonts w:ascii="Trebuchet MS" w:eastAsia="Times New Roman" w:hAnsi="Trebuchet MS" w:cs="Arial"/>
          <w:color w:val="000000"/>
          <w:sz w:val="24"/>
          <w:szCs w:val="24"/>
          <w:shd w:val="clear" w:color="auto" w:fill="FFFFFF"/>
        </w:rPr>
        <w:t>?  YES*</w:t>
      </w:r>
      <w:r w:rsidRPr="00B24D15">
        <w:rPr>
          <w:rFonts w:ascii="Trebuchet MS" w:eastAsia="Times New Roman" w:hAnsi="Trebuchet MS" w:cs="Arial"/>
          <w:b/>
          <w:color w:val="000000"/>
          <w:sz w:val="24"/>
          <w:szCs w:val="24"/>
          <w:shd w:val="clear" w:color="auto" w:fill="FFFFFF"/>
        </w:rPr>
        <w:t xml:space="preserve">           (</w:t>
      </w:r>
      <w:r w:rsidRPr="00B24D15">
        <w:rPr>
          <w:rFonts w:ascii="Trebuchet MS" w:eastAsia="Times New Roman" w:hAnsi="Trebuchet MS" w:cs="Arial"/>
          <w:color w:val="000000"/>
          <w:sz w:val="24"/>
          <w:szCs w:val="24"/>
          <w:shd w:val="clear" w:color="auto" w:fill="FFFFFF"/>
        </w:rPr>
        <w:t>*</w:t>
      </w:r>
      <w:r w:rsidRPr="00B24D15">
        <w:rPr>
          <w:rFonts w:ascii="Trebuchet MS" w:eastAsia="Times New Roman" w:hAnsi="Trebuchet MS" w:cs="Arial"/>
          <w:b/>
          <w:i/>
          <w:color w:val="000000"/>
          <w:sz w:val="24"/>
          <w:szCs w:val="24"/>
          <w:shd w:val="clear" w:color="auto" w:fill="FFFFFF"/>
        </w:rPr>
        <w:t>please delete answers as appropriate)</w:t>
      </w:r>
    </w:p>
    <w:p w:rsidR="00E4512A" w:rsidRPr="00B24D15" w:rsidRDefault="00E4512A" w:rsidP="00E4512A">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B.</w:t>
      </w:r>
      <w:r w:rsidRPr="00B24D15">
        <w:rPr>
          <w:rFonts w:ascii="Trebuchet MS" w:eastAsia="Times New Roman" w:hAnsi="Trebuchet MS" w:cs="Arial"/>
          <w:b/>
          <w:color w:val="000000"/>
          <w:sz w:val="24"/>
          <w:szCs w:val="24"/>
          <w:shd w:val="clear" w:color="auto" w:fill="FFFFFF"/>
        </w:rPr>
        <w:t xml:space="preserve"> Parent or Carer of a child or young wheelchair user aged </w:t>
      </w:r>
      <w:r w:rsidRPr="00B24D15">
        <w:rPr>
          <w:rFonts w:ascii="Trebuchet MS" w:eastAsia="Times New Roman" w:hAnsi="Trebuchet MS" w:cs="Arial"/>
          <w:b/>
          <w:i/>
          <w:color w:val="000000"/>
          <w:sz w:val="24"/>
          <w:szCs w:val="24"/>
          <w:shd w:val="clear" w:color="auto" w:fill="FFFFFF"/>
        </w:rPr>
        <w:t>under</w:t>
      </w:r>
      <w:r w:rsidRPr="00B24D15">
        <w:rPr>
          <w:rFonts w:ascii="Trebuchet MS" w:eastAsia="Times New Roman" w:hAnsi="Trebuchet MS" w:cs="Arial"/>
          <w:b/>
          <w:color w:val="000000"/>
          <w:sz w:val="24"/>
          <w:szCs w:val="24"/>
          <w:shd w:val="clear" w:color="auto" w:fill="FFFFFF"/>
        </w:rPr>
        <w:t xml:space="preserve"> 18?</w:t>
      </w:r>
    </w:p>
    <w:p w:rsidR="00E4512A" w:rsidRPr="00B24D15" w:rsidRDefault="00E4512A" w:rsidP="00E4512A">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C.</w:t>
      </w:r>
      <w:r w:rsidRPr="00B24D15">
        <w:rPr>
          <w:rFonts w:ascii="Trebuchet MS" w:eastAsia="Times New Roman" w:hAnsi="Trebuchet MS" w:cs="Arial"/>
          <w:b/>
          <w:color w:val="000000"/>
          <w:sz w:val="24"/>
          <w:szCs w:val="24"/>
          <w:shd w:val="clear" w:color="auto" w:fill="FFFFFF"/>
        </w:rPr>
        <w:t xml:space="preserve"> Parent or Carer of a wheelchair user aged </w:t>
      </w:r>
      <w:r w:rsidRPr="00B24D15">
        <w:rPr>
          <w:rFonts w:ascii="Trebuchet MS" w:eastAsia="Times New Roman" w:hAnsi="Trebuchet MS" w:cs="Arial"/>
          <w:b/>
          <w:i/>
          <w:color w:val="000000"/>
          <w:sz w:val="24"/>
          <w:szCs w:val="24"/>
          <w:shd w:val="clear" w:color="auto" w:fill="FFFFFF"/>
        </w:rPr>
        <w:t>over</w:t>
      </w:r>
      <w:r w:rsidRPr="00B24D15">
        <w:rPr>
          <w:rFonts w:ascii="Trebuchet MS" w:eastAsia="Times New Roman" w:hAnsi="Trebuchet MS" w:cs="Arial"/>
          <w:b/>
          <w:color w:val="000000"/>
          <w:sz w:val="24"/>
          <w:szCs w:val="24"/>
          <w:shd w:val="clear" w:color="auto" w:fill="FFFFFF"/>
        </w:rPr>
        <w:t xml:space="preserve"> 18?        </w:t>
      </w:r>
      <w:r w:rsidRPr="00B24D15">
        <w:rPr>
          <w:rFonts w:ascii="Trebuchet MS" w:eastAsia="Times New Roman" w:hAnsi="Trebuchet MS" w:cs="Arial"/>
          <w:b/>
          <w:color w:val="000000"/>
          <w:sz w:val="24"/>
          <w:szCs w:val="24"/>
          <w:shd w:val="clear" w:color="auto" w:fill="FFFFFF"/>
        </w:rPr>
        <w:tab/>
      </w:r>
    </w:p>
    <w:p w:rsidR="00E4512A" w:rsidRPr="00B24D15" w:rsidRDefault="00E4512A" w:rsidP="00E4512A">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D.</w:t>
      </w:r>
      <w:r w:rsidRPr="00B24D15">
        <w:rPr>
          <w:rFonts w:ascii="Trebuchet MS" w:eastAsia="Times New Roman" w:hAnsi="Trebuchet MS" w:cs="Arial"/>
          <w:b/>
          <w:color w:val="000000"/>
          <w:sz w:val="24"/>
          <w:szCs w:val="24"/>
          <w:shd w:val="clear" w:color="auto" w:fill="FFFFFF"/>
        </w:rPr>
        <w:t xml:space="preserve"> What is your age group or the age group of the person you care for?   </w:t>
      </w:r>
    </w:p>
    <w:p w:rsidR="00E4512A" w:rsidRPr="00B24D15" w:rsidRDefault="00E4512A" w:rsidP="00E4512A">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Under 18/18-25/25-50/50-65/over 65</w:t>
      </w:r>
    </w:p>
    <w:p w:rsidR="00E4512A" w:rsidRPr="00B24D15" w:rsidRDefault="00E4512A" w:rsidP="00E4512A">
      <w:pPr>
        <w:numPr>
          <w:ilvl w:val="0"/>
          <w:numId w:val="5"/>
        </w:numPr>
        <w:spacing w:before="100" w:beforeAutospacing="1" w:after="100" w:afterAutospacing="1" w:line="240" w:lineRule="auto"/>
        <w:ind w:left="504"/>
        <w:contextualSpacing/>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 xml:space="preserve">Has the wheelchair been provided by the NHS?     </w:t>
      </w:r>
      <w:r w:rsidRPr="00B24D15">
        <w:rPr>
          <w:rFonts w:ascii="Trebuchet MS" w:eastAsia="Times New Roman" w:hAnsi="Trebuchet MS" w:cs="Arial"/>
          <w:color w:val="000000"/>
          <w:sz w:val="24"/>
          <w:szCs w:val="24"/>
          <w:shd w:val="clear" w:color="auto" w:fill="FFFFFF"/>
        </w:rPr>
        <w:t xml:space="preserve"> YES/NO</w:t>
      </w:r>
    </w:p>
    <w:p w:rsidR="00E4512A" w:rsidRPr="00B24D15" w:rsidRDefault="00E4512A" w:rsidP="00E4512A">
      <w:pPr>
        <w:spacing w:before="100" w:beforeAutospacing="1" w:after="100" w:afterAutospacing="1" w:line="240" w:lineRule="auto"/>
        <w:ind w:left="144" w:firstLine="360"/>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 xml:space="preserve"> What type of wheelchair is it?  </w:t>
      </w:r>
    </w:p>
    <w:p w:rsidR="00E4512A" w:rsidRPr="00B24D15" w:rsidRDefault="00E4512A" w:rsidP="00E4512A">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 xml:space="preserve">A. Powered wheelchair  </w:t>
      </w:r>
      <w:r w:rsidRPr="00B24D15">
        <w:rPr>
          <w:rFonts w:ascii="Trebuchet MS" w:eastAsia="Times New Roman" w:hAnsi="Trebuchet MS" w:cs="Arial"/>
          <w:color w:val="000000"/>
          <w:sz w:val="24"/>
          <w:szCs w:val="24"/>
          <w:shd w:val="clear" w:color="auto" w:fill="FFFFFF"/>
        </w:rPr>
        <w:tab/>
        <w:t xml:space="preserve">              Manual wheelchair  </w:t>
      </w:r>
    </w:p>
    <w:p w:rsidR="00E4512A" w:rsidRPr="00B24D15" w:rsidRDefault="00E4512A" w:rsidP="00E4512A">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 xml:space="preserve">B. </w:t>
      </w:r>
      <w:r w:rsidRPr="00B24D15">
        <w:rPr>
          <w:rFonts w:ascii="Trebuchet MS" w:eastAsia="Times New Roman" w:hAnsi="Trebuchet MS" w:cs="Arial"/>
          <w:b/>
          <w:color w:val="000000"/>
          <w:sz w:val="24"/>
          <w:szCs w:val="24"/>
          <w:shd w:val="clear" w:color="auto" w:fill="FFFFFF"/>
        </w:rPr>
        <w:t>Please describe the approximate size and weight of the wheelchair?</w:t>
      </w:r>
    </w:p>
    <w:p w:rsidR="00E4512A" w:rsidRPr="00B24D15" w:rsidRDefault="00E4512A" w:rsidP="00E4512A">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Approx size:</w:t>
      </w:r>
      <w:r w:rsidRPr="00B24D15">
        <w:rPr>
          <w:rFonts w:ascii="Trebuchet MS" w:eastAsia="Times New Roman" w:hAnsi="Trebuchet MS" w:cs="Arial"/>
          <w:color w:val="000000"/>
          <w:sz w:val="24"/>
          <w:szCs w:val="24"/>
          <w:shd w:val="clear" w:color="auto" w:fill="FFFFFF"/>
        </w:rPr>
        <w:tab/>
      </w:r>
      <w:r w:rsidRPr="00B24D15">
        <w:rPr>
          <w:rFonts w:ascii="Trebuchet MS" w:eastAsia="Times New Roman" w:hAnsi="Trebuchet MS" w:cs="Arial"/>
          <w:color w:val="000000"/>
          <w:sz w:val="24"/>
          <w:szCs w:val="24"/>
          <w:shd w:val="clear" w:color="auto" w:fill="FFFFFF"/>
        </w:rPr>
        <w:tab/>
      </w:r>
      <w:r w:rsidRPr="00B24D15">
        <w:rPr>
          <w:rFonts w:ascii="Trebuchet MS" w:eastAsia="Times New Roman" w:hAnsi="Trebuchet MS" w:cs="Arial"/>
          <w:color w:val="000000"/>
          <w:sz w:val="24"/>
          <w:szCs w:val="24"/>
          <w:shd w:val="clear" w:color="auto" w:fill="FFFFFF"/>
        </w:rPr>
        <w:tab/>
      </w:r>
      <w:r w:rsidRPr="00B24D15">
        <w:rPr>
          <w:rFonts w:ascii="Trebuchet MS" w:eastAsia="Times New Roman" w:hAnsi="Trebuchet MS" w:cs="Arial"/>
          <w:color w:val="000000"/>
          <w:sz w:val="24"/>
          <w:szCs w:val="24"/>
          <w:shd w:val="clear" w:color="auto" w:fill="FFFFFF"/>
        </w:rPr>
        <w:tab/>
      </w:r>
      <w:r w:rsidRPr="00B24D15">
        <w:rPr>
          <w:rFonts w:ascii="Trebuchet MS" w:eastAsia="Times New Roman" w:hAnsi="Trebuchet MS" w:cs="Arial"/>
          <w:color w:val="000000"/>
          <w:sz w:val="24"/>
          <w:szCs w:val="24"/>
          <w:shd w:val="clear" w:color="auto" w:fill="FFFFFF"/>
        </w:rPr>
        <w:tab/>
        <w:t>Approx weight:</w:t>
      </w:r>
    </w:p>
    <w:p w:rsidR="00E4512A" w:rsidRPr="00B24D15" w:rsidRDefault="00E4512A" w:rsidP="00E4512A">
      <w:pPr>
        <w:numPr>
          <w:ilvl w:val="0"/>
          <w:numId w:val="5"/>
        </w:numPr>
        <w:spacing w:before="100" w:beforeAutospacing="1" w:after="100" w:afterAutospacing="1" w:line="240" w:lineRule="auto"/>
        <w:ind w:left="504"/>
        <w:contextualSpacing/>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 xml:space="preserve">In the event of an emergency could you or the person you care for be </w:t>
      </w:r>
      <w:r w:rsidRPr="00B24D15">
        <w:rPr>
          <w:rFonts w:ascii="Trebuchet MS" w:eastAsia="Times New Roman" w:hAnsi="Trebuchet MS" w:cs="Arial"/>
          <w:b/>
          <w:i/>
          <w:color w:val="000000"/>
          <w:sz w:val="24"/>
          <w:szCs w:val="24"/>
          <w:shd w:val="clear" w:color="auto" w:fill="FFFFFF"/>
        </w:rPr>
        <w:t xml:space="preserve">safely </w:t>
      </w:r>
      <w:r w:rsidRPr="00B24D15">
        <w:rPr>
          <w:rFonts w:ascii="Trebuchet MS" w:eastAsia="Times New Roman" w:hAnsi="Trebuchet MS" w:cs="Arial"/>
          <w:b/>
          <w:color w:val="000000"/>
          <w:sz w:val="24"/>
          <w:szCs w:val="24"/>
          <w:shd w:val="clear" w:color="auto" w:fill="FFFFFF"/>
        </w:rPr>
        <w:t xml:space="preserve">transferred out of the wheelchair into a different postural position and onto an emergency ambulance?   </w:t>
      </w:r>
      <w:r w:rsidRPr="00B24D15">
        <w:rPr>
          <w:rFonts w:ascii="Trebuchet MS" w:eastAsia="Times New Roman" w:hAnsi="Trebuchet MS" w:cs="Arial"/>
          <w:color w:val="000000"/>
          <w:sz w:val="24"/>
          <w:szCs w:val="24"/>
          <w:shd w:val="clear" w:color="auto" w:fill="FFFFFF"/>
        </w:rPr>
        <w:t>YES/NO</w:t>
      </w:r>
      <w:r w:rsidRPr="00B24D15">
        <w:rPr>
          <w:rFonts w:ascii="Trebuchet MS" w:eastAsia="Times New Roman" w:hAnsi="Trebuchet MS" w:cs="Arial"/>
          <w:b/>
          <w:color w:val="000000"/>
          <w:sz w:val="24"/>
          <w:szCs w:val="24"/>
          <w:shd w:val="clear" w:color="auto" w:fill="FFFFFF"/>
        </w:rPr>
        <w:t xml:space="preserve"> </w:t>
      </w:r>
    </w:p>
    <w:p w:rsidR="00E4512A" w:rsidRPr="00B24D15" w:rsidRDefault="00E4512A" w:rsidP="00E4512A">
      <w:pPr>
        <w:spacing w:before="100" w:beforeAutospacing="1" w:after="100" w:afterAutospacing="1" w:line="240" w:lineRule="auto"/>
        <w:ind w:left="432"/>
        <w:rPr>
          <w:rFonts w:ascii="Trebuchet MS" w:eastAsia="Times New Roman" w:hAnsi="Trebuchet MS" w:cs="Times New Roman"/>
          <w:b/>
          <w:bCs/>
          <w:color w:val="000000"/>
          <w:sz w:val="24"/>
          <w:szCs w:val="24"/>
          <w:shd w:val="clear" w:color="auto" w:fill="FFFFFF"/>
        </w:rPr>
      </w:pPr>
    </w:p>
    <w:p w:rsidR="00E4512A" w:rsidRPr="00B24D15" w:rsidRDefault="00E4512A" w:rsidP="00E4512A">
      <w:pPr>
        <w:spacing w:before="100" w:beforeAutospacing="1" w:after="100" w:afterAutospacing="1" w:line="240" w:lineRule="auto"/>
        <w:ind w:left="432"/>
        <w:rPr>
          <w:rFonts w:ascii="Trebuchet MS" w:eastAsia="Times New Roman" w:hAnsi="Trebuchet MS" w:cs="Times New Roman"/>
          <w:sz w:val="24"/>
          <w:szCs w:val="24"/>
        </w:rPr>
      </w:pPr>
      <w:r w:rsidRPr="00B24D15">
        <w:rPr>
          <w:rFonts w:ascii="Trebuchet MS" w:eastAsia="Times New Roman" w:hAnsi="Trebuchet MS" w:cs="Times New Roman"/>
          <w:b/>
          <w:bCs/>
          <w:color w:val="000000"/>
          <w:sz w:val="24"/>
          <w:szCs w:val="24"/>
          <w:shd w:val="clear" w:color="auto" w:fill="FFFFFF"/>
        </w:rPr>
        <w:t>If NO, please tell us more about any postural needs, and what would be the safest way for either you or the person you care for to be moved. Please describe any postural needs that would arise whilst accessing an emergency ambulance from home, and what would be needed if an emergency should arise away from home?</w:t>
      </w:r>
    </w:p>
    <w:p w:rsidR="00E4512A" w:rsidRPr="00B24D15" w:rsidRDefault="00E4512A" w:rsidP="00E4512A">
      <w:pPr>
        <w:numPr>
          <w:ilvl w:val="0"/>
          <w:numId w:val="5"/>
        </w:numPr>
        <w:spacing w:before="100" w:beforeAutospacing="1" w:after="100" w:afterAutospacing="1" w:line="240" w:lineRule="auto"/>
        <w:ind w:left="504"/>
        <w:contextualSpacing/>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Do you or the person you care for have other essential medical or mobility aids, such as respiratory support equipment, transfer boards or communication aids?</w:t>
      </w:r>
    </w:p>
    <w:p w:rsidR="00E4512A" w:rsidRPr="00B24D15" w:rsidRDefault="00E4512A" w:rsidP="00E4512A">
      <w:pPr>
        <w:spacing w:before="100" w:beforeAutospacing="1" w:after="100" w:afterAutospacing="1" w:line="240" w:lineRule="auto"/>
        <w:ind w:left="432"/>
        <w:rPr>
          <w:rFonts w:ascii="Trebuchet MS" w:eastAsia="Times New Roman" w:hAnsi="Trebuchet MS" w:cs="Arial"/>
          <w:color w:val="000000"/>
          <w:sz w:val="24"/>
          <w:szCs w:val="24"/>
          <w:shd w:val="clear" w:color="auto" w:fill="FFFFFF"/>
        </w:rPr>
      </w:pPr>
    </w:p>
    <w:p w:rsidR="00E4512A" w:rsidRPr="00B24D15" w:rsidRDefault="00E4512A" w:rsidP="00E4512A">
      <w:pPr>
        <w:spacing w:before="100" w:beforeAutospacing="1" w:after="100" w:afterAutospacing="1" w:line="240" w:lineRule="auto"/>
        <w:ind w:left="432"/>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YES/NO</w:t>
      </w:r>
    </w:p>
    <w:p w:rsidR="00E4512A" w:rsidRPr="00B24D15" w:rsidRDefault="00E4512A" w:rsidP="00E4512A">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If YES, please describe them</w:t>
      </w:r>
    </w:p>
    <w:p w:rsidR="00E4512A" w:rsidRPr="00B24D15" w:rsidRDefault="00E4512A" w:rsidP="00B24D15">
      <w:pPr>
        <w:numPr>
          <w:ilvl w:val="0"/>
          <w:numId w:val="5"/>
        </w:numPr>
        <w:spacing w:before="100" w:beforeAutospacing="1" w:after="100" w:afterAutospacing="1" w:line="240" w:lineRule="auto"/>
        <w:ind w:left="504"/>
        <w:contextualSpacing/>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lastRenderedPageBreak/>
        <w:t>If you or the person you care for needed an emergency ambulance to travel to Accident and Emergency (A and E) (or be transferred in an emergency between hospitals for essential treatment) could you or they manage without the wheelchair, as well as without any essential medical, mobility or communication aids?</w:t>
      </w:r>
    </w:p>
    <w:p w:rsidR="00E4512A" w:rsidRPr="00B24D15" w:rsidRDefault="00E4512A" w:rsidP="00E4512A">
      <w:pPr>
        <w:spacing w:before="100" w:beforeAutospacing="1" w:after="100" w:afterAutospacing="1" w:line="240" w:lineRule="auto"/>
        <w:ind w:left="144" w:firstLine="360"/>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color w:val="000000"/>
          <w:sz w:val="24"/>
          <w:szCs w:val="24"/>
          <w:shd w:val="clear" w:color="auto" w:fill="FFFFFF"/>
        </w:rPr>
        <w:t xml:space="preserve">YES/NO                  </w:t>
      </w:r>
    </w:p>
    <w:p w:rsidR="00E4512A" w:rsidRPr="00B24D15" w:rsidRDefault="00E4512A" w:rsidP="00E4512A">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If NO, please tell us why:</w:t>
      </w:r>
    </w:p>
    <w:p w:rsidR="00E4512A" w:rsidRPr="00B24D15" w:rsidRDefault="00E4512A" w:rsidP="00E4512A">
      <w:pPr>
        <w:numPr>
          <w:ilvl w:val="0"/>
          <w:numId w:val="5"/>
        </w:numPr>
        <w:spacing w:before="100" w:beforeAutospacing="1" w:after="100" w:afterAutospacing="1" w:line="240" w:lineRule="auto"/>
        <w:ind w:left="504"/>
        <w:contextualSpacing/>
        <w:rPr>
          <w:rFonts w:ascii="Trebuchet MS" w:eastAsia="Times New Roman" w:hAnsi="Trebuchet MS" w:cs="Arial"/>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 xml:space="preserve">Please describe in more detail what happened on occasion(s) when you or the person you care for called for an Emergency ambulance (999 service) in East Sussex?  Please tell us if there were any problems with transporting the wheelchair and any specialist aids or equipment either to A and E, or for other emergency transfers between hospitals? </w:t>
      </w:r>
      <w:r w:rsidRPr="00B24D15">
        <w:rPr>
          <w:rFonts w:ascii="Trebuchet MS" w:eastAsia="Times New Roman" w:hAnsi="Trebuchet MS" w:cs="Arial"/>
          <w:color w:val="000000"/>
          <w:sz w:val="24"/>
          <w:szCs w:val="24"/>
          <w:shd w:val="clear" w:color="auto" w:fill="FFFFFF"/>
        </w:rPr>
        <w:t xml:space="preserve">  </w:t>
      </w:r>
    </w:p>
    <w:p w:rsidR="00E4512A" w:rsidRPr="00B24D15" w:rsidRDefault="00E4512A" w:rsidP="00E4512A">
      <w:pPr>
        <w:spacing w:before="100" w:beforeAutospacing="1" w:after="100" w:afterAutospacing="1" w:line="240" w:lineRule="auto"/>
        <w:ind w:left="720"/>
        <w:rPr>
          <w:rFonts w:ascii="Trebuchet MS" w:eastAsia="Times New Roman" w:hAnsi="Trebuchet MS" w:cs="Arial"/>
          <w:color w:val="000000"/>
          <w:sz w:val="24"/>
          <w:szCs w:val="24"/>
          <w:shd w:val="clear" w:color="auto" w:fill="FFFFFF"/>
        </w:rPr>
      </w:pPr>
    </w:p>
    <w:p w:rsidR="00E4512A" w:rsidRPr="00B24D15" w:rsidRDefault="00E4512A" w:rsidP="00631593">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B24D15">
        <w:rPr>
          <w:rFonts w:ascii="Trebuchet MS" w:eastAsia="Times New Roman" w:hAnsi="Trebuchet MS" w:cs="Arial"/>
          <w:b/>
          <w:color w:val="000000"/>
          <w:sz w:val="24"/>
          <w:szCs w:val="24"/>
          <w:shd w:val="clear" w:color="auto" w:fill="FFFFFF"/>
        </w:rPr>
        <w:t>ANY FURTHER COMMENTS:</w:t>
      </w:r>
    </w:p>
    <w:p w:rsidR="00E4512A" w:rsidRPr="00B24D15" w:rsidRDefault="00E4512A" w:rsidP="00E4512A">
      <w:pPr>
        <w:rPr>
          <w:rFonts w:ascii="Trebuchet MS" w:hAnsi="Trebuchet MS"/>
        </w:rPr>
      </w:pPr>
    </w:p>
    <w:p w:rsidR="00E4512A" w:rsidRPr="00B24D15" w:rsidRDefault="00E4512A" w:rsidP="00C26F9C">
      <w:pPr>
        <w:spacing w:before="100" w:beforeAutospacing="1" w:after="100" w:afterAutospacing="1" w:line="240" w:lineRule="auto"/>
        <w:ind w:left="360"/>
        <w:rPr>
          <w:rFonts w:ascii="Trebuchet MS" w:hAnsi="Trebuchet MS" w:cstheme="minorHAnsi"/>
          <w:color w:val="000000" w:themeColor="text1"/>
          <w:sz w:val="24"/>
          <w:szCs w:val="24"/>
        </w:rPr>
      </w:pPr>
    </w:p>
    <w:p w:rsidR="00462CF9" w:rsidRPr="00B24D15" w:rsidRDefault="00462CF9" w:rsidP="005F5456">
      <w:pPr>
        <w:rPr>
          <w:rFonts w:ascii="Trebuchet MS" w:hAnsi="Trebuchet MS"/>
          <w:sz w:val="24"/>
          <w:szCs w:val="24"/>
        </w:rPr>
      </w:pPr>
    </w:p>
    <w:sectPr w:rsidR="00462CF9" w:rsidRPr="00B24D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C62" w:rsidRDefault="00A64C62" w:rsidP="00C4757B">
      <w:pPr>
        <w:spacing w:after="0" w:line="240" w:lineRule="auto"/>
      </w:pPr>
      <w:r>
        <w:separator/>
      </w:r>
    </w:p>
  </w:endnote>
  <w:endnote w:type="continuationSeparator" w:id="0">
    <w:p w:rsidR="00A64C62" w:rsidRDefault="00A64C62" w:rsidP="00C4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353" w:rsidRDefault="00837353">
    <w:pPr>
      <w:pStyle w:val="Footer"/>
    </w:pPr>
  </w:p>
  <w:p w:rsidR="00837353" w:rsidRDefault="002F10F4" w:rsidP="00837353">
    <w:pPr>
      <w:rPr>
        <w:rFonts w:ascii="Trebuchet MS" w:hAnsi="Trebuchet MS"/>
        <w:sz w:val="24"/>
        <w:szCs w:val="24"/>
      </w:rPr>
    </w:pPr>
    <w:r>
      <w:rPr>
        <w:rFonts w:ascii="Trebuchet MS" w:hAnsi="Trebuchet MS"/>
        <w:sz w:val="24"/>
        <w:szCs w:val="24"/>
      </w:rPr>
      <w:t>Prepared by East Sussex wheelchair</w:t>
    </w:r>
    <w:r w:rsidR="00837353">
      <w:rPr>
        <w:rFonts w:ascii="Trebuchet MS" w:hAnsi="Trebuchet MS"/>
        <w:sz w:val="24"/>
        <w:szCs w:val="24"/>
      </w:rPr>
      <w:t xml:space="preserve"> </w:t>
    </w:r>
    <w:r w:rsidR="0008323A">
      <w:rPr>
        <w:rFonts w:ascii="Trebuchet MS" w:hAnsi="Trebuchet MS"/>
        <w:sz w:val="24"/>
        <w:szCs w:val="24"/>
      </w:rPr>
      <w:t>service users and carers</w:t>
    </w:r>
    <w:r w:rsidR="00356DD1">
      <w:rPr>
        <w:rFonts w:ascii="Trebuchet MS" w:hAnsi="Trebuchet MS"/>
        <w:sz w:val="24"/>
        <w:szCs w:val="24"/>
      </w:rPr>
      <w:t>, December</w:t>
    </w:r>
    <w:r w:rsidR="003512F7">
      <w:rPr>
        <w:rFonts w:ascii="Trebuchet MS" w:hAnsi="Trebuchet MS"/>
        <w:sz w:val="24"/>
        <w:szCs w:val="24"/>
      </w:rPr>
      <w:t xml:space="preserve"> </w:t>
    </w:r>
    <w:r w:rsidR="00837353">
      <w:rPr>
        <w:rFonts w:ascii="Trebuchet MS" w:hAnsi="Trebuchet MS"/>
        <w:sz w:val="24"/>
        <w:szCs w:val="24"/>
      </w:rPr>
      <w:t>2018</w:t>
    </w:r>
  </w:p>
  <w:p w:rsidR="00C4757B" w:rsidRDefault="00C4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C62" w:rsidRDefault="00A64C62" w:rsidP="00C4757B">
      <w:pPr>
        <w:spacing w:after="0" w:line="240" w:lineRule="auto"/>
      </w:pPr>
      <w:r>
        <w:separator/>
      </w:r>
    </w:p>
  </w:footnote>
  <w:footnote w:type="continuationSeparator" w:id="0">
    <w:p w:rsidR="00A64C62" w:rsidRDefault="00A64C62" w:rsidP="00C4757B">
      <w:pPr>
        <w:spacing w:after="0" w:line="240" w:lineRule="auto"/>
      </w:pPr>
      <w:r>
        <w:continuationSeparator/>
      </w:r>
    </w:p>
  </w:footnote>
  <w:footnote w:id="1">
    <w:p w:rsidR="00CD695D" w:rsidRDefault="00CD695D">
      <w:pPr>
        <w:pStyle w:val="FootnoteText"/>
      </w:pPr>
      <w:r>
        <w:rPr>
          <w:rStyle w:val="FootnoteReference"/>
        </w:rPr>
        <w:footnoteRef/>
      </w:r>
      <w:r>
        <w:t xml:space="preserve"> A Patient Specific Instruction or PSI is essential when a paramedic is required to provide care or treatment that is outside of their scope of practice, e</w:t>
      </w:r>
      <w:r w:rsidR="001C19B5">
        <w:t>.</w:t>
      </w:r>
      <w:r>
        <w:t>g</w:t>
      </w:r>
      <w:r w:rsidR="001C19B5">
        <w:t>.</w:t>
      </w:r>
      <w:r>
        <w:t xml:space="preserve"> to administer a</w:t>
      </w:r>
      <w:r w:rsidR="001C19B5">
        <w:t xml:space="preserve"> drug they would not normally </w:t>
      </w:r>
      <w:r>
        <w:t>be authori</w:t>
      </w:r>
      <w:r w:rsidR="001C19B5">
        <w:t>z</w:t>
      </w:r>
      <w:r>
        <w:t xml:space="preserve">ed to give.  PSIs are created in collaboration with the patient’s GP or specialist health professional, and </w:t>
      </w:r>
      <w:r w:rsidR="001C19B5">
        <w:t xml:space="preserve">it </w:t>
      </w:r>
      <w:r>
        <w:t>is then signed off by one of SECAmb’s consultant paramedics or medical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78665"/>
      <w:docPartObj>
        <w:docPartGallery w:val="Page Numbers (Margins)"/>
        <w:docPartUnique/>
      </w:docPartObj>
    </w:sdtPr>
    <w:sdtEndPr/>
    <w:sdtContent>
      <w:p w:rsidR="003D6446" w:rsidRDefault="003D6446">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446" w:rsidRDefault="003D644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E1F77">
                                <w:rPr>
                                  <w:noProof/>
                                </w:rPr>
                                <w:t>11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3D6446" w:rsidRDefault="003D644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E1F77">
                          <w:rPr>
                            <w:noProof/>
                          </w:rPr>
                          <w:t>11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447C"/>
    <w:multiLevelType w:val="hybridMultilevel"/>
    <w:tmpl w:val="19F8B5A4"/>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E6B03"/>
    <w:multiLevelType w:val="hybridMultilevel"/>
    <w:tmpl w:val="4B92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9764B"/>
    <w:multiLevelType w:val="hybridMultilevel"/>
    <w:tmpl w:val="F19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20B41"/>
    <w:multiLevelType w:val="hybridMultilevel"/>
    <w:tmpl w:val="5726BF60"/>
    <w:lvl w:ilvl="0" w:tplc="0E60E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06570"/>
    <w:multiLevelType w:val="hybridMultilevel"/>
    <w:tmpl w:val="B9E6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0E"/>
    <w:rsid w:val="00042748"/>
    <w:rsid w:val="00045819"/>
    <w:rsid w:val="0007544C"/>
    <w:rsid w:val="0008323A"/>
    <w:rsid w:val="00090E79"/>
    <w:rsid w:val="000A437D"/>
    <w:rsid w:val="000D07E4"/>
    <w:rsid w:val="000D0B7A"/>
    <w:rsid w:val="000D0E73"/>
    <w:rsid w:val="000F4558"/>
    <w:rsid w:val="00106EB1"/>
    <w:rsid w:val="00120EAF"/>
    <w:rsid w:val="00143F31"/>
    <w:rsid w:val="00145ADA"/>
    <w:rsid w:val="0015299B"/>
    <w:rsid w:val="00155AE5"/>
    <w:rsid w:val="0017422E"/>
    <w:rsid w:val="0017591C"/>
    <w:rsid w:val="00183E8D"/>
    <w:rsid w:val="00185C48"/>
    <w:rsid w:val="001B2DCA"/>
    <w:rsid w:val="001C19B5"/>
    <w:rsid w:val="001D4F4D"/>
    <w:rsid w:val="001D77F1"/>
    <w:rsid w:val="001E4CA0"/>
    <w:rsid w:val="001F60A0"/>
    <w:rsid w:val="00233B01"/>
    <w:rsid w:val="00256004"/>
    <w:rsid w:val="00256AA9"/>
    <w:rsid w:val="002806D7"/>
    <w:rsid w:val="0029293D"/>
    <w:rsid w:val="002A0FCD"/>
    <w:rsid w:val="002A3CB8"/>
    <w:rsid w:val="002B606A"/>
    <w:rsid w:val="002B70B7"/>
    <w:rsid w:val="002D5D0B"/>
    <w:rsid w:val="002F10F4"/>
    <w:rsid w:val="00306C0F"/>
    <w:rsid w:val="00325E0D"/>
    <w:rsid w:val="003512F7"/>
    <w:rsid w:val="00356DD1"/>
    <w:rsid w:val="00361891"/>
    <w:rsid w:val="00372772"/>
    <w:rsid w:val="00390FB6"/>
    <w:rsid w:val="003932AB"/>
    <w:rsid w:val="003B5883"/>
    <w:rsid w:val="003D57D1"/>
    <w:rsid w:val="003D6446"/>
    <w:rsid w:val="003E1F77"/>
    <w:rsid w:val="003F6229"/>
    <w:rsid w:val="0041781F"/>
    <w:rsid w:val="004577FD"/>
    <w:rsid w:val="00461F2B"/>
    <w:rsid w:val="00462CF9"/>
    <w:rsid w:val="00465AC1"/>
    <w:rsid w:val="00472AC6"/>
    <w:rsid w:val="004920AC"/>
    <w:rsid w:val="00493AF7"/>
    <w:rsid w:val="004A0E56"/>
    <w:rsid w:val="004A1A1A"/>
    <w:rsid w:val="004A6256"/>
    <w:rsid w:val="004B4DA3"/>
    <w:rsid w:val="004B65E7"/>
    <w:rsid w:val="004D0B3C"/>
    <w:rsid w:val="00501D32"/>
    <w:rsid w:val="00501F99"/>
    <w:rsid w:val="0050716C"/>
    <w:rsid w:val="00513EAA"/>
    <w:rsid w:val="005156DC"/>
    <w:rsid w:val="005202E8"/>
    <w:rsid w:val="00531F62"/>
    <w:rsid w:val="00532894"/>
    <w:rsid w:val="005401DC"/>
    <w:rsid w:val="005428FF"/>
    <w:rsid w:val="00543094"/>
    <w:rsid w:val="005511A3"/>
    <w:rsid w:val="00585095"/>
    <w:rsid w:val="00592EAA"/>
    <w:rsid w:val="005B767D"/>
    <w:rsid w:val="005C7B4C"/>
    <w:rsid w:val="005D2924"/>
    <w:rsid w:val="005E3B4B"/>
    <w:rsid w:val="005F15DD"/>
    <w:rsid w:val="005F5456"/>
    <w:rsid w:val="00623A4B"/>
    <w:rsid w:val="00626BC9"/>
    <w:rsid w:val="00630045"/>
    <w:rsid w:val="00631593"/>
    <w:rsid w:val="00641A24"/>
    <w:rsid w:val="00660BC0"/>
    <w:rsid w:val="00662DC2"/>
    <w:rsid w:val="006652D3"/>
    <w:rsid w:val="006701C2"/>
    <w:rsid w:val="006A55BC"/>
    <w:rsid w:val="006D4F78"/>
    <w:rsid w:val="006F11CA"/>
    <w:rsid w:val="00707F66"/>
    <w:rsid w:val="007218D0"/>
    <w:rsid w:val="00727528"/>
    <w:rsid w:val="00733BFF"/>
    <w:rsid w:val="00745E75"/>
    <w:rsid w:val="00751B75"/>
    <w:rsid w:val="00771022"/>
    <w:rsid w:val="00785786"/>
    <w:rsid w:val="0079429C"/>
    <w:rsid w:val="007A100F"/>
    <w:rsid w:val="007C67CE"/>
    <w:rsid w:val="007D1713"/>
    <w:rsid w:val="007D36F0"/>
    <w:rsid w:val="00800C27"/>
    <w:rsid w:val="00831380"/>
    <w:rsid w:val="00837353"/>
    <w:rsid w:val="00855C44"/>
    <w:rsid w:val="008718BA"/>
    <w:rsid w:val="0088386E"/>
    <w:rsid w:val="008C25B2"/>
    <w:rsid w:val="008C2668"/>
    <w:rsid w:val="008C42E3"/>
    <w:rsid w:val="008D073D"/>
    <w:rsid w:val="008E6355"/>
    <w:rsid w:val="00922BC7"/>
    <w:rsid w:val="0092333A"/>
    <w:rsid w:val="0093702B"/>
    <w:rsid w:val="00943DDE"/>
    <w:rsid w:val="00966854"/>
    <w:rsid w:val="009804D4"/>
    <w:rsid w:val="009A2BCF"/>
    <w:rsid w:val="009B4CB8"/>
    <w:rsid w:val="009B7320"/>
    <w:rsid w:val="009E0D86"/>
    <w:rsid w:val="00A13B64"/>
    <w:rsid w:val="00A14F7D"/>
    <w:rsid w:val="00A22BBD"/>
    <w:rsid w:val="00A24F43"/>
    <w:rsid w:val="00A43501"/>
    <w:rsid w:val="00A555DB"/>
    <w:rsid w:val="00A64C62"/>
    <w:rsid w:val="00A6650F"/>
    <w:rsid w:val="00A7575F"/>
    <w:rsid w:val="00A871B3"/>
    <w:rsid w:val="00AA120C"/>
    <w:rsid w:val="00AA79E5"/>
    <w:rsid w:val="00AC23B1"/>
    <w:rsid w:val="00AD14F5"/>
    <w:rsid w:val="00AD14FB"/>
    <w:rsid w:val="00AD2BB9"/>
    <w:rsid w:val="00AD470B"/>
    <w:rsid w:val="00AD660D"/>
    <w:rsid w:val="00AF4927"/>
    <w:rsid w:val="00B11E90"/>
    <w:rsid w:val="00B130A6"/>
    <w:rsid w:val="00B17D36"/>
    <w:rsid w:val="00B24D15"/>
    <w:rsid w:val="00B40C70"/>
    <w:rsid w:val="00B412BC"/>
    <w:rsid w:val="00B47FF8"/>
    <w:rsid w:val="00B75DF5"/>
    <w:rsid w:val="00B97D26"/>
    <w:rsid w:val="00BC3880"/>
    <w:rsid w:val="00BC5533"/>
    <w:rsid w:val="00BF0DDC"/>
    <w:rsid w:val="00C20FB9"/>
    <w:rsid w:val="00C24680"/>
    <w:rsid w:val="00C26F9C"/>
    <w:rsid w:val="00C4757B"/>
    <w:rsid w:val="00C6006E"/>
    <w:rsid w:val="00C705A3"/>
    <w:rsid w:val="00C707A9"/>
    <w:rsid w:val="00C757E1"/>
    <w:rsid w:val="00C921B7"/>
    <w:rsid w:val="00C96A27"/>
    <w:rsid w:val="00C97B24"/>
    <w:rsid w:val="00CB2604"/>
    <w:rsid w:val="00CC0A3C"/>
    <w:rsid w:val="00CD0487"/>
    <w:rsid w:val="00CD5759"/>
    <w:rsid w:val="00CD695D"/>
    <w:rsid w:val="00CF690E"/>
    <w:rsid w:val="00D20C44"/>
    <w:rsid w:val="00D26264"/>
    <w:rsid w:val="00D265A4"/>
    <w:rsid w:val="00D268D3"/>
    <w:rsid w:val="00D5487B"/>
    <w:rsid w:val="00D60401"/>
    <w:rsid w:val="00D74064"/>
    <w:rsid w:val="00D90F09"/>
    <w:rsid w:val="00DA2C6F"/>
    <w:rsid w:val="00DA3724"/>
    <w:rsid w:val="00DB29A3"/>
    <w:rsid w:val="00DC2D39"/>
    <w:rsid w:val="00DC6F34"/>
    <w:rsid w:val="00DD177A"/>
    <w:rsid w:val="00E0181E"/>
    <w:rsid w:val="00E02F23"/>
    <w:rsid w:val="00E030D4"/>
    <w:rsid w:val="00E42657"/>
    <w:rsid w:val="00E4512A"/>
    <w:rsid w:val="00E6171A"/>
    <w:rsid w:val="00E76117"/>
    <w:rsid w:val="00EA4BD1"/>
    <w:rsid w:val="00EA5981"/>
    <w:rsid w:val="00EB25DD"/>
    <w:rsid w:val="00EC25D5"/>
    <w:rsid w:val="00ED52BF"/>
    <w:rsid w:val="00F24A6A"/>
    <w:rsid w:val="00F430F5"/>
    <w:rsid w:val="00F5395C"/>
    <w:rsid w:val="00F57236"/>
    <w:rsid w:val="00F60BB4"/>
    <w:rsid w:val="00F71C90"/>
    <w:rsid w:val="00F811ED"/>
    <w:rsid w:val="00F818D3"/>
    <w:rsid w:val="00F8439B"/>
    <w:rsid w:val="00F93BAC"/>
    <w:rsid w:val="00FA74F1"/>
    <w:rsid w:val="00FB2739"/>
    <w:rsid w:val="00FC43F7"/>
    <w:rsid w:val="00FD1587"/>
    <w:rsid w:val="00FD32A6"/>
    <w:rsid w:val="00FD4281"/>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EE93A-B261-447A-9DD3-28BA99C1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86E"/>
    <w:pPr>
      <w:ind w:left="720"/>
      <w:contextualSpacing/>
    </w:pPr>
  </w:style>
  <w:style w:type="paragraph" w:styleId="Header">
    <w:name w:val="header"/>
    <w:basedOn w:val="Normal"/>
    <w:link w:val="HeaderChar"/>
    <w:uiPriority w:val="99"/>
    <w:unhideWhenUsed/>
    <w:rsid w:val="00C47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57B"/>
  </w:style>
  <w:style w:type="paragraph" w:styleId="Footer">
    <w:name w:val="footer"/>
    <w:basedOn w:val="Normal"/>
    <w:link w:val="FooterChar"/>
    <w:uiPriority w:val="99"/>
    <w:unhideWhenUsed/>
    <w:rsid w:val="00C4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57B"/>
  </w:style>
  <w:style w:type="character" w:styleId="Hyperlink">
    <w:name w:val="Hyperlink"/>
    <w:basedOn w:val="DefaultParagraphFont"/>
    <w:uiPriority w:val="99"/>
    <w:unhideWhenUsed/>
    <w:rsid w:val="008C42E3"/>
    <w:rPr>
      <w:color w:val="0563C1" w:themeColor="hyperlink"/>
      <w:u w:val="single"/>
    </w:rPr>
  </w:style>
  <w:style w:type="paragraph" w:styleId="FootnoteText">
    <w:name w:val="footnote text"/>
    <w:basedOn w:val="Normal"/>
    <w:link w:val="FootnoteTextChar"/>
    <w:uiPriority w:val="99"/>
    <w:semiHidden/>
    <w:unhideWhenUsed/>
    <w:rsid w:val="00CD6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95D"/>
    <w:rPr>
      <w:sz w:val="20"/>
      <w:szCs w:val="20"/>
    </w:rPr>
  </w:style>
  <w:style w:type="character" w:styleId="FootnoteReference">
    <w:name w:val="footnote reference"/>
    <w:basedOn w:val="DefaultParagraphFont"/>
    <w:uiPriority w:val="99"/>
    <w:semiHidden/>
    <w:unhideWhenUsed/>
    <w:rsid w:val="00CD695D"/>
    <w:rPr>
      <w:vertAlign w:val="superscript"/>
    </w:rPr>
  </w:style>
  <w:style w:type="paragraph" w:styleId="BalloonText">
    <w:name w:val="Balloon Text"/>
    <w:basedOn w:val="Normal"/>
    <w:link w:val="BalloonTextChar"/>
    <w:uiPriority w:val="99"/>
    <w:semiHidden/>
    <w:unhideWhenUsed/>
    <w:rsid w:val="00C7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50AC-AB07-B14B-BE74-F194EE59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Katy Mcgrory</cp:lastModifiedBy>
  <cp:revision>2</cp:revision>
  <dcterms:created xsi:type="dcterms:W3CDTF">2018-12-12T09:35:00Z</dcterms:created>
  <dcterms:modified xsi:type="dcterms:W3CDTF">2018-12-12T09:35:00Z</dcterms:modified>
</cp:coreProperties>
</file>