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A3A6F" w14:textId="5F24987A" w:rsidR="006204E8" w:rsidRDefault="006204E8">
      <w:pPr>
        <w:rPr>
          <w:sz w:val="24"/>
          <w:szCs w:val="24"/>
        </w:rPr>
      </w:pPr>
      <w:bookmarkStart w:id="0" w:name="_GoBack"/>
      <w:bookmarkEnd w:id="0"/>
    </w:p>
    <w:p w14:paraId="19FA701E" w14:textId="0F7AF7AF" w:rsidR="00E641CC" w:rsidRPr="00AF1F89" w:rsidRDefault="003B7EC3">
      <w:pPr>
        <w:rPr>
          <w:b/>
          <w:bCs/>
          <w:sz w:val="24"/>
          <w:szCs w:val="24"/>
        </w:rPr>
      </w:pPr>
      <w:r>
        <w:rPr>
          <w:b/>
          <w:bCs/>
          <w:sz w:val="24"/>
          <w:szCs w:val="24"/>
        </w:rPr>
        <w:t>Letter shows ‘appalling’ DWP misled two watchdogs over benefit deaths</w:t>
      </w:r>
    </w:p>
    <w:p w14:paraId="4BBD243D" w14:textId="2A4F49A9" w:rsidR="00E641CC" w:rsidRDefault="00E641CC">
      <w:pPr>
        <w:rPr>
          <w:sz w:val="24"/>
          <w:szCs w:val="24"/>
        </w:rPr>
      </w:pPr>
      <w:r>
        <w:rPr>
          <w:sz w:val="24"/>
          <w:szCs w:val="24"/>
        </w:rPr>
        <w:t xml:space="preserve">The </w:t>
      </w:r>
      <w:r w:rsidR="0011104F">
        <w:rPr>
          <w:sz w:val="24"/>
          <w:szCs w:val="24"/>
        </w:rPr>
        <w:t xml:space="preserve">Department for Work and Pensions </w:t>
      </w:r>
      <w:r w:rsidR="00AF1F89">
        <w:rPr>
          <w:sz w:val="24"/>
          <w:szCs w:val="24"/>
        </w:rPr>
        <w:t xml:space="preserve">(DWP) </w:t>
      </w:r>
      <w:r w:rsidR="0021194E">
        <w:rPr>
          <w:sz w:val="24"/>
          <w:szCs w:val="24"/>
        </w:rPr>
        <w:t xml:space="preserve">has </w:t>
      </w:r>
      <w:r w:rsidR="00DB6E4F">
        <w:rPr>
          <w:sz w:val="24"/>
          <w:szCs w:val="24"/>
        </w:rPr>
        <w:t>been failing</w:t>
      </w:r>
      <w:r w:rsidR="00AF1F89">
        <w:rPr>
          <w:sz w:val="24"/>
          <w:szCs w:val="24"/>
        </w:rPr>
        <w:t xml:space="preserve"> to track recommendations made </w:t>
      </w:r>
      <w:r w:rsidR="00854E7A">
        <w:rPr>
          <w:sz w:val="24"/>
          <w:szCs w:val="24"/>
        </w:rPr>
        <w:t>by</w:t>
      </w:r>
      <w:r w:rsidR="00AF1F89">
        <w:rPr>
          <w:sz w:val="24"/>
          <w:szCs w:val="24"/>
        </w:rPr>
        <w:t xml:space="preserve"> </w:t>
      </w:r>
      <w:r w:rsidR="0021194E">
        <w:rPr>
          <w:sz w:val="24"/>
          <w:szCs w:val="24"/>
        </w:rPr>
        <w:t>its own secret</w:t>
      </w:r>
      <w:r w:rsidR="00AF1F89">
        <w:rPr>
          <w:sz w:val="24"/>
          <w:szCs w:val="24"/>
        </w:rPr>
        <w:t xml:space="preserve"> reviews into </w:t>
      </w:r>
      <w:r w:rsidR="0021194E">
        <w:rPr>
          <w:sz w:val="24"/>
          <w:szCs w:val="24"/>
        </w:rPr>
        <w:t xml:space="preserve">benefit-related </w:t>
      </w:r>
      <w:r w:rsidR="00AF1F89">
        <w:rPr>
          <w:sz w:val="24"/>
          <w:szCs w:val="24"/>
        </w:rPr>
        <w:t xml:space="preserve">deaths, </w:t>
      </w:r>
      <w:r w:rsidR="00A4704B">
        <w:rPr>
          <w:sz w:val="24"/>
          <w:szCs w:val="24"/>
        </w:rPr>
        <w:t xml:space="preserve">it has told the spending watchdog, </w:t>
      </w:r>
      <w:r w:rsidR="0019336F">
        <w:rPr>
          <w:sz w:val="24"/>
          <w:szCs w:val="24"/>
        </w:rPr>
        <w:t>three years after</w:t>
      </w:r>
      <w:r w:rsidR="00AF1F89">
        <w:rPr>
          <w:sz w:val="24"/>
          <w:szCs w:val="24"/>
        </w:rPr>
        <w:t xml:space="preserve"> </w:t>
      </w:r>
      <w:r w:rsidR="0019336F">
        <w:rPr>
          <w:sz w:val="24"/>
          <w:szCs w:val="24"/>
        </w:rPr>
        <w:t>claiming</w:t>
      </w:r>
      <w:r w:rsidR="00AF1F89">
        <w:rPr>
          <w:sz w:val="24"/>
          <w:szCs w:val="24"/>
        </w:rPr>
        <w:t xml:space="preserve"> it</w:t>
      </w:r>
      <w:r w:rsidR="00C65AF2">
        <w:rPr>
          <w:sz w:val="24"/>
          <w:szCs w:val="24"/>
        </w:rPr>
        <w:t xml:space="preserve"> </w:t>
      </w:r>
      <w:r w:rsidR="0019336F">
        <w:rPr>
          <w:sz w:val="24"/>
          <w:szCs w:val="24"/>
        </w:rPr>
        <w:t>had corrected the same failings</w:t>
      </w:r>
      <w:r w:rsidR="00AF1F89">
        <w:rPr>
          <w:sz w:val="24"/>
          <w:szCs w:val="24"/>
        </w:rPr>
        <w:t>.</w:t>
      </w:r>
    </w:p>
    <w:p w14:paraId="030F4304" w14:textId="2266F57E" w:rsidR="00AF1F89" w:rsidRDefault="00AF1F89">
      <w:pPr>
        <w:rPr>
          <w:sz w:val="24"/>
          <w:szCs w:val="24"/>
        </w:rPr>
      </w:pPr>
      <w:r>
        <w:rPr>
          <w:sz w:val="24"/>
          <w:szCs w:val="24"/>
        </w:rPr>
        <w:t xml:space="preserve">The </w:t>
      </w:r>
      <w:r w:rsidR="004F5BF1">
        <w:rPr>
          <w:sz w:val="24"/>
          <w:szCs w:val="24"/>
        </w:rPr>
        <w:t xml:space="preserve">“appalling” </w:t>
      </w:r>
      <w:r>
        <w:rPr>
          <w:sz w:val="24"/>
          <w:szCs w:val="24"/>
        </w:rPr>
        <w:t xml:space="preserve">revelation that </w:t>
      </w:r>
      <w:r w:rsidR="00DB6E4F">
        <w:rPr>
          <w:sz w:val="24"/>
          <w:szCs w:val="24"/>
        </w:rPr>
        <w:t>DWP</w:t>
      </w:r>
      <w:r>
        <w:rPr>
          <w:sz w:val="24"/>
          <w:szCs w:val="24"/>
        </w:rPr>
        <w:t xml:space="preserve"> </w:t>
      </w:r>
      <w:r w:rsidR="00DB6E4F">
        <w:rPr>
          <w:sz w:val="24"/>
          <w:szCs w:val="24"/>
        </w:rPr>
        <w:t xml:space="preserve">appears to have </w:t>
      </w:r>
      <w:r>
        <w:rPr>
          <w:sz w:val="24"/>
          <w:szCs w:val="24"/>
        </w:rPr>
        <w:t>misled both the National Audit Office</w:t>
      </w:r>
      <w:r w:rsidR="00193DB9">
        <w:rPr>
          <w:sz w:val="24"/>
          <w:szCs w:val="24"/>
        </w:rPr>
        <w:t xml:space="preserve"> (NAO)</w:t>
      </w:r>
      <w:r>
        <w:rPr>
          <w:sz w:val="24"/>
          <w:szCs w:val="24"/>
        </w:rPr>
        <w:t xml:space="preserve"> and </w:t>
      </w:r>
      <w:r w:rsidR="0019336F">
        <w:rPr>
          <w:sz w:val="24"/>
          <w:szCs w:val="24"/>
        </w:rPr>
        <w:t xml:space="preserve">– three years ago – </w:t>
      </w:r>
      <w:r>
        <w:rPr>
          <w:sz w:val="24"/>
          <w:szCs w:val="24"/>
        </w:rPr>
        <w:t xml:space="preserve">the Information Commissioner’s Office </w:t>
      </w:r>
      <w:r w:rsidR="00931316">
        <w:rPr>
          <w:sz w:val="24"/>
          <w:szCs w:val="24"/>
        </w:rPr>
        <w:t xml:space="preserve">(ICO) </w:t>
      </w:r>
      <w:r>
        <w:rPr>
          <w:sz w:val="24"/>
          <w:szCs w:val="24"/>
        </w:rPr>
        <w:t>will add to mounting evidence of the need for an independent inquiry into deaths</w:t>
      </w:r>
      <w:r w:rsidR="00DB6E4F">
        <w:rPr>
          <w:sz w:val="24"/>
          <w:szCs w:val="24"/>
        </w:rPr>
        <w:t xml:space="preserve"> caused by the department over the last decade</w:t>
      </w:r>
      <w:r>
        <w:rPr>
          <w:sz w:val="24"/>
          <w:szCs w:val="24"/>
        </w:rPr>
        <w:t>.</w:t>
      </w:r>
    </w:p>
    <w:p w14:paraId="64C95480" w14:textId="2BBC350C" w:rsidR="00193DB9" w:rsidRDefault="00193DB9">
      <w:pPr>
        <w:rPr>
          <w:sz w:val="24"/>
          <w:szCs w:val="24"/>
        </w:rPr>
      </w:pPr>
      <w:r>
        <w:rPr>
          <w:sz w:val="24"/>
          <w:szCs w:val="24"/>
        </w:rPr>
        <w:t xml:space="preserve">NAO is now examining </w:t>
      </w:r>
      <w:r w:rsidR="00DB6E4F">
        <w:rPr>
          <w:sz w:val="24"/>
          <w:szCs w:val="24"/>
        </w:rPr>
        <w:t>a letter</w:t>
      </w:r>
      <w:r>
        <w:rPr>
          <w:sz w:val="24"/>
          <w:szCs w:val="24"/>
        </w:rPr>
        <w:t xml:space="preserve"> provided by Disability News Service (DNS) and has asked for permission to share it with parliament and government</w:t>
      </w:r>
      <w:r w:rsidR="00DB6E4F">
        <w:rPr>
          <w:sz w:val="24"/>
          <w:szCs w:val="24"/>
        </w:rPr>
        <w:t xml:space="preserve"> departments</w:t>
      </w:r>
      <w:r>
        <w:rPr>
          <w:sz w:val="24"/>
          <w:szCs w:val="24"/>
        </w:rPr>
        <w:t>.</w:t>
      </w:r>
    </w:p>
    <w:p w14:paraId="45DC62D7" w14:textId="5622D43B" w:rsidR="00193DB9" w:rsidRDefault="00DB6E4F">
      <w:pPr>
        <w:rPr>
          <w:sz w:val="24"/>
          <w:szCs w:val="24"/>
        </w:rPr>
      </w:pPr>
      <w:r>
        <w:rPr>
          <w:sz w:val="24"/>
          <w:szCs w:val="24"/>
        </w:rPr>
        <w:t>Meanwhile,</w:t>
      </w:r>
      <w:r w:rsidR="00193DB9">
        <w:rPr>
          <w:sz w:val="24"/>
          <w:szCs w:val="24"/>
        </w:rPr>
        <w:t xml:space="preserve"> DWP has refused to provide assurances that </w:t>
      </w:r>
      <w:r w:rsidR="0019336F">
        <w:rPr>
          <w:sz w:val="24"/>
          <w:szCs w:val="24"/>
        </w:rPr>
        <w:t>its</w:t>
      </w:r>
      <w:r w:rsidR="00193DB9">
        <w:rPr>
          <w:sz w:val="24"/>
          <w:szCs w:val="24"/>
        </w:rPr>
        <w:t xml:space="preserve"> </w:t>
      </w:r>
      <w:r w:rsidR="00193DB9" w:rsidRPr="00193DB9">
        <w:rPr>
          <w:sz w:val="24"/>
          <w:szCs w:val="24"/>
        </w:rPr>
        <w:t xml:space="preserve">failure to track </w:t>
      </w:r>
      <w:r w:rsidR="0021194E">
        <w:rPr>
          <w:sz w:val="24"/>
          <w:szCs w:val="24"/>
        </w:rPr>
        <w:t xml:space="preserve">progress on implementing </w:t>
      </w:r>
      <w:r w:rsidR="00193DB9" w:rsidRPr="00193DB9">
        <w:rPr>
          <w:sz w:val="24"/>
          <w:szCs w:val="24"/>
        </w:rPr>
        <w:t xml:space="preserve">recommendations from its </w:t>
      </w:r>
      <w:r>
        <w:rPr>
          <w:sz w:val="24"/>
          <w:szCs w:val="24"/>
        </w:rPr>
        <w:t xml:space="preserve">secret internal </w:t>
      </w:r>
      <w:r w:rsidR="00881552">
        <w:rPr>
          <w:sz w:val="24"/>
          <w:szCs w:val="24"/>
        </w:rPr>
        <w:t>reviews</w:t>
      </w:r>
      <w:r w:rsidR="00193DB9" w:rsidRPr="00193DB9">
        <w:rPr>
          <w:sz w:val="24"/>
          <w:szCs w:val="24"/>
        </w:rPr>
        <w:t xml:space="preserve"> </w:t>
      </w:r>
      <w:r w:rsidR="0021194E">
        <w:rPr>
          <w:sz w:val="24"/>
          <w:szCs w:val="24"/>
        </w:rPr>
        <w:t>has</w:t>
      </w:r>
      <w:r w:rsidR="00193DB9" w:rsidRPr="00193DB9">
        <w:rPr>
          <w:sz w:val="24"/>
          <w:szCs w:val="24"/>
        </w:rPr>
        <w:t xml:space="preserve"> not </w:t>
      </w:r>
      <w:r>
        <w:rPr>
          <w:sz w:val="24"/>
          <w:szCs w:val="24"/>
        </w:rPr>
        <w:t xml:space="preserve">caused </w:t>
      </w:r>
      <w:r w:rsidR="00193DB9" w:rsidRPr="00193DB9">
        <w:rPr>
          <w:sz w:val="24"/>
          <w:szCs w:val="24"/>
        </w:rPr>
        <w:t>any further deaths.</w:t>
      </w:r>
    </w:p>
    <w:p w14:paraId="19317E90" w14:textId="59CF0C88" w:rsidR="00AF1F89" w:rsidRDefault="00AF1F89">
      <w:pPr>
        <w:rPr>
          <w:sz w:val="24"/>
          <w:szCs w:val="24"/>
        </w:rPr>
      </w:pPr>
      <w:r>
        <w:rPr>
          <w:sz w:val="24"/>
          <w:szCs w:val="24"/>
        </w:rPr>
        <w:t xml:space="preserve">It is just the latest evidence to emerge of DWP refusing to act to close loopholes in its safeguarding systems that have </w:t>
      </w:r>
      <w:r w:rsidR="00A43407">
        <w:rPr>
          <w:sz w:val="24"/>
          <w:szCs w:val="24"/>
        </w:rPr>
        <w:t>caused</w:t>
      </w:r>
      <w:r>
        <w:rPr>
          <w:sz w:val="24"/>
          <w:szCs w:val="24"/>
        </w:rPr>
        <w:t xml:space="preserve"> the deaths of </w:t>
      </w:r>
      <w:r w:rsidR="00A43407">
        <w:rPr>
          <w:sz w:val="24"/>
          <w:szCs w:val="24"/>
        </w:rPr>
        <w:t xml:space="preserve">numerous </w:t>
      </w:r>
      <w:r>
        <w:rPr>
          <w:sz w:val="24"/>
          <w:szCs w:val="24"/>
        </w:rPr>
        <w:t>benefit claimants, including</w:t>
      </w:r>
      <w:r w:rsidR="00193DB9">
        <w:rPr>
          <w:sz w:val="24"/>
          <w:szCs w:val="24"/>
        </w:rPr>
        <w:t xml:space="preserve"> </w:t>
      </w:r>
      <w:r w:rsidR="00A43407">
        <w:rPr>
          <w:sz w:val="24"/>
          <w:szCs w:val="24"/>
        </w:rPr>
        <w:t xml:space="preserve">flaws </w:t>
      </w:r>
      <w:r>
        <w:rPr>
          <w:sz w:val="24"/>
          <w:szCs w:val="24"/>
        </w:rPr>
        <w:t xml:space="preserve">linked closely to </w:t>
      </w:r>
      <w:r w:rsidR="00A43407">
        <w:rPr>
          <w:sz w:val="24"/>
          <w:szCs w:val="24"/>
        </w:rPr>
        <w:t>the</w:t>
      </w:r>
      <w:r>
        <w:rPr>
          <w:sz w:val="24"/>
          <w:szCs w:val="24"/>
        </w:rPr>
        <w:t xml:space="preserve"> work capability assessment</w:t>
      </w:r>
      <w:r w:rsidR="00A43407">
        <w:rPr>
          <w:sz w:val="24"/>
          <w:szCs w:val="24"/>
        </w:rPr>
        <w:t xml:space="preserve"> </w:t>
      </w:r>
      <w:r w:rsidR="0021194E">
        <w:rPr>
          <w:sz w:val="24"/>
          <w:szCs w:val="24"/>
        </w:rPr>
        <w:t xml:space="preserve">(WCA) </w:t>
      </w:r>
      <w:r w:rsidR="00A43407">
        <w:rPr>
          <w:sz w:val="24"/>
          <w:szCs w:val="24"/>
        </w:rPr>
        <w:t>process</w:t>
      </w:r>
      <w:r>
        <w:rPr>
          <w:sz w:val="24"/>
          <w:szCs w:val="24"/>
        </w:rPr>
        <w:t>.</w:t>
      </w:r>
    </w:p>
    <w:p w14:paraId="4D000D48" w14:textId="6B53957B" w:rsidR="00AF1F89" w:rsidRDefault="00AF1F89">
      <w:pPr>
        <w:rPr>
          <w:sz w:val="24"/>
          <w:szCs w:val="24"/>
        </w:rPr>
      </w:pPr>
      <w:r>
        <w:rPr>
          <w:sz w:val="24"/>
          <w:szCs w:val="24"/>
        </w:rPr>
        <w:t xml:space="preserve">The evidence emerged in </w:t>
      </w:r>
      <w:hyperlink r:id="rId5" w:history="1">
        <w:r w:rsidRPr="00A43407">
          <w:rPr>
            <w:rStyle w:val="Hyperlink"/>
            <w:sz w:val="24"/>
            <w:szCs w:val="24"/>
          </w:rPr>
          <w:t xml:space="preserve">a briefing document published by </w:t>
        </w:r>
        <w:r w:rsidR="00193DB9" w:rsidRPr="00A43407">
          <w:rPr>
            <w:rStyle w:val="Hyperlink"/>
            <w:sz w:val="24"/>
            <w:szCs w:val="24"/>
          </w:rPr>
          <w:t>NAO</w:t>
        </w:r>
      </w:hyperlink>
      <w:r>
        <w:rPr>
          <w:sz w:val="24"/>
          <w:szCs w:val="24"/>
        </w:rPr>
        <w:t xml:space="preserve">, which </w:t>
      </w:r>
      <w:r w:rsidR="00082FDC">
        <w:rPr>
          <w:sz w:val="24"/>
          <w:szCs w:val="24"/>
        </w:rPr>
        <w:t>revealed that DWP ha</w:t>
      </w:r>
      <w:r w:rsidR="00A43407">
        <w:rPr>
          <w:sz w:val="24"/>
          <w:szCs w:val="24"/>
        </w:rPr>
        <w:t>s</w:t>
      </w:r>
      <w:r w:rsidR="00082FDC">
        <w:rPr>
          <w:sz w:val="24"/>
          <w:szCs w:val="24"/>
        </w:rPr>
        <w:t xml:space="preserve"> carried out secret internal process reviews (IPRs) into 69 suicides </w:t>
      </w:r>
      <w:r w:rsidR="00A43407">
        <w:rPr>
          <w:sz w:val="24"/>
          <w:szCs w:val="24"/>
        </w:rPr>
        <w:t xml:space="preserve">of benefit claimants </w:t>
      </w:r>
      <w:r w:rsidR="00082FDC">
        <w:rPr>
          <w:sz w:val="24"/>
          <w:szCs w:val="24"/>
        </w:rPr>
        <w:t>since April 2014.</w:t>
      </w:r>
    </w:p>
    <w:p w14:paraId="7E00D4C5" w14:textId="03F6109D" w:rsidR="00082FDC" w:rsidRDefault="00A43407">
      <w:pPr>
        <w:rPr>
          <w:sz w:val="24"/>
          <w:szCs w:val="24"/>
        </w:rPr>
      </w:pPr>
      <w:r>
        <w:rPr>
          <w:sz w:val="24"/>
          <w:szCs w:val="24"/>
        </w:rPr>
        <w:t>And in</w:t>
      </w:r>
      <w:r w:rsidR="00082FDC">
        <w:rPr>
          <w:sz w:val="24"/>
          <w:szCs w:val="24"/>
        </w:rPr>
        <w:t xml:space="preserve"> the seven-and-half months </w:t>
      </w:r>
      <w:r w:rsidR="00193DB9">
        <w:rPr>
          <w:sz w:val="24"/>
          <w:szCs w:val="24"/>
        </w:rPr>
        <w:t>between</w:t>
      </w:r>
      <w:r w:rsidR="00082FDC">
        <w:rPr>
          <w:sz w:val="24"/>
          <w:szCs w:val="24"/>
        </w:rPr>
        <w:t xml:space="preserve"> 1 April 2019 </w:t>
      </w:r>
      <w:r w:rsidR="00193DB9">
        <w:rPr>
          <w:sz w:val="24"/>
          <w:szCs w:val="24"/>
        </w:rPr>
        <w:t xml:space="preserve">and </w:t>
      </w:r>
      <w:r w:rsidR="00082FDC">
        <w:rPr>
          <w:sz w:val="24"/>
          <w:szCs w:val="24"/>
        </w:rPr>
        <w:t>13 November 2019, it carried out 21 IPRs into suicides linked to the benefit system, compared with 13 in the whole of 2018-19.</w:t>
      </w:r>
    </w:p>
    <w:p w14:paraId="11E80F76" w14:textId="175C0C0D" w:rsidR="0021194E" w:rsidRDefault="00C24658">
      <w:pPr>
        <w:rPr>
          <w:sz w:val="24"/>
          <w:szCs w:val="24"/>
        </w:rPr>
      </w:pPr>
      <w:r>
        <w:rPr>
          <w:sz w:val="24"/>
          <w:szCs w:val="24"/>
        </w:rPr>
        <w:t>DWP</w:t>
      </w:r>
      <w:r w:rsidRPr="00C24658">
        <w:rPr>
          <w:sz w:val="24"/>
          <w:szCs w:val="24"/>
        </w:rPr>
        <w:t xml:space="preserve"> told </w:t>
      </w:r>
      <w:r>
        <w:rPr>
          <w:sz w:val="24"/>
          <w:szCs w:val="24"/>
        </w:rPr>
        <w:t xml:space="preserve">NAO </w:t>
      </w:r>
      <w:r w:rsidRPr="00C24658">
        <w:rPr>
          <w:sz w:val="24"/>
          <w:szCs w:val="24"/>
        </w:rPr>
        <w:t xml:space="preserve">that it </w:t>
      </w:r>
      <w:r>
        <w:rPr>
          <w:sz w:val="24"/>
          <w:szCs w:val="24"/>
        </w:rPr>
        <w:t>had</w:t>
      </w:r>
      <w:r w:rsidRPr="00C24658">
        <w:rPr>
          <w:sz w:val="24"/>
          <w:szCs w:val="24"/>
        </w:rPr>
        <w:t xml:space="preserve"> </w:t>
      </w:r>
      <w:r>
        <w:rPr>
          <w:sz w:val="24"/>
          <w:szCs w:val="24"/>
        </w:rPr>
        <w:t>“</w:t>
      </w:r>
      <w:r w:rsidRPr="00C24658">
        <w:rPr>
          <w:sz w:val="24"/>
          <w:szCs w:val="24"/>
        </w:rPr>
        <w:t>recently begun to more actively monitor intelligence about deaths by suicide from the media</w:t>
      </w:r>
      <w:r>
        <w:rPr>
          <w:sz w:val="24"/>
          <w:szCs w:val="24"/>
        </w:rPr>
        <w:t>”</w:t>
      </w:r>
      <w:r w:rsidRPr="00C24658">
        <w:rPr>
          <w:sz w:val="24"/>
          <w:szCs w:val="24"/>
        </w:rPr>
        <w:t>.</w:t>
      </w:r>
    </w:p>
    <w:p w14:paraId="0D4BEA63" w14:textId="474A2EE6" w:rsidR="003240A3" w:rsidRDefault="0021194E">
      <w:pPr>
        <w:rPr>
          <w:sz w:val="24"/>
          <w:szCs w:val="24"/>
        </w:rPr>
      </w:pPr>
      <w:r>
        <w:rPr>
          <w:sz w:val="24"/>
          <w:szCs w:val="24"/>
        </w:rPr>
        <w:t>But the</w:t>
      </w:r>
      <w:r w:rsidR="003240A3">
        <w:rPr>
          <w:sz w:val="24"/>
          <w:szCs w:val="24"/>
        </w:rPr>
        <w:t xml:space="preserve"> NAO report said it was “</w:t>
      </w:r>
      <w:r w:rsidR="003240A3" w:rsidRPr="003240A3">
        <w:rPr>
          <w:sz w:val="24"/>
          <w:szCs w:val="24"/>
        </w:rPr>
        <w:t>highly unlikely that the 69 cases the Department has investigated represents the number of cases it could have investigated in the past six years</w:t>
      </w:r>
      <w:r w:rsidR="003240A3">
        <w:rPr>
          <w:sz w:val="24"/>
          <w:szCs w:val="24"/>
        </w:rPr>
        <w:t>”.</w:t>
      </w:r>
    </w:p>
    <w:p w14:paraId="27F7D985" w14:textId="6744A63B" w:rsidR="003240A3" w:rsidRDefault="003240A3">
      <w:pPr>
        <w:rPr>
          <w:sz w:val="24"/>
          <w:szCs w:val="24"/>
        </w:rPr>
      </w:pPr>
      <w:r>
        <w:rPr>
          <w:sz w:val="24"/>
          <w:szCs w:val="24"/>
        </w:rPr>
        <w:t xml:space="preserve">Previous research </w:t>
      </w:r>
      <w:r w:rsidR="0019336F">
        <w:rPr>
          <w:sz w:val="24"/>
          <w:szCs w:val="24"/>
        </w:rPr>
        <w:t xml:space="preserve">by DNS and others </w:t>
      </w:r>
      <w:r>
        <w:rPr>
          <w:sz w:val="24"/>
          <w:szCs w:val="24"/>
        </w:rPr>
        <w:t>suggests DWP carried out about 1</w:t>
      </w:r>
      <w:r w:rsidR="00A43407">
        <w:rPr>
          <w:sz w:val="24"/>
          <w:szCs w:val="24"/>
        </w:rPr>
        <w:t>5</w:t>
      </w:r>
      <w:r>
        <w:rPr>
          <w:sz w:val="24"/>
          <w:szCs w:val="24"/>
        </w:rPr>
        <w:t xml:space="preserve"> </w:t>
      </w:r>
      <w:r w:rsidR="00C24658">
        <w:rPr>
          <w:sz w:val="24"/>
          <w:szCs w:val="24"/>
        </w:rPr>
        <w:t xml:space="preserve">internal </w:t>
      </w:r>
      <w:r>
        <w:rPr>
          <w:sz w:val="24"/>
          <w:szCs w:val="24"/>
        </w:rPr>
        <w:t xml:space="preserve">reviews a year </w:t>
      </w:r>
      <w:r w:rsidR="00A43407">
        <w:rPr>
          <w:sz w:val="24"/>
          <w:szCs w:val="24"/>
        </w:rPr>
        <w:t xml:space="preserve">into suicides of benefit claimants </w:t>
      </w:r>
      <w:r>
        <w:rPr>
          <w:sz w:val="24"/>
          <w:szCs w:val="24"/>
        </w:rPr>
        <w:t>from 2012 to 2014.</w:t>
      </w:r>
    </w:p>
    <w:p w14:paraId="73C3C1F3" w14:textId="7B05345A" w:rsidR="003240A3" w:rsidRDefault="003240A3">
      <w:pPr>
        <w:rPr>
          <w:sz w:val="24"/>
          <w:szCs w:val="24"/>
        </w:rPr>
      </w:pPr>
      <w:r>
        <w:rPr>
          <w:sz w:val="24"/>
          <w:szCs w:val="24"/>
        </w:rPr>
        <w:t xml:space="preserve">DWP </w:t>
      </w:r>
      <w:r w:rsidR="00A43407">
        <w:rPr>
          <w:sz w:val="24"/>
          <w:szCs w:val="24"/>
        </w:rPr>
        <w:t xml:space="preserve">also </w:t>
      </w:r>
      <w:r>
        <w:rPr>
          <w:sz w:val="24"/>
          <w:szCs w:val="24"/>
        </w:rPr>
        <w:t>admitted to NAO that not all its staff were aware of guidance telling them when they need to carry out an IPR, while its</w:t>
      </w:r>
      <w:r w:rsidR="0089207A">
        <w:rPr>
          <w:sz w:val="24"/>
          <w:szCs w:val="24"/>
        </w:rPr>
        <w:t xml:space="preserve"> own</w:t>
      </w:r>
      <w:r>
        <w:rPr>
          <w:sz w:val="24"/>
          <w:szCs w:val="24"/>
        </w:rPr>
        <w:t xml:space="preserve"> internal guidance </w:t>
      </w:r>
      <w:r w:rsidR="00F80AA2">
        <w:rPr>
          <w:sz w:val="24"/>
          <w:szCs w:val="24"/>
        </w:rPr>
        <w:t xml:space="preserve">on IPRs </w:t>
      </w:r>
      <w:r>
        <w:rPr>
          <w:sz w:val="24"/>
          <w:szCs w:val="24"/>
        </w:rPr>
        <w:t xml:space="preserve">was </w:t>
      </w:r>
      <w:r w:rsidR="0019336F">
        <w:rPr>
          <w:sz w:val="24"/>
          <w:szCs w:val="24"/>
        </w:rPr>
        <w:t>in</w:t>
      </w:r>
      <w:r>
        <w:rPr>
          <w:sz w:val="24"/>
          <w:szCs w:val="24"/>
        </w:rPr>
        <w:t>accurate.</w:t>
      </w:r>
    </w:p>
    <w:p w14:paraId="5DC1D5A6" w14:textId="1926B1F8" w:rsidR="003240A3" w:rsidRDefault="003240A3" w:rsidP="003240A3">
      <w:pPr>
        <w:rPr>
          <w:sz w:val="24"/>
          <w:szCs w:val="24"/>
        </w:rPr>
      </w:pPr>
      <w:r w:rsidRPr="003240A3">
        <w:rPr>
          <w:sz w:val="24"/>
          <w:szCs w:val="24"/>
        </w:rPr>
        <w:t>IPR</w:t>
      </w:r>
      <w:r w:rsidRPr="00F80AA2">
        <w:rPr>
          <w:sz w:val="24"/>
          <w:szCs w:val="24"/>
        </w:rPr>
        <w:t>s</w:t>
      </w:r>
      <w:r w:rsidRPr="003240A3">
        <w:rPr>
          <w:sz w:val="24"/>
          <w:szCs w:val="24"/>
        </w:rPr>
        <w:t xml:space="preserve"> should be completed when </w:t>
      </w:r>
      <w:r w:rsidRPr="00F80AA2">
        <w:rPr>
          <w:sz w:val="24"/>
          <w:szCs w:val="24"/>
        </w:rPr>
        <w:t>DWP</w:t>
      </w:r>
      <w:r w:rsidRPr="003240A3">
        <w:rPr>
          <w:sz w:val="24"/>
          <w:szCs w:val="24"/>
        </w:rPr>
        <w:t xml:space="preserve"> becomes aware of any suicide of a benefit claimant, </w:t>
      </w:r>
      <w:r w:rsidR="00F80AA2" w:rsidRPr="00F80AA2">
        <w:rPr>
          <w:sz w:val="24"/>
          <w:szCs w:val="24"/>
        </w:rPr>
        <w:t>“</w:t>
      </w:r>
      <w:r w:rsidRPr="003240A3">
        <w:rPr>
          <w:sz w:val="24"/>
          <w:szCs w:val="24"/>
        </w:rPr>
        <w:t>regardless of whether there are allegations of Department activity contributing to the claimant’s suicide</w:t>
      </w:r>
      <w:r w:rsidR="00F80AA2" w:rsidRPr="00F80AA2">
        <w:rPr>
          <w:sz w:val="24"/>
          <w:szCs w:val="24"/>
        </w:rPr>
        <w:t>”, the department told NAO.</w:t>
      </w:r>
    </w:p>
    <w:p w14:paraId="7C8623E6" w14:textId="37476818" w:rsidR="0019336F" w:rsidRPr="003240A3" w:rsidRDefault="0019336F" w:rsidP="003240A3">
      <w:pPr>
        <w:rPr>
          <w:sz w:val="24"/>
          <w:szCs w:val="24"/>
        </w:rPr>
      </w:pPr>
      <w:r>
        <w:rPr>
          <w:sz w:val="24"/>
          <w:szCs w:val="24"/>
        </w:rPr>
        <w:t xml:space="preserve">But its guidance says </w:t>
      </w:r>
      <w:r w:rsidRPr="0019336F">
        <w:rPr>
          <w:sz w:val="24"/>
          <w:szCs w:val="24"/>
        </w:rPr>
        <w:t xml:space="preserve">an IPR is mandatory </w:t>
      </w:r>
      <w:r>
        <w:rPr>
          <w:sz w:val="24"/>
          <w:szCs w:val="24"/>
        </w:rPr>
        <w:t xml:space="preserve">only </w:t>
      </w:r>
      <w:r w:rsidRPr="0019336F">
        <w:rPr>
          <w:sz w:val="24"/>
          <w:szCs w:val="24"/>
        </w:rPr>
        <w:t xml:space="preserve">where </w:t>
      </w:r>
      <w:r>
        <w:rPr>
          <w:sz w:val="24"/>
          <w:szCs w:val="24"/>
        </w:rPr>
        <w:t>there are allegations that DWP</w:t>
      </w:r>
      <w:r w:rsidRPr="0019336F">
        <w:rPr>
          <w:sz w:val="24"/>
          <w:szCs w:val="24"/>
        </w:rPr>
        <w:t xml:space="preserve"> activity may have contributed to</w:t>
      </w:r>
      <w:r>
        <w:rPr>
          <w:sz w:val="24"/>
          <w:szCs w:val="24"/>
        </w:rPr>
        <w:t xml:space="preserve"> the suicide of a claimant</w:t>
      </w:r>
      <w:r w:rsidRPr="0019336F">
        <w:rPr>
          <w:sz w:val="24"/>
          <w:szCs w:val="24"/>
        </w:rPr>
        <w:t>.</w:t>
      </w:r>
    </w:p>
    <w:p w14:paraId="6C41ADDA" w14:textId="497124C1" w:rsidR="00F80AA2" w:rsidRPr="00F80AA2" w:rsidRDefault="00F80AA2" w:rsidP="00F80AA2">
      <w:pPr>
        <w:rPr>
          <w:sz w:val="24"/>
          <w:szCs w:val="24"/>
        </w:rPr>
      </w:pPr>
      <w:r w:rsidRPr="00F80AA2">
        <w:rPr>
          <w:sz w:val="24"/>
          <w:szCs w:val="24"/>
        </w:rPr>
        <w:lastRenderedPageBreak/>
        <w:t>DWP told NAO that the recommendations made in its IPR reports were “the main mechanism through which the Department would share any lessons from individual cases and seek to make improvement”.</w:t>
      </w:r>
    </w:p>
    <w:p w14:paraId="10D255A2" w14:textId="054DFBE3" w:rsidR="003240A3" w:rsidRDefault="00F80AA2" w:rsidP="00F80AA2">
      <w:pPr>
        <w:rPr>
          <w:sz w:val="24"/>
          <w:szCs w:val="24"/>
        </w:rPr>
      </w:pPr>
      <w:r w:rsidRPr="00F80AA2">
        <w:rPr>
          <w:sz w:val="24"/>
          <w:szCs w:val="24"/>
        </w:rPr>
        <w:t>But it admitted that there was “no tracking or monitoring of the status of these recommendations” and so it “does not know whether the suggested improvements are implemented”.</w:t>
      </w:r>
    </w:p>
    <w:p w14:paraId="1BC4EA2A" w14:textId="4C817287" w:rsidR="00F80AA2" w:rsidRDefault="00C24658" w:rsidP="00F80AA2">
      <w:pPr>
        <w:rPr>
          <w:sz w:val="24"/>
          <w:szCs w:val="24"/>
        </w:rPr>
      </w:pPr>
      <w:r>
        <w:rPr>
          <w:sz w:val="24"/>
          <w:szCs w:val="24"/>
        </w:rPr>
        <w:t>This</w:t>
      </w:r>
      <w:r w:rsidR="00F80AA2">
        <w:rPr>
          <w:sz w:val="24"/>
          <w:szCs w:val="24"/>
        </w:rPr>
        <w:t xml:space="preserve"> confession came nearly three years </w:t>
      </w:r>
      <w:hyperlink r:id="rId6" w:history="1">
        <w:r w:rsidR="00F80AA2" w:rsidRPr="0089207A">
          <w:rPr>
            <w:rStyle w:val="Hyperlink"/>
            <w:sz w:val="24"/>
            <w:szCs w:val="24"/>
          </w:rPr>
          <w:t xml:space="preserve">after DWP </w:t>
        </w:r>
        <w:r w:rsidR="001A4C25" w:rsidRPr="0089207A">
          <w:rPr>
            <w:rStyle w:val="Hyperlink"/>
            <w:sz w:val="24"/>
            <w:szCs w:val="24"/>
          </w:rPr>
          <w:t>admitted to the information commissioner</w:t>
        </w:r>
      </w:hyperlink>
      <w:r w:rsidR="001A4C25" w:rsidRPr="001A4C25">
        <w:rPr>
          <w:sz w:val="24"/>
          <w:szCs w:val="24"/>
        </w:rPr>
        <w:t xml:space="preserve"> that from February 2012 </w:t>
      </w:r>
      <w:r w:rsidR="0089207A">
        <w:rPr>
          <w:sz w:val="24"/>
          <w:szCs w:val="24"/>
        </w:rPr>
        <w:t>to</w:t>
      </w:r>
      <w:r w:rsidR="001A4C25" w:rsidRPr="001A4C25">
        <w:rPr>
          <w:sz w:val="24"/>
          <w:szCs w:val="24"/>
        </w:rPr>
        <w:t xml:space="preserve"> September 2015 it kept no records of what happened to recommendations made by </w:t>
      </w:r>
      <w:r w:rsidR="001A4C25">
        <w:rPr>
          <w:sz w:val="24"/>
          <w:szCs w:val="24"/>
        </w:rPr>
        <w:t xml:space="preserve">its </w:t>
      </w:r>
      <w:r w:rsidR="001A4C25" w:rsidRPr="001A4C25">
        <w:rPr>
          <w:sz w:val="24"/>
          <w:szCs w:val="24"/>
        </w:rPr>
        <w:t>internal reviews</w:t>
      </w:r>
      <w:r w:rsidR="0089207A">
        <w:rPr>
          <w:sz w:val="24"/>
          <w:szCs w:val="24"/>
        </w:rPr>
        <w:t xml:space="preserve"> into the deaths of claimants</w:t>
      </w:r>
      <w:r w:rsidR="001A4C25" w:rsidRPr="001A4C25">
        <w:rPr>
          <w:sz w:val="24"/>
          <w:szCs w:val="24"/>
        </w:rPr>
        <w:t>.</w:t>
      </w:r>
    </w:p>
    <w:p w14:paraId="4EC660D3" w14:textId="0EFC334A" w:rsidR="001A4C25" w:rsidRDefault="001A4C25" w:rsidP="00F80AA2">
      <w:pPr>
        <w:rPr>
          <w:sz w:val="24"/>
          <w:szCs w:val="24"/>
        </w:rPr>
      </w:pPr>
      <w:r>
        <w:rPr>
          <w:sz w:val="24"/>
          <w:szCs w:val="24"/>
        </w:rPr>
        <w:t xml:space="preserve">It </w:t>
      </w:r>
      <w:r w:rsidR="0089207A">
        <w:rPr>
          <w:sz w:val="24"/>
          <w:szCs w:val="24"/>
        </w:rPr>
        <w:t>told</w:t>
      </w:r>
      <w:r>
        <w:rPr>
          <w:sz w:val="24"/>
          <w:szCs w:val="24"/>
        </w:rPr>
        <w:t xml:space="preserve"> the information commissioner </w:t>
      </w:r>
      <w:r w:rsidR="0089207A">
        <w:rPr>
          <w:sz w:val="24"/>
          <w:szCs w:val="24"/>
        </w:rPr>
        <w:t xml:space="preserve">in 2017 </w:t>
      </w:r>
      <w:r>
        <w:rPr>
          <w:sz w:val="24"/>
          <w:szCs w:val="24"/>
        </w:rPr>
        <w:t>that</w:t>
      </w:r>
      <w:r w:rsidRPr="001A4C25">
        <w:rPr>
          <w:sz w:val="24"/>
          <w:szCs w:val="24"/>
        </w:rPr>
        <w:t xml:space="preserve"> the review process lacked “robust governance” during this period</w:t>
      </w:r>
      <w:r>
        <w:rPr>
          <w:sz w:val="24"/>
          <w:szCs w:val="24"/>
        </w:rPr>
        <w:t xml:space="preserve"> but </w:t>
      </w:r>
      <w:r w:rsidR="0089207A">
        <w:rPr>
          <w:sz w:val="24"/>
          <w:szCs w:val="24"/>
        </w:rPr>
        <w:t xml:space="preserve">claimed </w:t>
      </w:r>
      <w:r>
        <w:rPr>
          <w:sz w:val="24"/>
          <w:szCs w:val="24"/>
        </w:rPr>
        <w:t>that it had “</w:t>
      </w:r>
      <w:r w:rsidRPr="001A4C25">
        <w:rPr>
          <w:sz w:val="24"/>
          <w:szCs w:val="24"/>
        </w:rPr>
        <w:t>identified changes to improve accountability and responsibility and ensure that recommendations were identified, logged centrally and followed up so that outcomes were tracked, audited and understoo</w:t>
      </w:r>
      <w:r>
        <w:rPr>
          <w:sz w:val="24"/>
          <w:szCs w:val="24"/>
        </w:rPr>
        <w:t>d”.</w:t>
      </w:r>
    </w:p>
    <w:p w14:paraId="6BB9ECB0" w14:textId="554FFBB7" w:rsidR="001A4C25" w:rsidRDefault="001A4C25" w:rsidP="00F80AA2">
      <w:pPr>
        <w:rPr>
          <w:sz w:val="24"/>
          <w:szCs w:val="24"/>
        </w:rPr>
      </w:pPr>
      <w:r w:rsidRPr="001A4C25">
        <w:rPr>
          <w:sz w:val="24"/>
          <w:szCs w:val="24"/>
        </w:rPr>
        <w:t xml:space="preserve">The information commissioner, Elizabeth Denham, told DNS </w:t>
      </w:r>
      <w:r>
        <w:rPr>
          <w:sz w:val="24"/>
          <w:szCs w:val="24"/>
        </w:rPr>
        <w:t xml:space="preserve">in 2017 </w:t>
      </w:r>
      <w:r w:rsidRPr="001A4C25">
        <w:rPr>
          <w:sz w:val="24"/>
          <w:szCs w:val="24"/>
        </w:rPr>
        <w:t>that she “found it unusual that a Central Government Department would dedicate resources to a process of case reviews and recommendations but not require the relevant departments to report back or record the actions taken in response to those recommendations”.</w:t>
      </w:r>
    </w:p>
    <w:p w14:paraId="78787025" w14:textId="5BDF2D6E" w:rsidR="001A4C25" w:rsidRPr="00931316" w:rsidRDefault="0089207A" w:rsidP="00F80AA2">
      <w:pPr>
        <w:rPr>
          <w:sz w:val="24"/>
          <w:szCs w:val="24"/>
        </w:rPr>
      </w:pPr>
      <w:r>
        <w:rPr>
          <w:sz w:val="24"/>
          <w:szCs w:val="24"/>
        </w:rPr>
        <w:t>N</w:t>
      </w:r>
      <w:r w:rsidR="001A4C25">
        <w:rPr>
          <w:sz w:val="24"/>
          <w:szCs w:val="24"/>
        </w:rPr>
        <w:t xml:space="preserve">ow </w:t>
      </w:r>
      <w:r w:rsidR="00931316">
        <w:rPr>
          <w:sz w:val="24"/>
          <w:szCs w:val="24"/>
        </w:rPr>
        <w:t xml:space="preserve">– nearly three years on – </w:t>
      </w:r>
      <w:r w:rsidR="001A4C25">
        <w:rPr>
          <w:sz w:val="24"/>
          <w:szCs w:val="24"/>
        </w:rPr>
        <w:t xml:space="preserve">DWP has </w:t>
      </w:r>
      <w:r w:rsidR="00931316">
        <w:rPr>
          <w:sz w:val="24"/>
          <w:szCs w:val="24"/>
        </w:rPr>
        <w:t>made almost the</w:t>
      </w:r>
      <w:r w:rsidR="001A4C25">
        <w:rPr>
          <w:sz w:val="24"/>
          <w:szCs w:val="24"/>
        </w:rPr>
        <w:t xml:space="preserve"> </w:t>
      </w:r>
      <w:r w:rsidR="00931316">
        <w:rPr>
          <w:sz w:val="24"/>
          <w:szCs w:val="24"/>
        </w:rPr>
        <w:t xml:space="preserve">same confession to </w:t>
      </w:r>
      <w:r>
        <w:rPr>
          <w:sz w:val="24"/>
          <w:szCs w:val="24"/>
        </w:rPr>
        <w:t>the National Audit Office</w:t>
      </w:r>
      <w:r w:rsidR="00193DB9">
        <w:rPr>
          <w:sz w:val="24"/>
          <w:szCs w:val="24"/>
        </w:rPr>
        <w:t xml:space="preserve">, telling the watchdog </w:t>
      </w:r>
      <w:r w:rsidR="00931316" w:rsidRPr="00931316">
        <w:rPr>
          <w:sz w:val="24"/>
          <w:szCs w:val="24"/>
        </w:rPr>
        <w:t xml:space="preserve">that </w:t>
      </w:r>
      <w:r w:rsidR="00931316">
        <w:rPr>
          <w:sz w:val="24"/>
          <w:szCs w:val="24"/>
        </w:rPr>
        <w:t>“</w:t>
      </w:r>
      <w:r w:rsidR="00931316" w:rsidRPr="00931316">
        <w:rPr>
          <w:sz w:val="24"/>
          <w:szCs w:val="24"/>
        </w:rPr>
        <w:t>there is no tracking or monitoring of the status of these recommendations</w:t>
      </w:r>
      <w:r w:rsidR="00931316">
        <w:rPr>
          <w:sz w:val="24"/>
          <w:szCs w:val="24"/>
        </w:rPr>
        <w:t>” and, a</w:t>
      </w:r>
      <w:r w:rsidR="00931316" w:rsidRPr="00931316">
        <w:rPr>
          <w:sz w:val="24"/>
          <w:szCs w:val="24"/>
        </w:rPr>
        <w:t xml:space="preserve">s a result, </w:t>
      </w:r>
      <w:r w:rsidR="00931316">
        <w:rPr>
          <w:sz w:val="24"/>
          <w:szCs w:val="24"/>
        </w:rPr>
        <w:t>“</w:t>
      </w:r>
      <w:r w:rsidR="00931316" w:rsidRPr="00931316">
        <w:rPr>
          <w:sz w:val="24"/>
          <w:szCs w:val="24"/>
        </w:rPr>
        <w:t>the Department does not know whether the suggested improvements are implemented</w:t>
      </w:r>
      <w:r w:rsidR="00931316">
        <w:rPr>
          <w:sz w:val="24"/>
          <w:szCs w:val="24"/>
        </w:rPr>
        <w:t>”</w:t>
      </w:r>
      <w:r w:rsidR="00931316" w:rsidRPr="00931316">
        <w:rPr>
          <w:sz w:val="24"/>
          <w:szCs w:val="24"/>
        </w:rPr>
        <w:t>.</w:t>
      </w:r>
    </w:p>
    <w:p w14:paraId="0D6960E5" w14:textId="13DBF23B" w:rsidR="00931316" w:rsidRDefault="00931316">
      <w:pPr>
        <w:rPr>
          <w:sz w:val="24"/>
          <w:szCs w:val="24"/>
        </w:rPr>
      </w:pPr>
      <w:r>
        <w:rPr>
          <w:sz w:val="24"/>
          <w:szCs w:val="24"/>
        </w:rPr>
        <w:t xml:space="preserve">NAO this week said it had not been aware of the existence of the ICO letter </w:t>
      </w:r>
      <w:r w:rsidR="0089207A">
        <w:rPr>
          <w:sz w:val="24"/>
          <w:szCs w:val="24"/>
        </w:rPr>
        <w:t xml:space="preserve">– which was sent to DNS during an investigation into DWP’s failure to provide information on whether it </w:t>
      </w:r>
      <w:r w:rsidR="00C24658">
        <w:rPr>
          <w:sz w:val="24"/>
          <w:szCs w:val="24"/>
        </w:rPr>
        <w:t>had implemented</w:t>
      </w:r>
      <w:r w:rsidR="0089207A">
        <w:rPr>
          <w:sz w:val="24"/>
          <w:szCs w:val="24"/>
        </w:rPr>
        <w:t xml:space="preserve"> improvements made by its reviews – </w:t>
      </w:r>
      <w:r>
        <w:rPr>
          <w:sz w:val="24"/>
          <w:szCs w:val="24"/>
        </w:rPr>
        <w:t>and had been “interested” to see it</w:t>
      </w:r>
      <w:r w:rsidR="00193DB9">
        <w:rPr>
          <w:sz w:val="24"/>
          <w:szCs w:val="24"/>
        </w:rPr>
        <w:t xml:space="preserve"> when it was forwarded to the watchdog by DNS.</w:t>
      </w:r>
    </w:p>
    <w:p w14:paraId="59FAA362" w14:textId="2386E1D4" w:rsidR="00AF1F89" w:rsidRDefault="00931316">
      <w:pPr>
        <w:rPr>
          <w:sz w:val="24"/>
          <w:szCs w:val="24"/>
        </w:rPr>
      </w:pPr>
      <w:r>
        <w:rPr>
          <w:sz w:val="24"/>
          <w:szCs w:val="24"/>
        </w:rPr>
        <w:t>The team that put together this week’s briefing is now examining the letter, while NAO has secured DNS’s permission to share it with parliament and government departments.</w:t>
      </w:r>
    </w:p>
    <w:p w14:paraId="0BE30292" w14:textId="7F740EB1" w:rsidR="004F5BF1" w:rsidRDefault="004F5BF1" w:rsidP="004F5BF1">
      <w:pPr>
        <w:rPr>
          <w:sz w:val="24"/>
          <w:szCs w:val="24"/>
        </w:rPr>
      </w:pPr>
      <w:r>
        <w:rPr>
          <w:sz w:val="24"/>
          <w:szCs w:val="24"/>
        </w:rPr>
        <w:t xml:space="preserve">Debbie Abrahams, Labour’s former shadow work and pensions secretary and a </w:t>
      </w:r>
      <w:r w:rsidRPr="004F5BF1">
        <w:rPr>
          <w:sz w:val="24"/>
          <w:szCs w:val="24"/>
        </w:rPr>
        <w:t>member of the work and pensions select committee</w:t>
      </w:r>
      <w:r>
        <w:rPr>
          <w:sz w:val="24"/>
          <w:szCs w:val="24"/>
        </w:rPr>
        <w:t>, who has led parliamentary calls for an inquiry</w:t>
      </w:r>
      <w:r w:rsidR="0089207A">
        <w:rPr>
          <w:sz w:val="24"/>
          <w:szCs w:val="24"/>
        </w:rPr>
        <w:t xml:space="preserve"> and has also seen the ICO letter</w:t>
      </w:r>
      <w:r>
        <w:rPr>
          <w:sz w:val="24"/>
          <w:szCs w:val="24"/>
        </w:rPr>
        <w:t>, told DNS: “</w:t>
      </w:r>
      <w:r w:rsidRPr="004F5BF1">
        <w:rPr>
          <w:sz w:val="24"/>
          <w:szCs w:val="24"/>
        </w:rPr>
        <w:t xml:space="preserve">Every time I’ve asked for an inquiry I’ve been told by a </w:t>
      </w:r>
      <w:r>
        <w:rPr>
          <w:sz w:val="24"/>
          <w:szCs w:val="24"/>
        </w:rPr>
        <w:t>g</w:t>
      </w:r>
      <w:r w:rsidRPr="004F5BF1">
        <w:rPr>
          <w:sz w:val="24"/>
          <w:szCs w:val="24"/>
        </w:rPr>
        <w:t>overnment minister that they have carried out their own internal investigations and improved their service. </w:t>
      </w:r>
    </w:p>
    <w:p w14:paraId="7F0EAD68" w14:textId="28B0DABB" w:rsidR="004F5BF1" w:rsidRPr="004F5BF1" w:rsidRDefault="004F5BF1" w:rsidP="004F5BF1">
      <w:pPr>
        <w:rPr>
          <w:sz w:val="24"/>
          <w:szCs w:val="24"/>
        </w:rPr>
      </w:pPr>
      <w:r>
        <w:rPr>
          <w:sz w:val="24"/>
          <w:szCs w:val="24"/>
        </w:rPr>
        <w:t>“</w:t>
      </w:r>
      <w:r w:rsidRPr="004F5BF1">
        <w:rPr>
          <w:sz w:val="24"/>
          <w:szCs w:val="24"/>
        </w:rPr>
        <w:t>The NAO report blows that assertion out of the water and even goes on to say the department does not even know whether any of its suggested improvements have been implemented and accepts not all its staff are aware of their own internal process guidance.</w:t>
      </w:r>
    </w:p>
    <w:p w14:paraId="67DA0916" w14:textId="5042E22C" w:rsidR="004F5BF1" w:rsidRDefault="004F5BF1" w:rsidP="004F5BF1">
      <w:pPr>
        <w:rPr>
          <w:sz w:val="24"/>
          <w:szCs w:val="24"/>
        </w:rPr>
      </w:pPr>
      <w:r w:rsidRPr="004F5BF1">
        <w:rPr>
          <w:sz w:val="24"/>
          <w:szCs w:val="24"/>
        </w:rPr>
        <w:t xml:space="preserve">“Given the </w:t>
      </w:r>
      <w:r>
        <w:rPr>
          <w:sz w:val="24"/>
          <w:szCs w:val="24"/>
        </w:rPr>
        <w:t>d</w:t>
      </w:r>
      <w:r w:rsidRPr="004F5BF1">
        <w:rPr>
          <w:sz w:val="24"/>
          <w:szCs w:val="24"/>
        </w:rPr>
        <w:t xml:space="preserve">epartment admitted via </w:t>
      </w:r>
      <w:r w:rsidR="0089207A">
        <w:rPr>
          <w:sz w:val="24"/>
          <w:szCs w:val="24"/>
        </w:rPr>
        <w:t>[a freedom of information]</w:t>
      </w:r>
      <w:r w:rsidRPr="004F5BF1">
        <w:rPr>
          <w:sz w:val="24"/>
          <w:szCs w:val="24"/>
        </w:rPr>
        <w:t xml:space="preserve"> request that it failed to keep a track of what actions it took after internal reviews and has done nothing to fix this in the three years since that admission is appalling.</w:t>
      </w:r>
    </w:p>
    <w:p w14:paraId="639A5934" w14:textId="30EB9C29" w:rsidR="004F5BF1" w:rsidRPr="004F5BF1" w:rsidRDefault="004F5BF1" w:rsidP="004F5BF1">
      <w:pPr>
        <w:rPr>
          <w:sz w:val="24"/>
          <w:szCs w:val="24"/>
        </w:rPr>
      </w:pPr>
      <w:r w:rsidRPr="004F5BF1">
        <w:rPr>
          <w:sz w:val="24"/>
          <w:szCs w:val="24"/>
        </w:rPr>
        <w:lastRenderedPageBreak/>
        <w:t>“Once again</w:t>
      </w:r>
      <w:r w:rsidR="0089207A">
        <w:rPr>
          <w:sz w:val="24"/>
          <w:szCs w:val="24"/>
        </w:rPr>
        <w:t>,</w:t>
      </w:r>
      <w:r w:rsidRPr="004F5BF1">
        <w:rPr>
          <w:sz w:val="24"/>
          <w:szCs w:val="24"/>
        </w:rPr>
        <w:t xml:space="preserve"> I demand that the </w:t>
      </w:r>
      <w:r>
        <w:rPr>
          <w:sz w:val="24"/>
          <w:szCs w:val="24"/>
        </w:rPr>
        <w:t>g</w:t>
      </w:r>
      <w:r w:rsidRPr="004F5BF1">
        <w:rPr>
          <w:sz w:val="24"/>
          <w:szCs w:val="24"/>
        </w:rPr>
        <w:t>overnment activates a full, independent inquiry into the deaths of social security claimants linked to the actions, and decisions, of the DWP.</w:t>
      </w:r>
    </w:p>
    <w:p w14:paraId="08924E25" w14:textId="2B4483DD" w:rsidR="004F5BF1" w:rsidRDefault="004F5BF1">
      <w:pPr>
        <w:rPr>
          <w:sz w:val="24"/>
          <w:szCs w:val="24"/>
        </w:rPr>
      </w:pPr>
      <w:r w:rsidRPr="004F5BF1">
        <w:rPr>
          <w:sz w:val="24"/>
          <w:szCs w:val="24"/>
        </w:rPr>
        <w:t>“No more excuses and prevarication; people are dying, enough is enough.”</w:t>
      </w:r>
    </w:p>
    <w:p w14:paraId="5989AA38" w14:textId="2477166E" w:rsidR="00AF1F89" w:rsidRDefault="00AF1F89">
      <w:pPr>
        <w:rPr>
          <w:sz w:val="24"/>
          <w:szCs w:val="24"/>
        </w:rPr>
      </w:pPr>
      <w:r>
        <w:rPr>
          <w:sz w:val="24"/>
          <w:szCs w:val="24"/>
        </w:rPr>
        <w:t>NAO produce</w:t>
      </w:r>
      <w:r w:rsidR="00931316">
        <w:rPr>
          <w:sz w:val="24"/>
          <w:szCs w:val="24"/>
        </w:rPr>
        <w:t>d</w:t>
      </w:r>
      <w:r>
        <w:rPr>
          <w:sz w:val="24"/>
          <w:szCs w:val="24"/>
        </w:rPr>
        <w:t xml:space="preserve"> the briefing document after being asked by former MP Frank Field during the last parliament to inspect DWP’s apparent failure to collect data on how many benefit claimants were taking their own lives.</w:t>
      </w:r>
    </w:p>
    <w:p w14:paraId="48B64F8A" w14:textId="2FCDD9CE" w:rsidR="00F80AA2" w:rsidRDefault="00F56140">
      <w:pPr>
        <w:rPr>
          <w:sz w:val="24"/>
          <w:szCs w:val="24"/>
        </w:rPr>
      </w:pPr>
      <w:hyperlink r:id="rId7" w:history="1">
        <w:r w:rsidR="00F80AA2" w:rsidRPr="001A4C25">
          <w:rPr>
            <w:rStyle w:val="Hyperlink"/>
            <w:sz w:val="24"/>
            <w:szCs w:val="24"/>
          </w:rPr>
          <w:t>The scandal of DWP’s failure to learn from the deaths of benefit claimants</w:t>
        </w:r>
      </w:hyperlink>
      <w:r w:rsidR="00F80AA2">
        <w:rPr>
          <w:sz w:val="24"/>
          <w:szCs w:val="24"/>
        </w:rPr>
        <w:t xml:space="preserve"> dates back to shortly before the May 2010 general election</w:t>
      </w:r>
      <w:r w:rsidR="00C24658">
        <w:rPr>
          <w:sz w:val="24"/>
          <w:szCs w:val="24"/>
        </w:rPr>
        <w:t>,</w:t>
      </w:r>
      <w:r w:rsidR="00F80AA2">
        <w:rPr>
          <w:sz w:val="24"/>
          <w:szCs w:val="24"/>
        </w:rPr>
        <w:t xml:space="preserve"> which brought the Conservative-led coalition to power, when a coroner told the department that </w:t>
      </w:r>
      <w:r w:rsidR="001A4C25">
        <w:rPr>
          <w:sz w:val="24"/>
          <w:szCs w:val="24"/>
        </w:rPr>
        <w:t xml:space="preserve">it needed to make urgent improvements to the </w:t>
      </w:r>
      <w:r w:rsidR="00C24658">
        <w:rPr>
          <w:sz w:val="24"/>
          <w:szCs w:val="24"/>
        </w:rPr>
        <w:t>WCA</w:t>
      </w:r>
      <w:r w:rsidR="001A4C25">
        <w:rPr>
          <w:sz w:val="24"/>
          <w:szCs w:val="24"/>
        </w:rPr>
        <w:t xml:space="preserve"> system, or other claimants would die.</w:t>
      </w:r>
    </w:p>
    <w:p w14:paraId="3A0FFEB5" w14:textId="0E1CCBC9" w:rsidR="001A4C25" w:rsidRDefault="001A4C25">
      <w:pPr>
        <w:rPr>
          <w:sz w:val="24"/>
          <w:szCs w:val="24"/>
        </w:rPr>
      </w:pPr>
      <w:r>
        <w:rPr>
          <w:sz w:val="24"/>
          <w:szCs w:val="24"/>
        </w:rPr>
        <w:t xml:space="preserve">It failed to make those changes, and claimants continued to </w:t>
      </w:r>
      <w:r w:rsidR="0089207A">
        <w:rPr>
          <w:sz w:val="24"/>
          <w:szCs w:val="24"/>
        </w:rPr>
        <w:t>take their own li</w:t>
      </w:r>
      <w:r w:rsidR="003B7EC3">
        <w:rPr>
          <w:sz w:val="24"/>
          <w:szCs w:val="24"/>
        </w:rPr>
        <w:t>ves as a result of the flawed WCA</w:t>
      </w:r>
      <w:r>
        <w:rPr>
          <w:sz w:val="24"/>
          <w:szCs w:val="24"/>
        </w:rPr>
        <w:t xml:space="preserve"> throughout the next decade.</w:t>
      </w:r>
    </w:p>
    <w:p w14:paraId="79FFDD28" w14:textId="7B965D83" w:rsidR="00193DB9" w:rsidRDefault="00193DB9">
      <w:pPr>
        <w:rPr>
          <w:sz w:val="24"/>
          <w:szCs w:val="24"/>
        </w:rPr>
      </w:pPr>
      <w:r>
        <w:rPr>
          <w:sz w:val="24"/>
          <w:szCs w:val="24"/>
        </w:rPr>
        <w:t xml:space="preserve">A DWP spokesperson refused this week to answer any questions </w:t>
      </w:r>
      <w:r w:rsidR="003B7EC3">
        <w:rPr>
          <w:sz w:val="24"/>
          <w:szCs w:val="24"/>
        </w:rPr>
        <w:t xml:space="preserve">from DNS </w:t>
      </w:r>
      <w:r>
        <w:rPr>
          <w:sz w:val="24"/>
          <w:szCs w:val="24"/>
        </w:rPr>
        <w:t xml:space="preserve">about the </w:t>
      </w:r>
      <w:r w:rsidR="003B7EC3">
        <w:rPr>
          <w:sz w:val="24"/>
          <w:szCs w:val="24"/>
        </w:rPr>
        <w:t xml:space="preserve">ICO </w:t>
      </w:r>
      <w:r>
        <w:rPr>
          <w:sz w:val="24"/>
          <w:szCs w:val="24"/>
        </w:rPr>
        <w:t>letter</w:t>
      </w:r>
      <w:r w:rsidR="003B7EC3">
        <w:rPr>
          <w:sz w:val="24"/>
          <w:szCs w:val="24"/>
        </w:rPr>
        <w:t xml:space="preserve"> and its responsibility for the deaths of benefit claimants</w:t>
      </w:r>
      <w:r>
        <w:rPr>
          <w:sz w:val="24"/>
          <w:szCs w:val="24"/>
        </w:rPr>
        <w:t>.</w:t>
      </w:r>
    </w:p>
    <w:p w14:paraId="6F6131CC" w14:textId="1879F0C8" w:rsidR="00193DB9" w:rsidRDefault="00193DB9" w:rsidP="00193DB9">
      <w:pPr>
        <w:rPr>
          <w:sz w:val="24"/>
          <w:szCs w:val="24"/>
        </w:rPr>
      </w:pPr>
      <w:r>
        <w:rPr>
          <w:sz w:val="24"/>
          <w:szCs w:val="24"/>
        </w:rPr>
        <w:t xml:space="preserve">She refused to explain why DWP </w:t>
      </w:r>
      <w:r w:rsidR="0058726F">
        <w:rPr>
          <w:sz w:val="24"/>
          <w:szCs w:val="24"/>
        </w:rPr>
        <w:t>misled both</w:t>
      </w:r>
      <w:r>
        <w:rPr>
          <w:sz w:val="24"/>
          <w:szCs w:val="24"/>
        </w:rPr>
        <w:t xml:space="preserve"> the information commissioner and NAO; refused to say which </w:t>
      </w:r>
      <w:r w:rsidRPr="00193DB9">
        <w:rPr>
          <w:sz w:val="24"/>
          <w:szCs w:val="24"/>
        </w:rPr>
        <w:t xml:space="preserve">senior civil servants and ministers </w:t>
      </w:r>
      <w:r>
        <w:rPr>
          <w:sz w:val="24"/>
          <w:szCs w:val="24"/>
        </w:rPr>
        <w:t>would</w:t>
      </w:r>
      <w:r w:rsidRPr="00193DB9">
        <w:rPr>
          <w:sz w:val="24"/>
          <w:szCs w:val="24"/>
        </w:rPr>
        <w:t xml:space="preserve"> be taking responsibility for </w:t>
      </w:r>
      <w:r>
        <w:rPr>
          <w:sz w:val="24"/>
          <w:szCs w:val="24"/>
        </w:rPr>
        <w:t>the department’s actions, and if anyone would be</w:t>
      </w:r>
      <w:r w:rsidRPr="00193DB9">
        <w:rPr>
          <w:sz w:val="24"/>
          <w:szCs w:val="24"/>
        </w:rPr>
        <w:t xml:space="preserve"> resigning</w:t>
      </w:r>
      <w:r>
        <w:rPr>
          <w:sz w:val="24"/>
          <w:szCs w:val="24"/>
        </w:rPr>
        <w:t xml:space="preserve">; and refused to say if the department could be sure that the failure to implement and track recommendations from its IPRs had not </w:t>
      </w:r>
      <w:r w:rsidR="003B7EC3">
        <w:rPr>
          <w:sz w:val="24"/>
          <w:szCs w:val="24"/>
        </w:rPr>
        <w:t>caused</w:t>
      </w:r>
      <w:r>
        <w:rPr>
          <w:sz w:val="24"/>
          <w:szCs w:val="24"/>
        </w:rPr>
        <w:t xml:space="preserve"> any further deaths.</w:t>
      </w:r>
    </w:p>
    <w:p w14:paraId="2560CFD1" w14:textId="3BB891BE" w:rsidR="00193DB9" w:rsidRDefault="00193DB9">
      <w:pPr>
        <w:rPr>
          <w:sz w:val="24"/>
          <w:szCs w:val="24"/>
        </w:rPr>
      </w:pPr>
      <w:r>
        <w:rPr>
          <w:sz w:val="24"/>
          <w:szCs w:val="24"/>
        </w:rPr>
        <w:t>She also refused to say if it was now time for an independent inquiry into links between DWP and the deaths of claimant</w:t>
      </w:r>
      <w:r w:rsidR="003B7EC3">
        <w:rPr>
          <w:sz w:val="24"/>
          <w:szCs w:val="24"/>
        </w:rPr>
        <w:t xml:space="preserve">; </w:t>
      </w:r>
      <w:r>
        <w:rPr>
          <w:sz w:val="24"/>
          <w:szCs w:val="24"/>
        </w:rPr>
        <w:t xml:space="preserve">and if </w:t>
      </w:r>
      <w:r w:rsidR="003B7EC3">
        <w:rPr>
          <w:sz w:val="24"/>
          <w:szCs w:val="24"/>
        </w:rPr>
        <w:t>there should be</w:t>
      </w:r>
      <w:r w:rsidRPr="00193DB9">
        <w:rPr>
          <w:sz w:val="24"/>
          <w:szCs w:val="24"/>
        </w:rPr>
        <w:t xml:space="preserve"> a criminal investigation into alleged misconduct in public office by ministers and senior civil servants</w:t>
      </w:r>
      <w:r w:rsidR="00DF5223">
        <w:rPr>
          <w:sz w:val="24"/>
          <w:szCs w:val="24"/>
        </w:rPr>
        <w:t xml:space="preserve">, as demanded by </w:t>
      </w:r>
      <w:hyperlink r:id="rId8" w:history="1">
        <w:r w:rsidR="00DF5223" w:rsidRPr="00DF5223">
          <w:rPr>
            <w:rStyle w:val="Hyperlink"/>
            <w:sz w:val="24"/>
            <w:szCs w:val="24"/>
          </w:rPr>
          <w:t>grassroots groups of disabled people</w:t>
        </w:r>
      </w:hyperlink>
      <w:r w:rsidR="00DF5223">
        <w:rPr>
          <w:sz w:val="24"/>
          <w:szCs w:val="24"/>
        </w:rPr>
        <w:t xml:space="preserve"> and </w:t>
      </w:r>
      <w:hyperlink r:id="rId9" w:history="1">
        <w:r w:rsidR="00DF5223" w:rsidRPr="00DF5223">
          <w:rPr>
            <w:rStyle w:val="Hyperlink"/>
            <w:sz w:val="24"/>
            <w:szCs w:val="24"/>
          </w:rPr>
          <w:t>relatives of claimants</w:t>
        </w:r>
      </w:hyperlink>
      <w:r w:rsidR="00DF5223">
        <w:rPr>
          <w:sz w:val="24"/>
          <w:szCs w:val="24"/>
        </w:rPr>
        <w:t xml:space="preserve"> who have died</w:t>
      </w:r>
      <w:r>
        <w:rPr>
          <w:sz w:val="24"/>
          <w:szCs w:val="24"/>
        </w:rPr>
        <w:t>.</w:t>
      </w:r>
    </w:p>
    <w:p w14:paraId="0DF3603A" w14:textId="77777777" w:rsidR="00193DB9" w:rsidRDefault="00193DB9" w:rsidP="00193DB9">
      <w:pPr>
        <w:rPr>
          <w:sz w:val="24"/>
          <w:szCs w:val="24"/>
        </w:rPr>
      </w:pPr>
      <w:r>
        <w:rPr>
          <w:sz w:val="24"/>
          <w:szCs w:val="24"/>
        </w:rPr>
        <w:t>But she said in a statement: “</w:t>
      </w:r>
      <w:r w:rsidRPr="00193DB9">
        <w:rPr>
          <w:sz w:val="24"/>
          <w:szCs w:val="24"/>
        </w:rPr>
        <w:t>Suicide is a devastating and complex issue. We take these matters and the NAO</w:t>
      </w:r>
      <w:r>
        <w:rPr>
          <w:sz w:val="24"/>
          <w:szCs w:val="24"/>
        </w:rPr>
        <w:t>’s</w:t>
      </w:r>
      <w:r w:rsidRPr="00193DB9">
        <w:rPr>
          <w:sz w:val="24"/>
          <w:szCs w:val="24"/>
        </w:rPr>
        <w:t xml:space="preserve"> findings extremely seriously.</w:t>
      </w:r>
    </w:p>
    <w:p w14:paraId="17279B77" w14:textId="77777777" w:rsidR="00193DB9" w:rsidRDefault="00193DB9" w:rsidP="00193DB9">
      <w:pPr>
        <w:rPr>
          <w:sz w:val="24"/>
          <w:szCs w:val="24"/>
        </w:rPr>
      </w:pPr>
      <w:r>
        <w:rPr>
          <w:sz w:val="24"/>
          <w:szCs w:val="24"/>
        </w:rPr>
        <w:t>“</w:t>
      </w:r>
      <w:r w:rsidRPr="00193DB9">
        <w:rPr>
          <w:sz w:val="24"/>
          <w:szCs w:val="24"/>
        </w:rPr>
        <w:t>We are urgently working to drive forward improvements and learn the lessons from these tragic cases.</w:t>
      </w:r>
    </w:p>
    <w:p w14:paraId="6D5FBE58" w14:textId="583D12BF" w:rsidR="00193DB9" w:rsidRDefault="00193DB9">
      <w:pPr>
        <w:rPr>
          <w:sz w:val="24"/>
          <w:szCs w:val="24"/>
        </w:rPr>
      </w:pPr>
      <w:r>
        <w:rPr>
          <w:sz w:val="24"/>
          <w:szCs w:val="24"/>
        </w:rPr>
        <w:t>“</w:t>
      </w:r>
      <w:r w:rsidRPr="00193DB9">
        <w:rPr>
          <w:sz w:val="24"/>
          <w:szCs w:val="24"/>
        </w:rPr>
        <w:t>We will now carefully consider the NAO’s findings as part of our ongoing work.</w:t>
      </w:r>
      <w:r>
        <w:rPr>
          <w:sz w:val="24"/>
          <w:szCs w:val="24"/>
        </w:rPr>
        <w:t xml:space="preserve">” </w:t>
      </w:r>
    </w:p>
    <w:p w14:paraId="7A22BE3F" w14:textId="72A10134" w:rsidR="0011104F" w:rsidRDefault="009F1936">
      <w:pPr>
        <w:rPr>
          <w:b/>
          <w:bCs/>
          <w:sz w:val="24"/>
          <w:szCs w:val="24"/>
        </w:rPr>
      </w:pPr>
      <w:r>
        <w:rPr>
          <w:b/>
          <w:bCs/>
          <w:sz w:val="24"/>
          <w:szCs w:val="24"/>
        </w:rPr>
        <w:t>1</w:t>
      </w:r>
      <w:r w:rsidR="00AF1F89" w:rsidRPr="00AF1F89">
        <w:rPr>
          <w:b/>
          <w:bCs/>
          <w:sz w:val="24"/>
          <w:szCs w:val="24"/>
        </w:rPr>
        <w:t>3 February 2020</w:t>
      </w:r>
    </w:p>
    <w:p w14:paraId="5EFCCC8E" w14:textId="23405D1F" w:rsidR="007E392B" w:rsidRDefault="007E392B">
      <w:pPr>
        <w:rPr>
          <w:b/>
          <w:bCs/>
          <w:sz w:val="24"/>
          <w:szCs w:val="24"/>
        </w:rPr>
      </w:pPr>
    </w:p>
    <w:p w14:paraId="77413990" w14:textId="1C4A3835" w:rsidR="007E392B" w:rsidRDefault="007E392B">
      <w:pPr>
        <w:rPr>
          <w:b/>
          <w:bCs/>
          <w:sz w:val="24"/>
          <w:szCs w:val="24"/>
        </w:rPr>
      </w:pPr>
    </w:p>
    <w:p w14:paraId="693A65BC" w14:textId="43670448" w:rsidR="000F3ECD" w:rsidRDefault="00FD35B7">
      <w:pPr>
        <w:rPr>
          <w:b/>
          <w:bCs/>
          <w:sz w:val="24"/>
          <w:szCs w:val="24"/>
        </w:rPr>
      </w:pPr>
      <w:r>
        <w:rPr>
          <w:b/>
          <w:bCs/>
          <w:sz w:val="24"/>
          <w:szCs w:val="24"/>
        </w:rPr>
        <w:t xml:space="preserve">Government faces legal action over failure to stop </w:t>
      </w:r>
      <w:r w:rsidR="0058726F">
        <w:rPr>
          <w:b/>
          <w:bCs/>
          <w:sz w:val="24"/>
          <w:szCs w:val="24"/>
        </w:rPr>
        <w:t>ATU ‘</w:t>
      </w:r>
      <w:r>
        <w:rPr>
          <w:b/>
          <w:bCs/>
          <w:sz w:val="24"/>
          <w:szCs w:val="24"/>
        </w:rPr>
        <w:t>atrocities</w:t>
      </w:r>
      <w:r w:rsidR="0058726F">
        <w:rPr>
          <w:b/>
          <w:bCs/>
          <w:sz w:val="24"/>
          <w:szCs w:val="24"/>
        </w:rPr>
        <w:t>’</w:t>
      </w:r>
    </w:p>
    <w:p w14:paraId="09A163C3" w14:textId="171E693A" w:rsidR="000F3ECD" w:rsidRPr="001F4875" w:rsidRDefault="000F3ECD">
      <w:pPr>
        <w:rPr>
          <w:sz w:val="24"/>
          <w:szCs w:val="24"/>
        </w:rPr>
      </w:pPr>
      <w:r w:rsidRPr="001F4875">
        <w:rPr>
          <w:sz w:val="24"/>
          <w:szCs w:val="24"/>
        </w:rPr>
        <w:t xml:space="preserve">Disabled campaigners have welcomed the </w:t>
      </w:r>
      <w:r w:rsidR="00C970CA" w:rsidRPr="001F4875">
        <w:rPr>
          <w:sz w:val="24"/>
          <w:szCs w:val="24"/>
        </w:rPr>
        <w:t>human rights</w:t>
      </w:r>
      <w:r w:rsidRPr="001F4875">
        <w:rPr>
          <w:sz w:val="24"/>
          <w:szCs w:val="24"/>
        </w:rPr>
        <w:t xml:space="preserve"> watchdog</w:t>
      </w:r>
      <w:r w:rsidR="00E13B2A" w:rsidRPr="001F4875">
        <w:rPr>
          <w:sz w:val="24"/>
          <w:szCs w:val="24"/>
        </w:rPr>
        <w:t>’s decision</w:t>
      </w:r>
      <w:r w:rsidRPr="001F4875">
        <w:rPr>
          <w:sz w:val="24"/>
          <w:szCs w:val="24"/>
        </w:rPr>
        <w:t xml:space="preserve"> to </w:t>
      </w:r>
      <w:r w:rsidR="0058726F">
        <w:rPr>
          <w:sz w:val="24"/>
          <w:szCs w:val="24"/>
        </w:rPr>
        <w:t>begin</w:t>
      </w:r>
      <w:r w:rsidRPr="001F4875">
        <w:rPr>
          <w:sz w:val="24"/>
          <w:szCs w:val="24"/>
        </w:rPr>
        <w:t xml:space="preserve"> legal action against the government over its</w:t>
      </w:r>
      <w:r w:rsidR="00E13B2A" w:rsidRPr="001F4875">
        <w:rPr>
          <w:sz w:val="24"/>
          <w:szCs w:val="24"/>
        </w:rPr>
        <w:t xml:space="preserve"> repeated </w:t>
      </w:r>
      <w:r w:rsidRPr="001F4875">
        <w:rPr>
          <w:sz w:val="24"/>
          <w:szCs w:val="24"/>
        </w:rPr>
        <w:t xml:space="preserve">failure to </w:t>
      </w:r>
      <w:r w:rsidR="00E13B2A" w:rsidRPr="001F4875">
        <w:rPr>
          <w:sz w:val="24"/>
          <w:szCs w:val="24"/>
        </w:rPr>
        <w:t xml:space="preserve">address the “distressing and horrific” treatment of people with learning difficulties </w:t>
      </w:r>
      <w:r w:rsidR="0043225A">
        <w:rPr>
          <w:sz w:val="24"/>
          <w:szCs w:val="24"/>
        </w:rPr>
        <w:t xml:space="preserve">and autistic people </w:t>
      </w:r>
      <w:r w:rsidR="00E13B2A" w:rsidRPr="001F4875">
        <w:rPr>
          <w:sz w:val="24"/>
          <w:szCs w:val="24"/>
        </w:rPr>
        <w:t xml:space="preserve">in mental health hospitals. </w:t>
      </w:r>
    </w:p>
    <w:p w14:paraId="727A0075" w14:textId="77373E81" w:rsidR="00E13B2A" w:rsidRPr="001F4875" w:rsidRDefault="00E13B2A">
      <w:pPr>
        <w:rPr>
          <w:sz w:val="24"/>
          <w:szCs w:val="24"/>
        </w:rPr>
      </w:pPr>
      <w:r w:rsidRPr="001F4875">
        <w:rPr>
          <w:sz w:val="24"/>
          <w:szCs w:val="24"/>
        </w:rPr>
        <w:lastRenderedPageBreak/>
        <w:t>The Equality and Human Rights Commission (EHRC) has lost patience with the failure of the Department of Health and Social Care</w:t>
      </w:r>
      <w:r w:rsidR="00C970CA" w:rsidRPr="001F4875">
        <w:rPr>
          <w:sz w:val="24"/>
          <w:szCs w:val="24"/>
        </w:rPr>
        <w:t xml:space="preserve"> (DHSC)</w:t>
      </w:r>
      <w:r w:rsidRPr="001F4875">
        <w:rPr>
          <w:sz w:val="24"/>
          <w:szCs w:val="24"/>
        </w:rPr>
        <w:t xml:space="preserve"> to move disabled people out of “inappropriate and unlawful” inpatient care and into homes in the community.</w:t>
      </w:r>
    </w:p>
    <w:p w14:paraId="1D65D825" w14:textId="621C051D" w:rsidR="00C970CA" w:rsidRPr="001F4875" w:rsidRDefault="00C970CA">
      <w:pPr>
        <w:rPr>
          <w:sz w:val="24"/>
          <w:szCs w:val="24"/>
        </w:rPr>
      </w:pPr>
      <w:r w:rsidRPr="001F4875">
        <w:rPr>
          <w:sz w:val="24"/>
          <w:szCs w:val="24"/>
        </w:rPr>
        <w:t xml:space="preserve">It said </w:t>
      </w:r>
      <w:r w:rsidR="0043225A">
        <w:rPr>
          <w:sz w:val="24"/>
          <w:szCs w:val="24"/>
        </w:rPr>
        <w:t>this</w:t>
      </w:r>
      <w:r w:rsidRPr="001F4875">
        <w:rPr>
          <w:sz w:val="24"/>
          <w:szCs w:val="24"/>
        </w:rPr>
        <w:t xml:space="preserve"> suggest</w:t>
      </w:r>
      <w:r w:rsidR="0043225A">
        <w:rPr>
          <w:sz w:val="24"/>
          <w:szCs w:val="24"/>
        </w:rPr>
        <w:t>ed</w:t>
      </w:r>
      <w:r w:rsidRPr="001F4875">
        <w:rPr>
          <w:sz w:val="24"/>
          <w:szCs w:val="24"/>
        </w:rPr>
        <w:t xml:space="preserve"> “a systemic failure</w:t>
      </w:r>
      <w:r w:rsidR="001F4875" w:rsidRPr="001F4875">
        <w:rPr>
          <w:sz w:val="24"/>
          <w:szCs w:val="24"/>
        </w:rPr>
        <w:t>”</w:t>
      </w:r>
      <w:r w:rsidRPr="001F4875">
        <w:rPr>
          <w:sz w:val="24"/>
          <w:szCs w:val="24"/>
        </w:rPr>
        <w:t xml:space="preserve"> to protect the right to a private and family life, and </w:t>
      </w:r>
      <w:r w:rsidR="001F4875" w:rsidRPr="001F4875">
        <w:rPr>
          <w:sz w:val="24"/>
          <w:szCs w:val="24"/>
        </w:rPr>
        <w:t xml:space="preserve">the </w:t>
      </w:r>
      <w:r w:rsidRPr="001F4875">
        <w:rPr>
          <w:sz w:val="24"/>
          <w:szCs w:val="24"/>
        </w:rPr>
        <w:t>right to live free from inhuman or degrading treatment or punishment</w:t>
      </w:r>
      <w:r w:rsidR="0058726F">
        <w:rPr>
          <w:sz w:val="24"/>
          <w:szCs w:val="24"/>
        </w:rPr>
        <w:t>,</w:t>
      </w:r>
      <w:r w:rsidR="001F4875" w:rsidRPr="001F4875">
        <w:rPr>
          <w:sz w:val="24"/>
          <w:szCs w:val="24"/>
        </w:rPr>
        <w:t xml:space="preserve"> under the European Convention on Human Rights (ECHR).</w:t>
      </w:r>
    </w:p>
    <w:p w14:paraId="24328FCE" w14:textId="566373DA" w:rsidR="00E13B2A" w:rsidRPr="001F4875" w:rsidRDefault="00E13B2A">
      <w:pPr>
        <w:rPr>
          <w:sz w:val="24"/>
          <w:szCs w:val="24"/>
        </w:rPr>
      </w:pPr>
      <w:r w:rsidRPr="001F4875">
        <w:rPr>
          <w:sz w:val="24"/>
          <w:szCs w:val="24"/>
        </w:rPr>
        <w:t>It has now begun a legal challenge against health and social care secretary Matt Hancock, more than seven years after the government first promised to provide personalised care and support to all those in inappropriate</w:t>
      </w:r>
      <w:r w:rsidR="0058726F">
        <w:rPr>
          <w:sz w:val="24"/>
          <w:szCs w:val="24"/>
        </w:rPr>
        <w:t xml:space="preserve"> inpatient assessment and treatment units (ATUs)</w:t>
      </w:r>
      <w:r w:rsidRPr="001F4875">
        <w:rPr>
          <w:sz w:val="24"/>
          <w:szCs w:val="24"/>
        </w:rPr>
        <w:t>.</w:t>
      </w:r>
    </w:p>
    <w:p w14:paraId="148F6A84" w14:textId="21162DB1" w:rsidR="001F4875" w:rsidRDefault="0043225A">
      <w:pPr>
        <w:rPr>
          <w:sz w:val="24"/>
          <w:szCs w:val="24"/>
        </w:rPr>
      </w:pPr>
      <w:r>
        <w:rPr>
          <w:sz w:val="24"/>
          <w:szCs w:val="24"/>
        </w:rPr>
        <w:t>EHRC</w:t>
      </w:r>
      <w:r w:rsidR="001F4875" w:rsidRPr="001F4875">
        <w:rPr>
          <w:sz w:val="24"/>
          <w:szCs w:val="24"/>
        </w:rPr>
        <w:t xml:space="preserve"> also repeated its call for </w:t>
      </w:r>
      <w:hyperlink r:id="rId10" w:history="1">
        <w:r w:rsidR="001F4875" w:rsidRPr="0043225A">
          <w:rPr>
            <w:rStyle w:val="Hyperlink"/>
            <w:sz w:val="24"/>
            <w:szCs w:val="24"/>
          </w:rPr>
          <w:t>a new legal right to independent living</w:t>
        </w:r>
      </w:hyperlink>
      <w:r w:rsidR="001F4875" w:rsidRPr="001F4875">
        <w:rPr>
          <w:sz w:val="24"/>
          <w:szCs w:val="24"/>
        </w:rPr>
        <w:t xml:space="preserve">, which would protect the </w:t>
      </w:r>
      <w:r>
        <w:rPr>
          <w:sz w:val="24"/>
          <w:szCs w:val="24"/>
        </w:rPr>
        <w:t>ability</w:t>
      </w:r>
      <w:r w:rsidR="001F4875" w:rsidRPr="001F4875">
        <w:rPr>
          <w:sz w:val="24"/>
          <w:szCs w:val="24"/>
        </w:rPr>
        <w:t xml:space="preserve"> of disabled people to live independently and as part of the community.</w:t>
      </w:r>
    </w:p>
    <w:p w14:paraId="1D117495" w14:textId="77777777" w:rsidR="00D807E2" w:rsidRDefault="00D807E2">
      <w:pPr>
        <w:rPr>
          <w:sz w:val="24"/>
          <w:szCs w:val="24"/>
        </w:rPr>
      </w:pPr>
      <w:r w:rsidRPr="00D807E2">
        <w:rPr>
          <w:sz w:val="24"/>
          <w:szCs w:val="24"/>
        </w:rPr>
        <w:t xml:space="preserve">Kat Humble, director of </w:t>
      </w:r>
      <w:hyperlink r:id="rId11" w:history="1">
        <w:r w:rsidRPr="00D807E2">
          <w:rPr>
            <w:rStyle w:val="Hyperlink"/>
            <w:sz w:val="24"/>
            <w:szCs w:val="24"/>
          </w:rPr>
          <w:t>Autistic UK</w:t>
        </w:r>
      </w:hyperlink>
      <w:r w:rsidRPr="00D807E2">
        <w:rPr>
          <w:sz w:val="24"/>
          <w:szCs w:val="24"/>
        </w:rPr>
        <w:t>, which is run by and for autistic people,</w:t>
      </w:r>
      <w:r>
        <w:rPr>
          <w:sz w:val="24"/>
          <w:szCs w:val="24"/>
        </w:rPr>
        <w:t xml:space="preserve"> said: “</w:t>
      </w:r>
      <w:r w:rsidRPr="00D807E2">
        <w:rPr>
          <w:sz w:val="24"/>
          <w:szCs w:val="24"/>
        </w:rPr>
        <w:t xml:space="preserve">Autistic UK has been working behind the scenes for years in an effort to stop these atrocities and we are heartened to see the EHRC take action to bring the responsible parties to account. </w:t>
      </w:r>
    </w:p>
    <w:p w14:paraId="400D02EE" w14:textId="389E6DD1" w:rsidR="00D807E2" w:rsidRDefault="00D807E2">
      <w:pPr>
        <w:rPr>
          <w:sz w:val="24"/>
          <w:szCs w:val="24"/>
        </w:rPr>
      </w:pPr>
      <w:r>
        <w:rPr>
          <w:sz w:val="24"/>
          <w:szCs w:val="24"/>
        </w:rPr>
        <w:t>“</w:t>
      </w:r>
      <w:r w:rsidRPr="00D807E2">
        <w:rPr>
          <w:sz w:val="24"/>
          <w:szCs w:val="24"/>
        </w:rPr>
        <w:t>We remain, as ever, ready to assist in any way we can.</w:t>
      </w:r>
      <w:r>
        <w:rPr>
          <w:sz w:val="24"/>
          <w:szCs w:val="24"/>
        </w:rPr>
        <w:t>”</w:t>
      </w:r>
    </w:p>
    <w:p w14:paraId="5318D45F" w14:textId="64481F5E" w:rsidR="007F660E" w:rsidRDefault="00834C9D">
      <w:pPr>
        <w:rPr>
          <w:sz w:val="24"/>
          <w:szCs w:val="24"/>
        </w:rPr>
      </w:pPr>
      <w:r w:rsidRPr="00834C9D">
        <w:rPr>
          <w:sz w:val="24"/>
          <w:szCs w:val="24"/>
        </w:rPr>
        <w:t xml:space="preserve">Andrew Lee, director of </w:t>
      </w:r>
      <w:hyperlink r:id="rId12" w:history="1">
        <w:r w:rsidRPr="00834C9D">
          <w:rPr>
            <w:rStyle w:val="Hyperlink"/>
            <w:sz w:val="24"/>
            <w:szCs w:val="24"/>
          </w:rPr>
          <w:t>People First (Self Advocacy)</w:t>
        </w:r>
      </w:hyperlink>
      <w:r w:rsidRPr="00834C9D">
        <w:rPr>
          <w:sz w:val="24"/>
          <w:szCs w:val="24"/>
        </w:rPr>
        <w:t>,</w:t>
      </w:r>
      <w:r>
        <w:rPr>
          <w:sz w:val="24"/>
          <w:szCs w:val="24"/>
        </w:rPr>
        <w:t xml:space="preserve"> </w:t>
      </w:r>
      <w:r w:rsidR="00D807E2">
        <w:rPr>
          <w:sz w:val="24"/>
          <w:szCs w:val="24"/>
        </w:rPr>
        <w:t xml:space="preserve">which is run by and for people with learning difficulties, </w:t>
      </w:r>
      <w:r w:rsidR="007F660E">
        <w:rPr>
          <w:sz w:val="24"/>
          <w:szCs w:val="24"/>
        </w:rPr>
        <w:t xml:space="preserve">said it was “a scandal” that so many autistic people and people with learning difficulties were still in </w:t>
      </w:r>
      <w:r w:rsidR="0043225A">
        <w:rPr>
          <w:sz w:val="24"/>
          <w:szCs w:val="24"/>
        </w:rPr>
        <w:t>mental health</w:t>
      </w:r>
      <w:r w:rsidR="007F660E">
        <w:rPr>
          <w:sz w:val="24"/>
          <w:szCs w:val="24"/>
        </w:rPr>
        <w:t xml:space="preserve"> assessment and treatment units, often “</w:t>
      </w:r>
      <w:r w:rsidR="007F660E" w:rsidRPr="00834C9D">
        <w:rPr>
          <w:sz w:val="24"/>
          <w:szCs w:val="24"/>
        </w:rPr>
        <w:t>a long way from home and for long periods of time with little or no contact with family and friends</w:t>
      </w:r>
      <w:r w:rsidR="007F660E">
        <w:rPr>
          <w:sz w:val="24"/>
          <w:szCs w:val="24"/>
        </w:rPr>
        <w:t>”.</w:t>
      </w:r>
    </w:p>
    <w:p w14:paraId="3E33BDA7" w14:textId="3FB1A76B" w:rsidR="00834C9D" w:rsidRDefault="007F660E">
      <w:pPr>
        <w:rPr>
          <w:sz w:val="24"/>
          <w:szCs w:val="24"/>
        </w:rPr>
      </w:pPr>
      <w:r>
        <w:rPr>
          <w:sz w:val="24"/>
          <w:szCs w:val="24"/>
        </w:rPr>
        <w:t>He said it was a “</w:t>
      </w:r>
      <w:r w:rsidRPr="00834C9D">
        <w:rPr>
          <w:sz w:val="24"/>
          <w:szCs w:val="24"/>
        </w:rPr>
        <w:t>sorry state of affairs</w:t>
      </w:r>
      <w:r>
        <w:rPr>
          <w:sz w:val="24"/>
          <w:szCs w:val="24"/>
        </w:rPr>
        <w:t>”</w:t>
      </w:r>
      <w:r w:rsidRPr="00834C9D">
        <w:rPr>
          <w:sz w:val="24"/>
          <w:szCs w:val="24"/>
        </w:rPr>
        <w:t xml:space="preserve"> when legal action </w:t>
      </w:r>
      <w:r>
        <w:rPr>
          <w:sz w:val="24"/>
          <w:szCs w:val="24"/>
        </w:rPr>
        <w:t xml:space="preserve">was </w:t>
      </w:r>
      <w:r w:rsidRPr="00834C9D">
        <w:rPr>
          <w:sz w:val="24"/>
          <w:szCs w:val="24"/>
        </w:rPr>
        <w:t xml:space="preserve">needed to pressure the government to do what </w:t>
      </w:r>
      <w:r>
        <w:rPr>
          <w:sz w:val="24"/>
          <w:szCs w:val="24"/>
        </w:rPr>
        <w:t>it had</w:t>
      </w:r>
      <w:r w:rsidRPr="00834C9D">
        <w:rPr>
          <w:sz w:val="24"/>
          <w:szCs w:val="24"/>
        </w:rPr>
        <w:t xml:space="preserve"> committed to do through targets set in </w:t>
      </w:r>
      <w:r>
        <w:rPr>
          <w:sz w:val="24"/>
          <w:szCs w:val="24"/>
        </w:rPr>
        <w:t xml:space="preserve">the </w:t>
      </w:r>
      <w:r w:rsidRPr="00834C9D">
        <w:rPr>
          <w:sz w:val="24"/>
          <w:szCs w:val="24"/>
        </w:rPr>
        <w:t xml:space="preserve">Transforming Care </w:t>
      </w:r>
      <w:r>
        <w:rPr>
          <w:sz w:val="24"/>
          <w:szCs w:val="24"/>
        </w:rPr>
        <w:t xml:space="preserve">and </w:t>
      </w:r>
      <w:r w:rsidRPr="00834C9D">
        <w:rPr>
          <w:sz w:val="24"/>
          <w:szCs w:val="24"/>
        </w:rPr>
        <w:t>Building the Right Support</w:t>
      </w:r>
      <w:r>
        <w:rPr>
          <w:sz w:val="24"/>
          <w:szCs w:val="24"/>
        </w:rPr>
        <w:t xml:space="preserve"> programmes</w:t>
      </w:r>
      <w:r w:rsidRPr="00834C9D">
        <w:rPr>
          <w:sz w:val="24"/>
          <w:szCs w:val="24"/>
        </w:rPr>
        <w:t xml:space="preserve">. </w:t>
      </w:r>
    </w:p>
    <w:p w14:paraId="264051BB" w14:textId="1995B056" w:rsidR="00834C9D" w:rsidRDefault="007F660E">
      <w:pPr>
        <w:rPr>
          <w:sz w:val="24"/>
          <w:szCs w:val="24"/>
        </w:rPr>
      </w:pPr>
      <w:r>
        <w:rPr>
          <w:sz w:val="24"/>
          <w:szCs w:val="24"/>
        </w:rPr>
        <w:t>People First’s</w:t>
      </w:r>
      <w:r w:rsidR="00834C9D">
        <w:rPr>
          <w:sz w:val="24"/>
          <w:szCs w:val="24"/>
        </w:rPr>
        <w:t xml:space="preserve"> </w:t>
      </w:r>
      <w:hyperlink r:id="rId13" w:history="1">
        <w:r w:rsidR="00834C9D" w:rsidRPr="00834C9D">
          <w:rPr>
            <w:rStyle w:val="Hyperlink"/>
            <w:sz w:val="24"/>
            <w:szCs w:val="24"/>
          </w:rPr>
          <w:t>#</w:t>
        </w:r>
        <w:proofErr w:type="spellStart"/>
        <w:r w:rsidR="00834C9D" w:rsidRPr="00834C9D">
          <w:rPr>
            <w:rStyle w:val="Hyperlink"/>
            <w:sz w:val="24"/>
            <w:szCs w:val="24"/>
          </w:rPr>
          <w:t>CloseATUs</w:t>
        </w:r>
        <w:proofErr w:type="spellEnd"/>
      </w:hyperlink>
      <w:r w:rsidR="00834C9D">
        <w:rPr>
          <w:sz w:val="24"/>
          <w:szCs w:val="24"/>
        </w:rPr>
        <w:t xml:space="preserve"> campaign </w:t>
      </w:r>
      <w:r w:rsidR="00834C9D" w:rsidRPr="00834C9D">
        <w:rPr>
          <w:sz w:val="24"/>
          <w:szCs w:val="24"/>
        </w:rPr>
        <w:t>call</w:t>
      </w:r>
      <w:r w:rsidR="00834C9D">
        <w:rPr>
          <w:sz w:val="24"/>
          <w:szCs w:val="24"/>
        </w:rPr>
        <w:t>s</w:t>
      </w:r>
      <w:r w:rsidR="00834C9D" w:rsidRPr="00834C9D">
        <w:rPr>
          <w:sz w:val="24"/>
          <w:szCs w:val="24"/>
        </w:rPr>
        <w:t xml:space="preserve"> for the closure of </w:t>
      </w:r>
      <w:r w:rsidR="00DF5223">
        <w:rPr>
          <w:sz w:val="24"/>
          <w:szCs w:val="24"/>
        </w:rPr>
        <w:t xml:space="preserve">mental health </w:t>
      </w:r>
      <w:r w:rsidR="0043225A">
        <w:rPr>
          <w:sz w:val="24"/>
          <w:szCs w:val="24"/>
        </w:rPr>
        <w:t>ATUs</w:t>
      </w:r>
      <w:r w:rsidR="00834C9D">
        <w:rPr>
          <w:sz w:val="24"/>
          <w:szCs w:val="24"/>
        </w:rPr>
        <w:t xml:space="preserve"> </w:t>
      </w:r>
      <w:r w:rsidR="00DF5223">
        <w:rPr>
          <w:sz w:val="24"/>
          <w:szCs w:val="24"/>
        </w:rPr>
        <w:t xml:space="preserve">for autistic people and people with learning difficulties </w:t>
      </w:r>
      <w:r w:rsidR="00834C9D">
        <w:rPr>
          <w:sz w:val="24"/>
          <w:szCs w:val="24"/>
        </w:rPr>
        <w:t xml:space="preserve">and for people </w:t>
      </w:r>
      <w:r w:rsidR="00834C9D" w:rsidRPr="00834C9D">
        <w:rPr>
          <w:sz w:val="24"/>
          <w:szCs w:val="24"/>
        </w:rPr>
        <w:t>to have the advocacy and support they need in their local communities.</w:t>
      </w:r>
    </w:p>
    <w:p w14:paraId="482FD7A5" w14:textId="5F20BBF6" w:rsidR="007F660E" w:rsidRDefault="007F660E" w:rsidP="00834C9D">
      <w:pPr>
        <w:rPr>
          <w:sz w:val="24"/>
          <w:szCs w:val="24"/>
        </w:rPr>
      </w:pPr>
      <w:r>
        <w:rPr>
          <w:sz w:val="24"/>
          <w:szCs w:val="24"/>
        </w:rPr>
        <w:t xml:space="preserve">Lee </w:t>
      </w:r>
      <w:r w:rsidR="0043225A">
        <w:rPr>
          <w:sz w:val="24"/>
          <w:szCs w:val="24"/>
        </w:rPr>
        <w:t>said</w:t>
      </w:r>
      <w:r>
        <w:rPr>
          <w:sz w:val="24"/>
          <w:szCs w:val="24"/>
        </w:rPr>
        <w:t>: “</w:t>
      </w:r>
      <w:r w:rsidR="00834C9D" w:rsidRPr="00834C9D">
        <w:rPr>
          <w:sz w:val="24"/>
          <w:szCs w:val="24"/>
        </w:rPr>
        <w:t>We know that with community advocacy and local services being cut back over the last few years there just isn’t the alternatives and provisions there should be locally.</w:t>
      </w:r>
    </w:p>
    <w:p w14:paraId="69A6F540" w14:textId="3C15ECF4" w:rsidR="00834C9D" w:rsidRDefault="007F660E" w:rsidP="00834C9D">
      <w:pPr>
        <w:rPr>
          <w:sz w:val="24"/>
          <w:szCs w:val="24"/>
        </w:rPr>
      </w:pPr>
      <w:r>
        <w:rPr>
          <w:sz w:val="24"/>
          <w:szCs w:val="24"/>
        </w:rPr>
        <w:t>“</w:t>
      </w:r>
      <w:r w:rsidR="00834C9D" w:rsidRPr="00834C9D">
        <w:rPr>
          <w:sz w:val="24"/>
          <w:szCs w:val="24"/>
        </w:rPr>
        <w:t>Also, self-advocacy groups continue to close across the country due to loss of funding.</w:t>
      </w:r>
      <w:r>
        <w:rPr>
          <w:sz w:val="24"/>
          <w:szCs w:val="24"/>
        </w:rPr>
        <w:t>”</w:t>
      </w:r>
    </w:p>
    <w:p w14:paraId="472588F0" w14:textId="130E682B" w:rsidR="00834C9D" w:rsidRDefault="00D807E2">
      <w:pPr>
        <w:rPr>
          <w:sz w:val="24"/>
          <w:szCs w:val="24"/>
        </w:rPr>
      </w:pPr>
      <w:r>
        <w:rPr>
          <w:sz w:val="24"/>
          <w:szCs w:val="24"/>
        </w:rPr>
        <w:t>He</w:t>
      </w:r>
      <w:r w:rsidR="007F660E">
        <w:rPr>
          <w:sz w:val="24"/>
          <w:szCs w:val="24"/>
        </w:rPr>
        <w:t xml:space="preserve"> said People First </w:t>
      </w:r>
      <w:hyperlink r:id="rId14" w:history="1">
        <w:r w:rsidR="007F660E" w:rsidRPr="007F660E">
          <w:rPr>
            <w:rStyle w:val="Hyperlink"/>
            <w:sz w:val="24"/>
            <w:szCs w:val="24"/>
          </w:rPr>
          <w:t>had made similar recommendations</w:t>
        </w:r>
      </w:hyperlink>
      <w:r w:rsidR="007F660E">
        <w:rPr>
          <w:sz w:val="24"/>
          <w:szCs w:val="24"/>
        </w:rPr>
        <w:t xml:space="preserve"> to </w:t>
      </w:r>
      <w:r>
        <w:rPr>
          <w:sz w:val="24"/>
          <w:szCs w:val="24"/>
        </w:rPr>
        <w:t xml:space="preserve">those issued by </w:t>
      </w:r>
      <w:r w:rsidR="007F660E">
        <w:rPr>
          <w:sz w:val="24"/>
          <w:szCs w:val="24"/>
        </w:rPr>
        <w:t>EHRC</w:t>
      </w:r>
      <w:r w:rsidR="0043225A">
        <w:rPr>
          <w:sz w:val="24"/>
          <w:szCs w:val="24"/>
        </w:rPr>
        <w:t xml:space="preserve"> this week</w:t>
      </w:r>
      <w:r w:rsidR="007F660E">
        <w:rPr>
          <w:sz w:val="24"/>
          <w:szCs w:val="24"/>
        </w:rPr>
        <w:t xml:space="preserve"> in the wake of last year’s </w:t>
      </w:r>
      <w:hyperlink r:id="rId15" w:history="1">
        <w:proofErr w:type="spellStart"/>
        <w:r w:rsidR="007F660E" w:rsidRPr="008438AD">
          <w:rPr>
            <w:rStyle w:val="Hyperlink"/>
            <w:sz w:val="24"/>
            <w:szCs w:val="24"/>
          </w:rPr>
          <w:t>Whorlton</w:t>
        </w:r>
        <w:proofErr w:type="spellEnd"/>
        <w:r w:rsidR="007F660E" w:rsidRPr="008438AD">
          <w:rPr>
            <w:rStyle w:val="Hyperlink"/>
            <w:sz w:val="24"/>
            <w:szCs w:val="24"/>
          </w:rPr>
          <w:t xml:space="preserve"> Hall </w:t>
        </w:r>
        <w:r w:rsidR="008438AD" w:rsidRPr="008438AD">
          <w:rPr>
            <w:rStyle w:val="Hyperlink"/>
            <w:sz w:val="24"/>
            <w:szCs w:val="24"/>
          </w:rPr>
          <w:t xml:space="preserve">abuse </w:t>
        </w:r>
        <w:r w:rsidR="007F660E" w:rsidRPr="008438AD">
          <w:rPr>
            <w:rStyle w:val="Hyperlink"/>
            <w:sz w:val="24"/>
            <w:szCs w:val="24"/>
          </w:rPr>
          <w:t>scandal</w:t>
        </w:r>
      </w:hyperlink>
      <w:r w:rsidR="007F660E">
        <w:rPr>
          <w:sz w:val="24"/>
          <w:szCs w:val="24"/>
        </w:rPr>
        <w:t>.</w:t>
      </w:r>
    </w:p>
    <w:p w14:paraId="16708DF7" w14:textId="77B9E0F6" w:rsidR="00834C9D" w:rsidRDefault="00F56140" w:rsidP="00C06BC8">
      <w:pPr>
        <w:rPr>
          <w:sz w:val="24"/>
          <w:szCs w:val="24"/>
        </w:rPr>
      </w:pPr>
      <w:hyperlink r:id="rId16" w:history="1">
        <w:r w:rsidR="00C06BC8" w:rsidRPr="00834C9D">
          <w:rPr>
            <w:rStyle w:val="Hyperlink"/>
            <w:sz w:val="24"/>
            <w:szCs w:val="24"/>
          </w:rPr>
          <w:t>Inclusion London</w:t>
        </w:r>
      </w:hyperlink>
      <w:r w:rsidR="00C06BC8">
        <w:rPr>
          <w:sz w:val="24"/>
          <w:szCs w:val="24"/>
        </w:rPr>
        <w:t xml:space="preserve"> </w:t>
      </w:r>
      <w:r w:rsidR="00834C9D">
        <w:rPr>
          <w:sz w:val="24"/>
          <w:szCs w:val="24"/>
        </w:rPr>
        <w:t xml:space="preserve">also </w:t>
      </w:r>
      <w:r w:rsidR="00C06BC8">
        <w:rPr>
          <w:sz w:val="24"/>
          <w:szCs w:val="24"/>
        </w:rPr>
        <w:t>welcomed the legal action and said it was “</w:t>
      </w:r>
      <w:r w:rsidR="00C06BC8" w:rsidRPr="00C06BC8">
        <w:rPr>
          <w:sz w:val="24"/>
          <w:szCs w:val="24"/>
        </w:rPr>
        <w:t>easier for the government to stick disabled people in institutions than support us to live in the community</w:t>
      </w:r>
      <w:r w:rsidR="00C06BC8">
        <w:rPr>
          <w:sz w:val="24"/>
          <w:szCs w:val="24"/>
        </w:rPr>
        <w:t>”</w:t>
      </w:r>
      <w:r w:rsidR="00834C9D">
        <w:rPr>
          <w:sz w:val="24"/>
          <w:szCs w:val="24"/>
        </w:rPr>
        <w:t>.</w:t>
      </w:r>
    </w:p>
    <w:p w14:paraId="716CB761" w14:textId="1557B98C" w:rsidR="00C06BC8" w:rsidRPr="001F4875" w:rsidRDefault="00834C9D" w:rsidP="00C06BC8">
      <w:pPr>
        <w:rPr>
          <w:sz w:val="24"/>
          <w:szCs w:val="24"/>
        </w:rPr>
      </w:pPr>
      <w:r>
        <w:rPr>
          <w:sz w:val="24"/>
          <w:szCs w:val="24"/>
        </w:rPr>
        <w:t xml:space="preserve">The </w:t>
      </w:r>
      <w:r w:rsidR="00F6361F">
        <w:rPr>
          <w:sz w:val="24"/>
          <w:szCs w:val="24"/>
        </w:rPr>
        <w:t xml:space="preserve">pan-London </w:t>
      </w:r>
      <w:r>
        <w:rPr>
          <w:sz w:val="24"/>
          <w:szCs w:val="24"/>
        </w:rPr>
        <w:t xml:space="preserve">disabled people’s organisation </w:t>
      </w:r>
      <w:r w:rsidR="00C06BC8">
        <w:rPr>
          <w:sz w:val="24"/>
          <w:szCs w:val="24"/>
        </w:rPr>
        <w:t xml:space="preserve">said it was “great” </w:t>
      </w:r>
      <w:r w:rsidR="00C06BC8" w:rsidRPr="00C06BC8">
        <w:rPr>
          <w:sz w:val="24"/>
          <w:szCs w:val="24"/>
        </w:rPr>
        <w:t xml:space="preserve">to see </w:t>
      </w:r>
      <w:r w:rsidR="00C06BC8">
        <w:rPr>
          <w:sz w:val="24"/>
          <w:szCs w:val="24"/>
        </w:rPr>
        <w:t>EHRC “</w:t>
      </w:r>
      <w:r w:rsidR="00C06BC8" w:rsidRPr="00C06BC8">
        <w:rPr>
          <w:sz w:val="24"/>
          <w:szCs w:val="24"/>
        </w:rPr>
        <w:t>challenging this systemic and persistent violation of our human rights</w:t>
      </w:r>
      <w:r w:rsidR="00C06BC8">
        <w:rPr>
          <w:sz w:val="24"/>
          <w:szCs w:val="24"/>
        </w:rPr>
        <w:t>”.</w:t>
      </w:r>
    </w:p>
    <w:p w14:paraId="1380EE6B" w14:textId="1D94C14C" w:rsidR="00E13B2A" w:rsidRPr="001F4875" w:rsidRDefault="00E13B2A">
      <w:pPr>
        <w:rPr>
          <w:sz w:val="24"/>
          <w:szCs w:val="24"/>
        </w:rPr>
      </w:pPr>
      <w:r w:rsidRPr="001F4875">
        <w:rPr>
          <w:sz w:val="24"/>
          <w:szCs w:val="24"/>
        </w:rPr>
        <w:lastRenderedPageBreak/>
        <w:t>EHRC said it</w:t>
      </w:r>
      <w:r w:rsidR="00C970CA" w:rsidRPr="001F4875">
        <w:rPr>
          <w:sz w:val="24"/>
          <w:szCs w:val="24"/>
        </w:rPr>
        <w:t xml:space="preserve"> had</w:t>
      </w:r>
      <w:r w:rsidRPr="001F4875">
        <w:rPr>
          <w:sz w:val="24"/>
          <w:szCs w:val="24"/>
        </w:rPr>
        <w:t xml:space="preserve"> “longstanding concerns” about the rights of more than 2,000 people with learning difficulties and autistic people who </w:t>
      </w:r>
      <w:r w:rsidR="00F6361F">
        <w:rPr>
          <w:sz w:val="24"/>
          <w:szCs w:val="24"/>
        </w:rPr>
        <w:t>were</w:t>
      </w:r>
      <w:r w:rsidRPr="001F4875">
        <w:rPr>
          <w:sz w:val="24"/>
          <w:szCs w:val="24"/>
        </w:rPr>
        <w:t xml:space="preserve"> being detained in secure hospitals, often far from home and for</w:t>
      </w:r>
      <w:r w:rsidR="00C970CA" w:rsidRPr="001F4875">
        <w:rPr>
          <w:sz w:val="24"/>
          <w:szCs w:val="24"/>
        </w:rPr>
        <w:t xml:space="preserve"> many years</w:t>
      </w:r>
      <w:r w:rsidRPr="001F4875">
        <w:rPr>
          <w:sz w:val="24"/>
          <w:szCs w:val="24"/>
        </w:rPr>
        <w:t xml:space="preserve">. </w:t>
      </w:r>
    </w:p>
    <w:p w14:paraId="028A7C43" w14:textId="03E75C48" w:rsidR="00E13B2A" w:rsidRPr="001F4875" w:rsidRDefault="00E13B2A">
      <w:pPr>
        <w:rPr>
          <w:sz w:val="24"/>
          <w:szCs w:val="24"/>
        </w:rPr>
      </w:pPr>
      <w:r w:rsidRPr="001F4875">
        <w:rPr>
          <w:sz w:val="24"/>
          <w:szCs w:val="24"/>
        </w:rPr>
        <w:t xml:space="preserve">These concerns “increased significantly” after the BBC’s exposure of “shocking violation of patients’ human rights” </w:t>
      </w:r>
      <w:hyperlink r:id="rId17" w:history="1">
        <w:r w:rsidRPr="001F4875">
          <w:rPr>
            <w:rStyle w:val="Hyperlink"/>
            <w:sz w:val="24"/>
            <w:szCs w:val="24"/>
          </w:rPr>
          <w:t xml:space="preserve">at </w:t>
        </w:r>
        <w:r w:rsidR="00C970CA" w:rsidRPr="001F4875">
          <w:rPr>
            <w:rStyle w:val="Hyperlink"/>
            <w:sz w:val="24"/>
            <w:szCs w:val="24"/>
          </w:rPr>
          <w:t xml:space="preserve">the private </w:t>
        </w:r>
        <w:proofErr w:type="spellStart"/>
        <w:r w:rsidRPr="001F4875">
          <w:rPr>
            <w:rStyle w:val="Hyperlink"/>
            <w:sz w:val="24"/>
            <w:szCs w:val="24"/>
          </w:rPr>
          <w:t>Whorlton</w:t>
        </w:r>
        <w:proofErr w:type="spellEnd"/>
        <w:r w:rsidRPr="001F4875">
          <w:rPr>
            <w:rStyle w:val="Hyperlink"/>
            <w:sz w:val="24"/>
            <w:szCs w:val="24"/>
          </w:rPr>
          <w:t xml:space="preserve"> Hall </w:t>
        </w:r>
        <w:r w:rsidR="00C970CA" w:rsidRPr="001F4875">
          <w:rPr>
            <w:rStyle w:val="Hyperlink"/>
            <w:sz w:val="24"/>
            <w:szCs w:val="24"/>
          </w:rPr>
          <w:t xml:space="preserve">hospital </w:t>
        </w:r>
        <w:r w:rsidRPr="001F4875">
          <w:rPr>
            <w:rStyle w:val="Hyperlink"/>
            <w:sz w:val="24"/>
            <w:szCs w:val="24"/>
          </w:rPr>
          <w:t>last May</w:t>
        </w:r>
      </w:hyperlink>
      <w:r w:rsidRPr="001F4875">
        <w:rPr>
          <w:sz w:val="24"/>
          <w:szCs w:val="24"/>
        </w:rPr>
        <w:t>.</w:t>
      </w:r>
    </w:p>
    <w:p w14:paraId="79F90978" w14:textId="3FD7E7DF" w:rsidR="00C970CA" w:rsidRPr="001F4875" w:rsidRDefault="00F56140">
      <w:pPr>
        <w:rPr>
          <w:sz w:val="24"/>
          <w:szCs w:val="24"/>
        </w:rPr>
      </w:pPr>
      <w:hyperlink r:id="rId18" w:history="1">
        <w:r w:rsidR="00C970CA" w:rsidRPr="001F4875">
          <w:rPr>
            <w:rStyle w:val="Hyperlink"/>
            <w:sz w:val="24"/>
            <w:szCs w:val="24"/>
          </w:rPr>
          <w:t>In November</w:t>
        </w:r>
      </w:hyperlink>
      <w:r w:rsidR="00C970CA" w:rsidRPr="001F4875">
        <w:rPr>
          <w:sz w:val="24"/>
          <w:szCs w:val="24"/>
        </w:rPr>
        <w:t xml:space="preserve">, Disability News Service revealed that measures introduced by Hancock to address the treatment of autistic people and people with learning difficulties in </w:t>
      </w:r>
      <w:r w:rsidR="008438AD">
        <w:rPr>
          <w:sz w:val="24"/>
          <w:szCs w:val="24"/>
        </w:rPr>
        <w:t>ATUs</w:t>
      </w:r>
      <w:r w:rsidR="00C970CA" w:rsidRPr="001F4875">
        <w:rPr>
          <w:sz w:val="24"/>
          <w:szCs w:val="24"/>
        </w:rPr>
        <w:t xml:space="preserve"> were strikingly similar to failed government measures announced </w:t>
      </w:r>
      <w:r w:rsidR="001F4875" w:rsidRPr="001F4875">
        <w:rPr>
          <w:sz w:val="24"/>
          <w:szCs w:val="24"/>
        </w:rPr>
        <w:t>in December 2012, following the Winterbourne View abuse scandal</w:t>
      </w:r>
      <w:r w:rsidR="00C970CA" w:rsidRPr="001F4875">
        <w:rPr>
          <w:sz w:val="24"/>
          <w:szCs w:val="24"/>
        </w:rPr>
        <w:t xml:space="preserve">. </w:t>
      </w:r>
    </w:p>
    <w:p w14:paraId="521753A1" w14:textId="396A2BB0" w:rsidR="00C970CA" w:rsidRPr="001F4875" w:rsidRDefault="00C970CA">
      <w:pPr>
        <w:rPr>
          <w:sz w:val="24"/>
          <w:szCs w:val="24"/>
        </w:rPr>
      </w:pPr>
      <w:r w:rsidRPr="001F4875">
        <w:rPr>
          <w:sz w:val="24"/>
          <w:szCs w:val="24"/>
        </w:rPr>
        <w:t xml:space="preserve">EHRC has now sent a pre-action legal letter to Hancock, arguing that </w:t>
      </w:r>
      <w:r w:rsidR="008438AD">
        <w:rPr>
          <w:sz w:val="24"/>
          <w:szCs w:val="24"/>
        </w:rPr>
        <w:t>his department</w:t>
      </w:r>
      <w:r w:rsidRPr="001F4875">
        <w:rPr>
          <w:sz w:val="24"/>
          <w:szCs w:val="24"/>
        </w:rPr>
        <w:t xml:space="preserve"> has breached </w:t>
      </w:r>
      <w:r w:rsidR="00F6361F">
        <w:rPr>
          <w:sz w:val="24"/>
          <w:szCs w:val="24"/>
        </w:rPr>
        <w:t>the convention</w:t>
      </w:r>
      <w:r w:rsidR="001F4875" w:rsidRPr="001F4875">
        <w:rPr>
          <w:sz w:val="24"/>
          <w:szCs w:val="24"/>
        </w:rPr>
        <w:t xml:space="preserve"> </w:t>
      </w:r>
      <w:r w:rsidR="0043225A">
        <w:rPr>
          <w:sz w:val="24"/>
          <w:szCs w:val="24"/>
        </w:rPr>
        <w:t>by</w:t>
      </w:r>
      <w:r w:rsidRPr="001F4875">
        <w:rPr>
          <w:sz w:val="24"/>
          <w:szCs w:val="24"/>
        </w:rPr>
        <w:t xml:space="preserve"> failing to meet targets set in Transforming Care</w:t>
      </w:r>
      <w:r w:rsidRPr="001F4875">
        <w:rPr>
          <w:i/>
          <w:iCs/>
          <w:sz w:val="24"/>
          <w:szCs w:val="24"/>
        </w:rPr>
        <w:t xml:space="preserve"> </w:t>
      </w:r>
      <w:r w:rsidRPr="001F4875">
        <w:rPr>
          <w:sz w:val="24"/>
          <w:szCs w:val="24"/>
        </w:rPr>
        <w:t>and Building the Right Support.</w:t>
      </w:r>
    </w:p>
    <w:p w14:paraId="68649EA1" w14:textId="6302E227" w:rsidR="00C970CA" w:rsidRPr="001F4875" w:rsidRDefault="00C970CA">
      <w:pPr>
        <w:rPr>
          <w:sz w:val="24"/>
          <w:szCs w:val="24"/>
        </w:rPr>
      </w:pPr>
      <w:r w:rsidRPr="001F4875">
        <w:rPr>
          <w:sz w:val="24"/>
          <w:szCs w:val="24"/>
        </w:rPr>
        <w:t xml:space="preserve">Following discussions with DHSC and NHS England, the watchdog said it was not satisfied they would meet new deadlines for reducing the number of inpatient admissions set out in the </w:t>
      </w:r>
      <w:hyperlink r:id="rId19" w:history="1">
        <w:r w:rsidRPr="001F4875">
          <w:rPr>
            <w:rStyle w:val="Hyperlink"/>
            <w:sz w:val="24"/>
            <w:szCs w:val="24"/>
          </w:rPr>
          <w:t>NHS Long Term Plan</w:t>
        </w:r>
      </w:hyperlink>
      <w:r w:rsidRPr="001F4875">
        <w:rPr>
          <w:sz w:val="24"/>
          <w:szCs w:val="24"/>
        </w:rPr>
        <w:t>.</w:t>
      </w:r>
    </w:p>
    <w:p w14:paraId="236D5715" w14:textId="77777777" w:rsidR="001F4875" w:rsidRPr="001F4875" w:rsidRDefault="001F4875" w:rsidP="001F4875">
      <w:pPr>
        <w:rPr>
          <w:sz w:val="24"/>
          <w:szCs w:val="24"/>
        </w:rPr>
      </w:pPr>
      <w:r w:rsidRPr="001F4875">
        <w:rPr>
          <w:sz w:val="24"/>
          <w:szCs w:val="24"/>
        </w:rPr>
        <w:t xml:space="preserve">Rebecca </w:t>
      </w:r>
      <w:proofErr w:type="spellStart"/>
      <w:r w:rsidRPr="001F4875">
        <w:rPr>
          <w:sz w:val="24"/>
          <w:szCs w:val="24"/>
        </w:rPr>
        <w:t>Hilsenrath</w:t>
      </w:r>
      <w:proofErr w:type="spellEnd"/>
      <w:r w:rsidRPr="001F4875">
        <w:rPr>
          <w:sz w:val="24"/>
          <w:szCs w:val="24"/>
        </w:rPr>
        <w:t xml:space="preserve">, EHRC’s chief executive, said: “We cannot afford to miss more deadlines. We cannot afford any more Winterbourne Views or </w:t>
      </w:r>
      <w:proofErr w:type="spellStart"/>
      <w:r w:rsidRPr="001F4875">
        <w:rPr>
          <w:sz w:val="24"/>
          <w:szCs w:val="24"/>
        </w:rPr>
        <w:t>Whorlton</w:t>
      </w:r>
      <w:proofErr w:type="spellEnd"/>
      <w:r w:rsidRPr="001F4875">
        <w:rPr>
          <w:sz w:val="24"/>
          <w:szCs w:val="24"/>
        </w:rPr>
        <w:t xml:space="preserve"> Halls. </w:t>
      </w:r>
    </w:p>
    <w:p w14:paraId="14855BAF" w14:textId="399FC388" w:rsidR="001F4875" w:rsidRPr="001F4875" w:rsidRDefault="0043225A" w:rsidP="001F4875">
      <w:pPr>
        <w:rPr>
          <w:sz w:val="24"/>
          <w:szCs w:val="24"/>
        </w:rPr>
      </w:pPr>
      <w:r>
        <w:rPr>
          <w:sz w:val="24"/>
          <w:szCs w:val="24"/>
        </w:rPr>
        <w:t>“</w:t>
      </w:r>
      <w:r w:rsidR="001F4875" w:rsidRPr="001F4875">
        <w:rPr>
          <w:sz w:val="24"/>
          <w:szCs w:val="24"/>
        </w:rPr>
        <w:t xml:space="preserve">We cannot afford to risk further abuse being inflicted on even a single more person at the distressing and horrific levels we have seen. We need the DHSC to act now. </w:t>
      </w:r>
    </w:p>
    <w:p w14:paraId="25490376" w14:textId="77777777" w:rsidR="001F4875" w:rsidRPr="001F4875" w:rsidRDefault="001F4875">
      <w:pPr>
        <w:rPr>
          <w:sz w:val="24"/>
          <w:szCs w:val="24"/>
        </w:rPr>
      </w:pPr>
      <w:r w:rsidRPr="001F4875">
        <w:rPr>
          <w:sz w:val="24"/>
          <w:szCs w:val="24"/>
        </w:rPr>
        <w:t xml:space="preserve">“These are people who deserve our support and compassion, not abuse and brutality.  </w:t>
      </w:r>
    </w:p>
    <w:p w14:paraId="1490B3CD" w14:textId="3F7C130E" w:rsidR="001F4875" w:rsidRDefault="001F4875">
      <w:pPr>
        <w:rPr>
          <w:sz w:val="24"/>
          <w:szCs w:val="24"/>
        </w:rPr>
      </w:pPr>
      <w:r w:rsidRPr="001F4875">
        <w:rPr>
          <w:sz w:val="24"/>
          <w:szCs w:val="24"/>
        </w:rPr>
        <w:t>“Inhumane and degrading treatment in place of adequate healthcare cannot be the hallmark of our society. One scandal should have been one too many.”</w:t>
      </w:r>
    </w:p>
    <w:p w14:paraId="14C3C19E" w14:textId="7F35B1DB" w:rsidR="00342DD4" w:rsidRPr="00342DD4" w:rsidRDefault="001F4875" w:rsidP="00342DD4">
      <w:pPr>
        <w:rPr>
          <w:sz w:val="24"/>
          <w:szCs w:val="24"/>
        </w:rPr>
      </w:pPr>
      <w:r w:rsidRPr="00342DD4">
        <w:rPr>
          <w:sz w:val="24"/>
          <w:szCs w:val="24"/>
        </w:rPr>
        <w:t>A DHSC spokesperson sai</w:t>
      </w:r>
      <w:r w:rsidR="00342DD4" w:rsidRPr="00342DD4">
        <w:rPr>
          <w:sz w:val="24"/>
          <w:szCs w:val="24"/>
        </w:rPr>
        <w:t xml:space="preserve">d: “We are committed to protecting the rights of everyone with a learning disability or autism, and are determined to continue reducing the number of people with these conditions in mental health hospitals. </w:t>
      </w:r>
    </w:p>
    <w:p w14:paraId="34E78CC9" w14:textId="77777777" w:rsidR="00342DD4" w:rsidRPr="00342DD4" w:rsidRDefault="00342DD4" w:rsidP="00342DD4">
      <w:pPr>
        <w:rPr>
          <w:sz w:val="24"/>
          <w:szCs w:val="24"/>
        </w:rPr>
      </w:pPr>
      <w:r w:rsidRPr="00342DD4">
        <w:rPr>
          <w:sz w:val="24"/>
          <w:szCs w:val="24"/>
        </w:rPr>
        <w:t>“Abuse of any kind against patients in care is abhorrent and we take any allegations very seriously. </w:t>
      </w:r>
    </w:p>
    <w:p w14:paraId="15F3CE9D" w14:textId="4893B5BB" w:rsidR="001F4875" w:rsidRPr="00342DD4" w:rsidRDefault="00342DD4">
      <w:pPr>
        <w:rPr>
          <w:sz w:val="24"/>
          <w:szCs w:val="24"/>
        </w:rPr>
      </w:pPr>
      <w:r w:rsidRPr="00342DD4">
        <w:rPr>
          <w:sz w:val="24"/>
          <w:szCs w:val="24"/>
        </w:rPr>
        <w:t>“We have received the pre-action letter from the EHRC today and will respond in due course.”</w:t>
      </w:r>
    </w:p>
    <w:p w14:paraId="04FC50D8" w14:textId="5B8C4C18" w:rsidR="00C970CA" w:rsidRPr="00AF1F89" w:rsidRDefault="00C970CA">
      <w:pPr>
        <w:rPr>
          <w:b/>
          <w:bCs/>
          <w:sz w:val="24"/>
          <w:szCs w:val="24"/>
        </w:rPr>
      </w:pPr>
      <w:r>
        <w:rPr>
          <w:b/>
          <w:bCs/>
          <w:sz w:val="24"/>
          <w:szCs w:val="24"/>
        </w:rPr>
        <w:t>13 February 2020</w:t>
      </w:r>
    </w:p>
    <w:p w14:paraId="1442A26A" w14:textId="77777777" w:rsidR="0011104F" w:rsidRDefault="0011104F">
      <w:pPr>
        <w:rPr>
          <w:sz w:val="24"/>
          <w:szCs w:val="24"/>
        </w:rPr>
      </w:pPr>
    </w:p>
    <w:p w14:paraId="5823CE07" w14:textId="77777777" w:rsidR="00E641CC" w:rsidRDefault="00E641CC">
      <w:pPr>
        <w:rPr>
          <w:sz w:val="24"/>
          <w:szCs w:val="24"/>
        </w:rPr>
      </w:pPr>
    </w:p>
    <w:p w14:paraId="209F5772" w14:textId="6C10E761" w:rsidR="00372442" w:rsidRDefault="008438AD">
      <w:pPr>
        <w:rPr>
          <w:b/>
          <w:bCs/>
          <w:sz w:val="24"/>
          <w:szCs w:val="24"/>
        </w:rPr>
      </w:pPr>
      <w:r>
        <w:rPr>
          <w:b/>
          <w:bCs/>
          <w:sz w:val="24"/>
          <w:szCs w:val="24"/>
        </w:rPr>
        <w:t xml:space="preserve">Errol Graham: </w:t>
      </w:r>
      <w:r w:rsidR="00CE7A12">
        <w:rPr>
          <w:b/>
          <w:bCs/>
          <w:sz w:val="24"/>
          <w:szCs w:val="24"/>
        </w:rPr>
        <w:t>Coroner urged to act on evidence that DWP hid links to deaths</w:t>
      </w:r>
    </w:p>
    <w:p w14:paraId="36DC9B1C" w14:textId="5BC74001" w:rsidR="00372442" w:rsidRPr="007862AA" w:rsidRDefault="00372442" w:rsidP="00372442">
      <w:pPr>
        <w:rPr>
          <w:sz w:val="24"/>
          <w:szCs w:val="24"/>
        </w:rPr>
      </w:pPr>
      <w:r w:rsidRPr="007862AA">
        <w:rPr>
          <w:sz w:val="24"/>
          <w:szCs w:val="24"/>
        </w:rPr>
        <w:t xml:space="preserve">A coroner who heard </w:t>
      </w:r>
      <w:r w:rsidR="00854E7A">
        <w:rPr>
          <w:sz w:val="24"/>
          <w:szCs w:val="24"/>
        </w:rPr>
        <w:t>the</w:t>
      </w:r>
      <w:r w:rsidRPr="007862AA">
        <w:rPr>
          <w:sz w:val="24"/>
          <w:szCs w:val="24"/>
        </w:rPr>
        <w:t xml:space="preserve"> inquest into a man who starved to death after his benefits were </w:t>
      </w:r>
      <w:r w:rsidR="008438AD">
        <w:rPr>
          <w:sz w:val="24"/>
          <w:szCs w:val="24"/>
        </w:rPr>
        <w:t xml:space="preserve">wrongly </w:t>
      </w:r>
      <w:r w:rsidRPr="007862AA">
        <w:rPr>
          <w:sz w:val="24"/>
          <w:szCs w:val="24"/>
        </w:rPr>
        <w:t xml:space="preserve">removed has been urged to act on information </w:t>
      </w:r>
      <w:r w:rsidR="00FD35B7">
        <w:rPr>
          <w:sz w:val="24"/>
          <w:szCs w:val="24"/>
        </w:rPr>
        <w:t>showing</w:t>
      </w:r>
      <w:r w:rsidR="00F6361F">
        <w:rPr>
          <w:sz w:val="24"/>
          <w:szCs w:val="24"/>
        </w:rPr>
        <w:t xml:space="preserve"> the government failed to pass her evidence linking its actions with other</w:t>
      </w:r>
      <w:r w:rsidRPr="007862AA">
        <w:rPr>
          <w:sz w:val="24"/>
          <w:szCs w:val="24"/>
        </w:rPr>
        <w:t xml:space="preserve"> </w:t>
      </w:r>
      <w:r w:rsidR="008438AD">
        <w:rPr>
          <w:sz w:val="24"/>
          <w:szCs w:val="24"/>
        </w:rPr>
        <w:t>deaths</w:t>
      </w:r>
      <w:r w:rsidRPr="007862AA">
        <w:rPr>
          <w:sz w:val="24"/>
          <w:szCs w:val="24"/>
        </w:rPr>
        <w:t>.</w:t>
      </w:r>
    </w:p>
    <w:p w14:paraId="7FE90870" w14:textId="4E97271D" w:rsidR="00372442" w:rsidRPr="007862AA" w:rsidRDefault="00372442" w:rsidP="00372442">
      <w:pPr>
        <w:rPr>
          <w:sz w:val="24"/>
          <w:szCs w:val="24"/>
        </w:rPr>
      </w:pPr>
      <w:r w:rsidRPr="007862AA">
        <w:rPr>
          <w:sz w:val="24"/>
          <w:szCs w:val="24"/>
        </w:rPr>
        <w:lastRenderedPageBreak/>
        <w:t xml:space="preserve">The family of Errol Graham have called on Nottingham’s assistant coroner Dr Elizabeth Didcock to reopen </w:t>
      </w:r>
      <w:r w:rsidR="00F6361F">
        <w:rPr>
          <w:sz w:val="24"/>
          <w:szCs w:val="24"/>
        </w:rPr>
        <w:t>the</w:t>
      </w:r>
      <w:r w:rsidRPr="007862AA">
        <w:rPr>
          <w:sz w:val="24"/>
          <w:szCs w:val="24"/>
        </w:rPr>
        <w:t xml:space="preserve"> inquest so she can write an official report that </w:t>
      </w:r>
      <w:r w:rsidR="00F6361F">
        <w:rPr>
          <w:sz w:val="24"/>
          <w:szCs w:val="24"/>
        </w:rPr>
        <w:t>would call</w:t>
      </w:r>
      <w:r w:rsidRPr="007862AA">
        <w:rPr>
          <w:sz w:val="24"/>
          <w:szCs w:val="24"/>
        </w:rPr>
        <w:t xml:space="preserve"> on the Department for Work and Pensions (DWP) to take urgent action</w:t>
      </w:r>
      <w:r w:rsidR="00FD35B7">
        <w:rPr>
          <w:sz w:val="24"/>
          <w:szCs w:val="24"/>
        </w:rPr>
        <w:t xml:space="preserve"> to prevent further deaths</w:t>
      </w:r>
      <w:r w:rsidRPr="007862AA">
        <w:rPr>
          <w:sz w:val="24"/>
          <w:szCs w:val="24"/>
        </w:rPr>
        <w:t>.</w:t>
      </w:r>
    </w:p>
    <w:p w14:paraId="3EABB2DE" w14:textId="1061C57B" w:rsidR="00372442" w:rsidRPr="007862AA" w:rsidRDefault="00372442" w:rsidP="00372442">
      <w:pPr>
        <w:rPr>
          <w:sz w:val="24"/>
          <w:szCs w:val="24"/>
        </w:rPr>
      </w:pPr>
      <w:r w:rsidRPr="007862AA">
        <w:rPr>
          <w:sz w:val="24"/>
          <w:szCs w:val="24"/>
        </w:rPr>
        <w:t xml:space="preserve">Disability News Service </w:t>
      </w:r>
      <w:r w:rsidR="007862AA" w:rsidRPr="007862AA">
        <w:rPr>
          <w:sz w:val="24"/>
          <w:szCs w:val="24"/>
        </w:rPr>
        <w:t xml:space="preserve">(DNS) </w:t>
      </w:r>
      <w:r w:rsidR="00566592">
        <w:rPr>
          <w:sz w:val="24"/>
          <w:szCs w:val="24"/>
        </w:rPr>
        <w:t xml:space="preserve">has </w:t>
      </w:r>
      <w:r w:rsidRPr="007862AA">
        <w:rPr>
          <w:sz w:val="24"/>
          <w:szCs w:val="24"/>
        </w:rPr>
        <w:t>passed information to Dr Didcock which show</w:t>
      </w:r>
      <w:r w:rsidR="00566592">
        <w:rPr>
          <w:sz w:val="24"/>
          <w:szCs w:val="24"/>
        </w:rPr>
        <w:t>s</w:t>
      </w:r>
      <w:r w:rsidRPr="007862AA">
        <w:rPr>
          <w:sz w:val="24"/>
          <w:szCs w:val="24"/>
        </w:rPr>
        <w:t xml:space="preserve"> </w:t>
      </w:r>
      <w:r w:rsidR="00F209E1">
        <w:rPr>
          <w:sz w:val="24"/>
          <w:szCs w:val="24"/>
        </w:rPr>
        <w:t>how</w:t>
      </w:r>
      <w:r w:rsidRPr="007862AA">
        <w:rPr>
          <w:sz w:val="24"/>
          <w:szCs w:val="24"/>
        </w:rPr>
        <w:t xml:space="preserve"> DWP </w:t>
      </w:r>
      <w:r w:rsidR="00F209E1">
        <w:rPr>
          <w:sz w:val="24"/>
          <w:szCs w:val="24"/>
        </w:rPr>
        <w:t>hid from the inquest</w:t>
      </w:r>
      <w:r w:rsidRPr="007862AA">
        <w:rPr>
          <w:sz w:val="24"/>
          <w:szCs w:val="24"/>
        </w:rPr>
        <w:t xml:space="preserve"> its </w:t>
      </w:r>
      <w:hyperlink r:id="rId20" w:history="1">
        <w:r w:rsidRPr="007862AA">
          <w:rPr>
            <w:rStyle w:val="Hyperlink"/>
            <w:sz w:val="24"/>
            <w:szCs w:val="24"/>
          </w:rPr>
          <w:t>decade-long history of failing to act on evidence</w:t>
        </w:r>
      </w:hyperlink>
      <w:r w:rsidRPr="007862AA">
        <w:rPr>
          <w:sz w:val="24"/>
          <w:szCs w:val="24"/>
        </w:rPr>
        <w:t xml:space="preserve"> that its “fitness for work” assessment process was linked to </w:t>
      </w:r>
      <w:r w:rsidR="008438AD">
        <w:rPr>
          <w:sz w:val="24"/>
          <w:szCs w:val="24"/>
        </w:rPr>
        <w:t>the</w:t>
      </w:r>
      <w:r w:rsidRPr="007862AA">
        <w:rPr>
          <w:sz w:val="24"/>
          <w:szCs w:val="24"/>
        </w:rPr>
        <w:t xml:space="preserve"> deaths</w:t>
      </w:r>
      <w:r w:rsidR="008438AD">
        <w:rPr>
          <w:sz w:val="24"/>
          <w:szCs w:val="24"/>
        </w:rPr>
        <w:t xml:space="preserve"> of benefit claimants</w:t>
      </w:r>
      <w:r w:rsidRPr="007862AA">
        <w:rPr>
          <w:sz w:val="24"/>
          <w:szCs w:val="24"/>
        </w:rPr>
        <w:t>.</w:t>
      </w:r>
    </w:p>
    <w:p w14:paraId="1A5FCA6B" w14:textId="3781FD2B" w:rsidR="00372442" w:rsidRPr="007862AA" w:rsidRDefault="00372442" w:rsidP="00372442">
      <w:pPr>
        <w:rPr>
          <w:sz w:val="24"/>
          <w:szCs w:val="24"/>
        </w:rPr>
      </w:pPr>
      <w:r w:rsidRPr="007862AA">
        <w:rPr>
          <w:sz w:val="24"/>
          <w:szCs w:val="24"/>
        </w:rPr>
        <w:t xml:space="preserve">The evidence includes reports written by two other coroners, in 2010 and 2014, </w:t>
      </w:r>
      <w:r w:rsidR="009578FE">
        <w:rPr>
          <w:sz w:val="24"/>
          <w:szCs w:val="24"/>
        </w:rPr>
        <w:t xml:space="preserve">following the deaths of two benefit claimants that each took place </w:t>
      </w:r>
      <w:r w:rsidR="00FD35B7">
        <w:rPr>
          <w:sz w:val="24"/>
          <w:szCs w:val="24"/>
        </w:rPr>
        <w:t>in</w:t>
      </w:r>
      <w:r w:rsidRPr="007862AA">
        <w:rPr>
          <w:sz w:val="24"/>
          <w:szCs w:val="24"/>
        </w:rPr>
        <w:t xml:space="preserve"> similar circumstances</w:t>
      </w:r>
      <w:r w:rsidR="00FD35B7">
        <w:rPr>
          <w:sz w:val="24"/>
          <w:szCs w:val="24"/>
        </w:rPr>
        <w:t xml:space="preserve"> to </w:t>
      </w:r>
      <w:r w:rsidR="008438AD">
        <w:rPr>
          <w:sz w:val="24"/>
          <w:szCs w:val="24"/>
        </w:rPr>
        <w:t>those</w:t>
      </w:r>
      <w:r w:rsidR="00FD35B7">
        <w:rPr>
          <w:sz w:val="24"/>
          <w:szCs w:val="24"/>
        </w:rPr>
        <w:t xml:space="preserve"> </w:t>
      </w:r>
      <w:r w:rsidR="008438AD">
        <w:rPr>
          <w:sz w:val="24"/>
          <w:szCs w:val="24"/>
        </w:rPr>
        <w:t>that led to</w:t>
      </w:r>
      <w:r w:rsidR="00FD35B7">
        <w:rPr>
          <w:sz w:val="24"/>
          <w:szCs w:val="24"/>
        </w:rPr>
        <w:t xml:space="preserve"> Errol Graham</w:t>
      </w:r>
      <w:r w:rsidR="008438AD">
        <w:rPr>
          <w:sz w:val="24"/>
          <w:szCs w:val="24"/>
        </w:rPr>
        <w:t xml:space="preserve"> </w:t>
      </w:r>
      <w:r w:rsidR="009578FE">
        <w:rPr>
          <w:sz w:val="24"/>
          <w:szCs w:val="24"/>
        </w:rPr>
        <w:t>losing his life</w:t>
      </w:r>
      <w:r w:rsidRPr="007862AA">
        <w:rPr>
          <w:sz w:val="24"/>
          <w:szCs w:val="24"/>
        </w:rPr>
        <w:t>.</w:t>
      </w:r>
    </w:p>
    <w:p w14:paraId="30F0D6E8" w14:textId="0026356D" w:rsidR="00372442" w:rsidRPr="007862AA" w:rsidRDefault="00FD35B7" w:rsidP="00372442">
      <w:pPr>
        <w:rPr>
          <w:sz w:val="24"/>
          <w:szCs w:val="24"/>
        </w:rPr>
      </w:pPr>
      <w:r>
        <w:rPr>
          <w:sz w:val="24"/>
          <w:szCs w:val="24"/>
        </w:rPr>
        <w:t>In both 2010 and 2014</w:t>
      </w:r>
      <w:r w:rsidR="00372442" w:rsidRPr="007862AA">
        <w:rPr>
          <w:sz w:val="24"/>
          <w:szCs w:val="24"/>
        </w:rPr>
        <w:t>, the coroner</w:t>
      </w:r>
      <w:r w:rsidR="00B90810">
        <w:rPr>
          <w:sz w:val="24"/>
          <w:szCs w:val="24"/>
        </w:rPr>
        <w:t>s</w:t>
      </w:r>
      <w:r w:rsidR="00372442" w:rsidRPr="007862AA">
        <w:rPr>
          <w:sz w:val="24"/>
          <w:szCs w:val="24"/>
        </w:rPr>
        <w:t xml:space="preserve"> told DWP to take urgent action </w:t>
      </w:r>
      <w:r w:rsidR="009578FE">
        <w:rPr>
          <w:sz w:val="24"/>
          <w:szCs w:val="24"/>
        </w:rPr>
        <w:t xml:space="preserve">to improve its WCA system </w:t>
      </w:r>
      <w:r w:rsidR="00372442" w:rsidRPr="007862AA">
        <w:rPr>
          <w:sz w:val="24"/>
          <w:szCs w:val="24"/>
        </w:rPr>
        <w:t xml:space="preserve">to avoid further deaths of people </w:t>
      </w:r>
      <w:r w:rsidR="007862AA" w:rsidRPr="007862AA">
        <w:rPr>
          <w:sz w:val="24"/>
          <w:szCs w:val="24"/>
        </w:rPr>
        <w:t xml:space="preserve">living </w:t>
      </w:r>
      <w:r w:rsidR="00372442" w:rsidRPr="007862AA">
        <w:rPr>
          <w:sz w:val="24"/>
          <w:szCs w:val="24"/>
        </w:rPr>
        <w:t xml:space="preserve">with mental distress. </w:t>
      </w:r>
    </w:p>
    <w:p w14:paraId="26DA4E52" w14:textId="54DC41AE" w:rsidR="007862AA" w:rsidRPr="007862AA" w:rsidRDefault="007862AA" w:rsidP="00372442">
      <w:pPr>
        <w:rPr>
          <w:sz w:val="24"/>
          <w:szCs w:val="24"/>
        </w:rPr>
      </w:pPr>
      <w:r w:rsidRPr="007862AA">
        <w:rPr>
          <w:sz w:val="24"/>
          <w:szCs w:val="24"/>
        </w:rPr>
        <w:t xml:space="preserve">But </w:t>
      </w:r>
      <w:r w:rsidR="00FD35B7">
        <w:rPr>
          <w:sz w:val="24"/>
          <w:szCs w:val="24"/>
        </w:rPr>
        <w:t>on both occasions</w:t>
      </w:r>
      <w:r w:rsidRPr="007862AA">
        <w:rPr>
          <w:sz w:val="24"/>
          <w:szCs w:val="24"/>
        </w:rPr>
        <w:t>, DWP ministers and senior civil servants failed to act</w:t>
      </w:r>
      <w:r w:rsidR="00B90810">
        <w:rPr>
          <w:sz w:val="24"/>
          <w:szCs w:val="24"/>
        </w:rPr>
        <w:t>,</w:t>
      </w:r>
      <w:r w:rsidRPr="007862AA">
        <w:rPr>
          <w:sz w:val="24"/>
          <w:szCs w:val="24"/>
        </w:rPr>
        <w:t xml:space="preserve"> and even </w:t>
      </w:r>
      <w:r w:rsidR="00B90810">
        <w:rPr>
          <w:sz w:val="24"/>
          <w:szCs w:val="24"/>
        </w:rPr>
        <w:t xml:space="preserve">later </w:t>
      </w:r>
      <w:r w:rsidRPr="007862AA">
        <w:rPr>
          <w:sz w:val="24"/>
          <w:szCs w:val="24"/>
        </w:rPr>
        <w:t xml:space="preserve">covered up evidence linking the work capability assessment (WCA) </w:t>
      </w:r>
      <w:r w:rsidR="00FD35B7">
        <w:rPr>
          <w:sz w:val="24"/>
          <w:szCs w:val="24"/>
        </w:rPr>
        <w:t xml:space="preserve">process </w:t>
      </w:r>
      <w:r w:rsidRPr="007862AA">
        <w:rPr>
          <w:sz w:val="24"/>
          <w:szCs w:val="24"/>
        </w:rPr>
        <w:t>with claimant deaths.</w:t>
      </w:r>
    </w:p>
    <w:p w14:paraId="267AB273" w14:textId="2F25CB08" w:rsidR="007862AA" w:rsidRPr="007862AA" w:rsidRDefault="007862AA" w:rsidP="00372442">
      <w:pPr>
        <w:rPr>
          <w:sz w:val="24"/>
          <w:szCs w:val="24"/>
        </w:rPr>
      </w:pPr>
      <w:r w:rsidRPr="007862AA">
        <w:rPr>
          <w:sz w:val="24"/>
          <w:szCs w:val="24"/>
        </w:rPr>
        <w:t xml:space="preserve">Last month, </w:t>
      </w:r>
      <w:hyperlink r:id="rId21" w:history="1">
        <w:r w:rsidRPr="007862AA">
          <w:rPr>
            <w:rStyle w:val="Hyperlink"/>
            <w:sz w:val="24"/>
            <w:szCs w:val="24"/>
          </w:rPr>
          <w:t>DNS revealed</w:t>
        </w:r>
      </w:hyperlink>
      <w:r w:rsidRPr="007862AA">
        <w:rPr>
          <w:sz w:val="24"/>
          <w:szCs w:val="24"/>
        </w:rPr>
        <w:t xml:space="preserve"> how Dr Didcock concluded </w:t>
      </w:r>
      <w:r w:rsidR="00FD35B7">
        <w:rPr>
          <w:sz w:val="24"/>
          <w:szCs w:val="24"/>
        </w:rPr>
        <w:t xml:space="preserve">at the end of </w:t>
      </w:r>
      <w:r w:rsidRPr="007862AA">
        <w:rPr>
          <w:sz w:val="24"/>
          <w:szCs w:val="24"/>
        </w:rPr>
        <w:t>last June</w:t>
      </w:r>
      <w:r w:rsidR="00FD35B7">
        <w:rPr>
          <w:sz w:val="24"/>
          <w:szCs w:val="24"/>
        </w:rPr>
        <w:t>’s inquest</w:t>
      </w:r>
      <w:r w:rsidRPr="007862AA">
        <w:rPr>
          <w:sz w:val="24"/>
          <w:szCs w:val="24"/>
        </w:rPr>
        <w:t xml:space="preserve"> that the “safety net that should surround vulnerable people like Errol in our society had holes within it”.</w:t>
      </w:r>
    </w:p>
    <w:p w14:paraId="4EDB56E4" w14:textId="61EDF89E" w:rsidR="007862AA" w:rsidRPr="007862AA" w:rsidRDefault="007862AA" w:rsidP="00372442">
      <w:pPr>
        <w:rPr>
          <w:sz w:val="24"/>
          <w:szCs w:val="24"/>
        </w:rPr>
      </w:pPr>
      <w:r w:rsidRPr="007862AA">
        <w:rPr>
          <w:sz w:val="24"/>
          <w:szCs w:val="24"/>
        </w:rPr>
        <w:t>She said then that DWP should have obtained more evidence from his GP at the time his employment and support allowance</w:t>
      </w:r>
      <w:r w:rsidR="00B90810">
        <w:rPr>
          <w:sz w:val="24"/>
          <w:szCs w:val="24"/>
        </w:rPr>
        <w:t xml:space="preserve"> (ESA)</w:t>
      </w:r>
      <w:r w:rsidRPr="007862AA">
        <w:rPr>
          <w:sz w:val="24"/>
          <w:szCs w:val="24"/>
        </w:rPr>
        <w:t xml:space="preserve"> was stopped so it could “make a more informed decision about him”.</w:t>
      </w:r>
    </w:p>
    <w:p w14:paraId="7DC72580" w14:textId="57EAC4A0" w:rsidR="007862AA" w:rsidRDefault="007862AA" w:rsidP="00372442">
      <w:pPr>
        <w:rPr>
          <w:sz w:val="24"/>
          <w:szCs w:val="24"/>
        </w:rPr>
      </w:pPr>
      <w:r w:rsidRPr="007862AA">
        <w:rPr>
          <w:sz w:val="24"/>
          <w:szCs w:val="24"/>
        </w:rPr>
        <w:t>But she concluded that she did not need to write what is known as a regulation 28 report – also known as a prevention of future deaths report – to demand changes to DWP’s safeguarding procedures because the department promised her it was already completing a review of its safeguarding and that it would focus on “support and safety for vulnerable people”.</w:t>
      </w:r>
    </w:p>
    <w:p w14:paraId="64861C58" w14:textId="50D122D8" w:rsidR="00FD35B7" w:rsidRPr="007862AA" w:rsidRDefault="00FD35B7" w:rsidP="00372442">
      <w:pPr>
        <w:rPr>
          <w:sz w:val="24"/>
          <w:szCs w:val="24"/>
        </w:rPr>
      </w:pPr>
      <w:r>
        <w:rPr>
          <w:sz w:val="24"/>
          <w:szCs w:val="24"/>
        </w:rPr>
        <w:t>That review was supposed to conclude last autumn.</w:t>
      </w:r>
    </w:p>
    <w:p w14:paraId="6A761C00" w14:textId="1DC93429" w:rsidR="00B90810" w:rsidRPr="00D74689" w:rsidRDefault="00B90810" w:rsidP="007862AA">
      <w:pPr>
        <w:rPr>
          <w:sz w:val="24"/>
          <w:szCs w:val="24"/>
        </w:rPr>
      </w:pPr>
      <w:r w:rsidRPr="00D74689">
        <w:rPr>
          <w:sz w:val="24"/>
          <w:szCs w:val="24"/>
        </w:rPr>
        <w:t>Alison Turner, the partner of Errol Graham’s son, who has led the fight to secure justice, this week called on Dr Didcoc</w:t>
      </w:r>
      <w:r w:rsidR="00774DBA" w:rsidRPr="00D74689">
        <w:rPr>
          <w:sz w:val="24"/>
          <w:szCs w:val="24"/>
        </w:rPr>
        <w:t>k to revisit her decision not to write a prevention of future deaths report.</w:t>
      </w:r>
    </w:p>
    <w:p w14:paraId="418822A8" w14:textId="0D3DA28D" w:rsidR="008400C5" w:rsidRPr="00D74689" w:rsidRDefault="008400C5" w:rsidP="007862AA">
      <w:pPr>
        <w:rPr>
          <w:sz w:val="24"/>
          <w:szCs w:val="24"/>
        </w:rPr>
      </w:pPr>
      <w:r w:rsidRPr="00D74689">
        <w:rPr>
          <w:sz w:val="24"/>
          <w:szCs w:val="24"/>
        </w:rPr>
        <w:t>She said: “</w:t>
      </w:r>
      <w:r w:rsidR="00774DBA" w:rsidRPr="00D74689">
        <w:rPr>
          <w:sz w:val="24"/>
          <w:szCs w:val="24"/>
        </w:rPr>
        <w:t>I am asking her to look again at her original decision, based on the information that is out there and based on the fact that DWP have been reported twice already by coroners.</w:t>
      </w:r>
      <w:r w:rsidRPr="00D74689">
        <w:rPr>
          <w:sz w:val="24"/>
          <w:szCs w:val="24"/>
        </w:rPr>
        <w:t xml:space="preserve"> </w:t>
      </w:r>
    </w:p>
    <w:p w14:paraId="78F212C1" w14:textId="78DAC59E" w:rsidR="00774DBA" w:rsidRPr="00D74689" w:rsidRDefault="00774DBA" w:rsidP="007862AA">
      <w:pPr>
        <w:rPr>
          <w:sz w:val="24"/>
          <w:szCs w:val="24"/>
        </w:rPr>
      </w:pPr>
      <w:r w:rsidRPr="00D74689">
        <w:rPr>
          <w:sz w:val="24"/>
          <w:szCs w:val="24"/>
        </w:rPr>
        <w:t xml:space="preserve">“Errol’s death would have been avoided had </w:t>
      </w:r>
      <w:r w:rsidR="00EE7550" w:rsidRPr="00D74689">
        <w:rPr>
          <w:sz w:val="24"/>
          <w:szCs w:val="24"/>
        </w:rPr>
        <w:t xml:space="preserve">DWP </w:t>
      </w:r>
      <w:r w:rsidRPr="00D74689">
        <w:rPr>
          <w:sz w:val="24"/>
          <w:szCs w:val="24"/>
        </w:rPr>
        <w:t>addressed what they were told in the past.”</w:t>
      </w:r>
    </w:p>
    <w:p w14:paraId="7DD54FB0" w14:textId="7097F9E8" w:rsidR="00774DBA" w:rsidRPr="00D74689" w:rsidRDefault="00FD35B7" w:rsidP="007862AA">
      <w:pPr>
        <w:rPr>
          <w:sz w:val="24"/>
          <w:szCs w:val="24"/>
        </w:rPr>
      </w:pPr>
      <w:r>
        <w:rPr>
          <w:sz w:val="24"/>
          <w:szCs w:val="24"/>
        </w:rPr>
        <w:t>Turner</w:t>
      </w:r>
      <w:r w:rsidR="00774DBA" w:rsidRPr="00D74689">
        <w:rPr>
          <w:sz w:val="24"/>
          <w:szCs w:val="24"/>
        </w:rPr>
        <w:t xml:space="preserve"> said that, when the coroners </w:t>
      </w:r>
      <w:r w:rsidR="00566592">
        <w:rPr>
          <w:sz w:val="24"/>
          <w:szCs w:val="24"/>
        </w:rPr>
        <w:t xml:space="preserve">warned </w:t>
      </w:r>
      <w:r w:rsidR="00774DBA" w:rsidRPr="00D74689">
        <w:rPr>
          <w:sz w:val="24"/>
          <w:szCs w:val="24"/>
        </w:rPr>
        <w:t>in 2010 and 2014 that other claimants would die in the future if DWP did not address the flaws in the WCA process, “Errol is the person that that coroner is speaking about”.</w:t>
      </w:r>
    </w:p>
    <w:p w14:paraId="2DBE50AD" w14:textId="77777777" w:rsidR="00EE7550" w:rsidRPr="00D74689" w:rsidRDefault="00774DBA" w:rsidP="007862AA">
      <w:pPr>
        <w:rPr>
          <w:sz w:val="24"/>
          <w:szCs w:val="24"/>
        </w:rPr>
      </w:pPr>
      <w:r w:rsidRPr="00D74689">
        <w:rPr>
          <w:sz w:val="24"/>
          <w:szCs w:val="24"/>
        </w:rPr>
        <w:lastRenderedPageBreak/>
        <w:t>She</w:t>
      </w:r>
      <w:r w:rsidR="00EE7550" w:rsidRPr="00D74689">
        <w:rPr>
          <w:sz w:val="24"/>
          <w:szCs w:val="24"/>
        </w:rPr>
        <w:t xml:space="preserve"> added</w:t>
      </w:r>
      <w:r w:rsidRPr="00D74689">
        <w:rPr>
          <w:sz w:val="24"/>
          <w:szCs w:val="24"/>
        </w:rPr>
        <w:t>: “I think that</w:t>
      </w:r>
      <w:r w:rsidR="00EE7550" w:rsidRPr="00D74689">
        <w:rPr>
          <w:sz w:val="24"/>
          <w:szCs w:val="24"/>
        </w:rPr>
        <w:t xml:space="preserve"> link is </w:t>
      </w:r>
      <w:r w:rsidRPr="00D74689">
        <w:rPr>
          <w:sz w:val="24"/>
          <w:szCs w:val="24"/>
        </w:rPr>
        <w:t xml:space="preserve">quite serious: </w:t>
      </w:r>
      <w:r w:rsidR="00EE7550" w:rsidRPr="00D74689">
        <w:rPr>
          <w:sz w:val="24"/>
          <w:szCs w:val="24"/>
        </w:rPr>
        <w:t>t</w:t>
      </w:r>
      <w:r w:rsidRPr="00D74689">
        <w:rPr>
          <w:sz w:val="24"/>
          <w:szCs w:val="24"/>
        </w:rPr>
        <w:t>he coroner [at Errol’s inquest] should have looked into that.</w:t>
      </w:r>
      <w:r w:rsidR="00F209E1" w:rsidRPr="00D74689">
        <w:rPr>
          <w:sz w:val="24"/>
          <w:szCs w:val="24"/>
        </w:rPr>
        <w:t xml:space="preserve"> </w:t>
      </w:r>
    </w:p>
    <w:p w14:paraId="4EB33CB6" w14:textId="065E4D58" w:rsidR="00774DBA" w:rsidRPr="00D74689" w:rsidRDefault="00EE7550" w:rsidP="007862AA">
      <w:pPr>
        <w:rPr>
          <w:sz w:val="24"/>
          <w:szCs w:val="24"/>
        </w:rPr>
      </w:pPr>
      <w:r w:rsidRPr="00D74689">
        <w:rPr>
          <w:sz w:val="24"/>
          <w:szCs w:val="24"/>
        </w:rPr>
        <w:t>“</w:t>
      </w:r>
      <w:r w:rsidR="00F209E1" w:rsidRPr="00D74689">
        <w:rPr>
          <w:sz w:val="24"/>
          <w:szCs w:val="24"/>
        </w:rPr>
        <w:t>She was a really nice woman</w:t>
      </w:r>
      <w:r w:rsidRPr="00D74689">
        <w:rPr>
          <w:sz w:val="24"/>
          <w:szCs w:val="24"/>
        </w:rPr>
        <w:t>,</w:t>
      </w:r>
      <w:r w:rsidR="00F209E1" w:rsidRPr="00D74689">
        <w:rPr>
          <w:sz w:val="24"/>
          <w:szCs w:val="24"/>
        </w:rPr>
        <w:t xml:space="preserve"> but I think she let </w:t>
      </w:r>
      <w:r w:rsidR="009578FE">
        <w:rPr>
          <w:sz w:val="24"/>
          <w:szCs w:val="24"/>
        </w:rPr>
        <w:t>[DWP’s]</w:t>
      </w:r>
      <w:r w:rsidR="00F209E1" w:rsidRPr="00D74689">
        <w:rPr>
          <w:sz w:val="24"/>
          <w:szCs w:val="24"/>
        </w:rPr>
        <w:t xml:space="preserve"> manipulative ways get the better of her.</w:t>
      </w:r>
    </w:p>
    <w:p w14:paraId="5576A825" w14:textId="6C7B9BC7" w:rsidR="008400C5" w:rsidRPr="00D74689" w:rsidRDefault="008400C5" w:rsidP="007862AA">
      <w:pPr>
        <w:rPr>
          <w:sz w:val="24"/>
          <w:szCs w:val="24"/>
        </w:rPr>
      </w:pPr>
      <w:r w:rsidRPr="00D74689">
        <w:rPr>
          <w:sz w:val="24"/>
          <w:szCs w:val="24"/>
        </w:rPr>
        <w:t>“</w:t>
      </w:r>
      <w:r w:rsidR="00774DBA" w:rsidRPr="00D74689">
        <w:rPr>
          <w:sz w:val="24"/>
          <w:szCs w:val="24"/>
        </w:rPr>
        <w:t>She should look at what evidence is available now and relook at her original decision not to write a report.</w:t>
      </w:r>
    </w:p>
    <w:p w14:paraId="5D14003A" w14:textId="6C40EF0A" w:rsidR="00F209E1" w:rsidRPr="00D74689" w:rsidRDefault="00F209E1" w:rsidP="007862AA">
      <w:pPr>
        <w:rPr>
          <w:sz w:val="24"/>
          <w:szCs w:val="24"/>
        </w:rPr>
      </w:pPr>
      <w:r w:rsidRPr="00D74689">
        <w:rPr>
          <w:sz w:val="24"/>
          <w:szCs w:val="24"/>
        </w:rPr>
        <w:t>“She has a duty to Errol to relook at that decision.</w:t>
      </w:r>
    </w:p>
    <w:p w14:paraId="2EDB6E7D" w14:textId="115B336B" w:rsidR="00F209E1" w:rsidRPr="00D74689" w:rsidRDefault="00F209E1" w:rsidP="007862AA">
      <w:pPr>
        <w:rPr>
          <w:sz w:val="24"/>
          <w:szCs w:val="24"/>
        </w:rPr>
      </w:pPr>
      <w:r w:rsidRPr="00D74689">
        <w:rPr>
          <w:sz w:val="24"/>
          <w:szCs w:val="24"/>
        </w:rPr>
        <w:t>“I don’t hold any ill-will against her</w:t>
      </w:r>
      <w:r w:rsidR="00566592">
        <w:rPr>
          <w:sz w:val="24"/>
          <w:szCs w:val="24"/>
        </w:rPr>
        <w:t>,</w:t>
      </w:r>
      <w:r w:rsidRPr="00D74689">
        <w:rPr>
          <w:sz w:val="24"/>
          <w:szCs w:val="24"/>
        </w:rPr>
        <w:t xml:space="preserve"> and I can’t hold her responsible for the decision at the time. </w:t>
      </w:r>
    </w:p>
    <w:p w14:paraId="7D91DF66" w14:textId="77777777" w:rsidR="00FD35B7" w:rsidRDefault="00F209E1" w:rsidP="007862AA">
      <w:pPr>
        <w:rPr>
          <w:sz w:val="24"/>
          <w:szCs w:val="24"/>
        </w:rPr>
      </w:pPr>
      <w:r w:rsidRPr="00D74689">
        <w:rPr>
          <w:sz w:val="24"/>
          <w:szCs w:val="24"/>
        </w:rPr>
        <w:t xml:space="preserve">“She did what she had to do at the time, based on the information she had, but given the information we now know, I would expect her to revisit the decision that she made. </w:t>
      </w:r>
    </w:p>
    <w:p w14:paraId="121F5529" w14:textId="2A500997" w:rsidR="00F209E1" w:rsidRPr="00D74689" w:rsidRDefault="00FD35B7" w:rsidP="007862AA">
      <w:pPr>
        <w:rPr>
          <w:sz w:val="24"/>
          <w:szCs w:val="24"/>
        </w:rPr>
      </w:pPr>
      <w:r>
        <w:rPr>
          <w:sz w:val="24"/>
          <w:szCs w:val="24"/>
        </w:rPr>
        <w:t>“</w:t>
      </w:r>
      <w:r w:rsidR="00F209E1" w:rsidRPr="00D74689">
        <w:rPr>
          <w:sz w:val="24"/>
          <w:szCs w:val="24"/>
        </w:rPr>
        <w:t>I would be upset if she didn’t.”</w:t>
      </w:r>
    </w:p>
    <w:p w14:paraId="60E57EEE" w14:textId="4E9A0306" w:rsidR="00EE7550" w:rsidRPr="00D74689" w:rsidRDefault="00EE7550" w:rsidP="007862AA">
      <w:pPr>
        <w:rPr>
          <w:sz w:val="24"/>
          <w:szCs w:val="24"/>
        </w:rPr>
      </w:pPr>
      <w:r w:rsidRPr="00D74689">
        <w:rPr>
          <w:sz w:val="24"/>
          <w:szCs w:val="24"/>
        </w:rPr>
        <w:t>She spoke out after scores of people attended a vigil in the centre of Nottingham on Friday to remember Errol Graham and</w:t>
      </w:r>
      <w:r w:rsidR="00FD35B7">
        <w:rPr>
          <w:sz w:val="24"/>
          <w:szCs w:val="24"/>
        </w:rPr>
        <w:t xml:space="preserve"> to</w:t>
      </w:r>
      <w:r w:rsidRPr="00D74689">
        <w:rPr>
          <w:sz w:val="24"/>
          <w:szCs w:val="24"/>
        </w:rPr>
        <w:t xml:space="preserve"> call for justice.</w:t>
      </w:r>
    </w:p>
    <w:p w14:paraId="51EB0FFD" w14:textId="3D6DC9FE" w:rsidR="00EE7550" w:rsidRPr="00D74689" w:rsidRDefault="00EE7550" w:rsidP="007862AA">
      <w:pPr>
        <w:rPr>
          <w:sz w:val="24"/>
          <w:szCs w:val="24"/>
        </w:rPr>
      </w:pPr>
      <w:r w:rsidRPr="00D74689">
        <w:rPr>
          <w:sz w:val="24"/>
          <w:szCs w:val="24"/>
        </w:rPr>
        <w:t>Diana Burton, his ex-partner, who stayed on good terms with him after they split up more than 10 years ago,</w:t>
      </w:r>
      <w:r w:rsidR="00D74689" w:rsidRPr="00D74689">
        <w:rPr>
          <w:sz w:val="24"/>
          <w:szCs w:val="24"/>
        </w:rPr>
        <w:t xml:space="preserve"> spoke at the vigil, although Turner was not well enough to attend.</w:t>
      </w:r>
    </w:p>
    <w:p w14:paraId="00B0381C" w14:textId="77777777" w:rsidR="00303C67" w:rsidRDefault="00D74689" w:rsidP="00303C67">
      <w:pPr>
        <w:rPr>
          <w:sz w:val="24"/>
          <w:szCs w:val="24"/>
        </w:rPr>
      </w:pPr>
      <w:r w:rsidRPr="00D74689">
        <w:rPr>
          <w:sz w:val="24"/>
          <w:szCs w:val="24"/>
        </w:rPr>
        <w:t xml:space="preserve">Burton said </w:t>
      </w:r>
      <w:r w:rsidR="00303C67">
        <w:rPr>
          <w:sz w:val="24"/>
          <w:szCs w:val="24"/>
        </w:rPr>
        <w:t>afterwards: “</w:t>
      </w:r>
      <w:r w:rsidR="00303C67" w:rsidRPr="00303C67">
        <w:rPr>
          <w:sz w:val="24"/>
          <w:szCs w:val="24"/>
        </w:rPr>
        <w:t xml:space="preserve">I was overwhelmed by the support and kindness of everyone who came to the vigil for Errol. </w:t>
      </w:r>
    </w:p>
    <w:p w14:paraId="1E33C41A" w14:textId="4FB67EE1" w:rsidR="00303C67" w:rsidRDefault="00303C67" w:rsidP="00303C67">
      <w:pPr>
        <w:rPr>
          <w:sz w:val="24"/>
          <w:szCs w:val="24"/>
        </w:rPr>
      </w:pPr>
      <w:r>
        <w:rPr>
          <w:sz w:val="24"/>
          <w:szCs w:val="24"/>
        </w:rPr>
        <w:t>“</w:t>
      </w:r>
      <w:r w:rsidRPr="00303C67">
        <w:rPr>
          <w:sz w:val="24"/>
          <w:szCs w:val="24"/>
        </w:rPr>
        <w:t xml:space="preserve">I thanked them all for coming and went on to say that no one should </w:t>
      </w:r>
      <w:r w:rsidR="00566592">
        <w:rPr>
          <w:sz w:val="24"/>
          <w:szCs w:val="24"/>
        </w:rPr>
        <w:t xml:space="preserve">[die] </w:t>
      </w:r>
      <w:r w:rsidRPr="00303C67">
        <w:rPr>
          <w:sz w:val="24"/>
          <w:szCs w:val="24"/>
        </w:rPr>
        <w:t xml:space="preserve">again in the same circumstances that led to Errol’s death. </w:t>
      </w:r>
    </w:p>
    <w:p w14:paraId="61232767" w14:textId="77777777" w:rsidR="00303C67" w:rsidRDefault="00303C67" w:rsidP="007862AA">
      <w:pPr>
        <w:rPr>
          <w:sz w:val="24"/>
          <w:szCs w:val="24"/>
        </w:rPr>
      </w:pPr>
      <w:r>
        <w:rPr>
          <w:sz w:val="24"/>
          <w:szCs w:val="24"/>
        </w:rPr>
        <w:t>“</w:t>
      </w:r>
      <w:r w:rsidRPr="00303C67">
        <w:rPr>
          <w:sz w:val="24"/>
          <w:szCs w:val="24"/>
        </w:rPr>
        <w:t>I said this system needed to change and that it is unacceptable what happened to Errol in this day and age</w:t>
      </w:r>
      <w:r>
        <w:rPr>
          <w:sz w:val="24"/>
          <w:szCs w:val="24"/>
        </w:rPr>
        <w:t>.”</w:t>
      </w:r>
    </w:p>
    <w:p w14:paraId="530FBEF8" w14:textId="39A0993A" w:rsidR="00D74689" w:rsidRDefault="00D74689" w:rsidP="007862AA">
      <w:pPr>
        <w:rPr>
          <w:sz w:val="24"/>
          <w:szCs w:val="24"/>
        </w:rPr>
      </w:pPr>
      <w:r w:rsidRPr="00D74689">
        <w:rPr>
          <w:sz w:val="24"/>
          <w:szCs w:val="24"/>
        </w:rPr>
        <w:t xml:space="preserve">She was handed a bunch of flowers and a card expressing sympathy for </w:t>
      </w:r>
      <w:r w:rsidR="00CE7A12">
        <w:rPr>
          <w:sz w:val="24"/>
          <w:szCs w:val="24"/>
        </w:rPr>
        <w:t>the family’s</w:t>
      </w:r>
      <w:r w:rsidRPr="00D74689">
        <w:rPr>
          <w:sz w:val="24"/>
          <w:szCs w:val="24"/>
        </w:rPr>
        <w:t xml:space="preserve"> loss and ordeal by members of the Socialist Equality Party.</w:t>
      </w:r>
    </w:p>
    <w:p w14:paraId="402F9318" w14:textId="7AB3840C" w:rsidR="00B90810" w:rsidRPr="00B90810" w:rsidRDefault="00B90810" w:rsidP="00B90810">
      <w:pPr>
        <w:rPr>
          <w:sz w:val="24"/>
          <w:szCs w:val="24"/>
        </w:rPr>
      </w:pPr>
      <w:r w:rsidRPr="00B90810">
        <w:rPr>
          <w:sz w:val="24"/>
          <w:szCs w:val="24"/>
        </w:rPr>
        <w:t xml:space="preserve">Errol Graham starved to death two years ago after DWP removed his </w:t>
      </w:r>
      <w:r>
        <w:rPr>
          <w:sz w:val="24"/>
          <w:szCs w:val="24"/>
        </w:rPr>
        <w:t>ESA</w:t>
      </w:r>
      <w:r w:rsidRPr="00B90810">
        <w:rPr>
          <w:sz w:val="24"/>
          <w:szCs w:val="24"/>
        </w:rPr>
        <w:t>, leaving him without any income.</w:t>
      </w:r>
    </w:p>
    <w:p w14:paraId="7C2ADF19" w14:textId="77777777" w:rsidR="00B90810" w:rsidRPr="00B90810" w:rsidRDefault="00B90810" w:rsidP="00B90810">
      <w:pPr>
        <w:rPr>
          <w:sz w:val="24"/>
          <w:szCs w:val="24"/>
        </w:rPr>
      </w:pPr>
      <w:r w:rsidRPr="00B90810">
        <w:rPr>
          <w:sz w:val="24"/>
          <w:szCs w:val="24"/>
        </w:rPr>
        <w:t>A civil servant told an inquest into his death last summer that DWP staff followed departmental guidance and had acted “appropriately” by leaving him with no income.</w:t>
      </w:r>
    </w:p>
    <w:p w14:paraId="13BDCB0E" w14:textId="5F0A6505" w:rsidR="00B90810" w:rsidRPr="00B90810" w:rsidRDefault="00B90810" w:rsidP="00B90810">
      <w:pPr>
        <w:rPr>
          <w:sz w:val="24"/>
          <w:szCs w:val="24"/>
        </w:rPr>
      </w:pPr>
      <w:r w:rsidRPr="00B90810">
        <w:rPr>
          <w:sz w:val="24"/>
          <w:szCs w:val="24"/>
        </w:rPr>
        <w:t xml:space="preserve">They had stopped his benefits when they were unable to contact him to discuss why he had not turned up to a </w:t>
      </w:r>
      <w:r>
        <w:rPr>
          <w:sz w:val="24"/>
          <w:szCs w:val="24"/>
        </w:rPr>
        <w:t>WCA</w:t>
      </w:r>
      <w:r w:rsidRPr="00B90810">
        <w:rPr>
          <w:sz w:val="24"/>
          <w:szCs w:val="24"/>
        </w:rPr>
        <w:t>.</w:t>
      </w:r>
    </w:p>
    <w:p w14:paraId="25940451" w14:textId="44ABAEF7" w:rsidR="00B90810" w:rsidRPr="007862AA" w:rsidRDefault="00B90810" w:rsidP="007862AA">
      <w:pPr>
        <w:rPr>
          <w:sz w:val="24"/>
          <w:szCs w:val="24"/>
        </w:rPr>
      </w:pPr>
      <w:r w:rsidRPr="00B90810">
        <w:rPr>
          <w:sz w:val="24"/>
          <w:szCs w:val="24"/>
        </w:rPr>
        <w:t xml:space="preserve">Deprived of all financial support, experiencing significant mental distress and unable or unwilling to seek help, </w:t>
      </w:r>
      <w:r>
        <w:rPr>
          <w:sz w:val="24"/>
          <w:szCs w:val="24"/>
        </w:rPr>
        <w:t>the 57-year-old</w:t>
      </w:r>
      <w:r w:rsidRPr="00B90810">
        <w:rPr>
          <w:sz w:val="24"/>
          <w:szCs w:val="24"/>
        </w:rPr>
        <w:t xml:space="preserve"> slowly starved to death.</w:t>
      </w:r>
      <w:r w:rsidRPr="007862AA">
        <w:rPr>
          <w:sz w:val="24"/>
          <w:szCs w:val="24"/>
        </w:rPr>
        <w:t xml:space="preserve"> </w:t>
      </w:r>
    </w:p>
    <w:p w14:paraId="5A0B7ABD" w14:textId="215103B3" w:rsidR="007862AA" w:rsidRPr="007862AA" w:rsidRDefault="007862AA" w:rsidP="007862AA">
      <w:pPr>
        <w:rPr>
          <w:sz w:val="24"/>
          <w:szCs w:val="24"/>
        </w:rPr>
      </w:pPr>
      <w:r w:rsidRPr="007862AA">
        <w:rPr>
          <w:sz w:val="24"/>
          <w:szCs w:val="24"/>
        </w:rPr>
        <w:t xml:space="preserve">Over the last decade, the deaths of disabled people </w:t>
      </w:r>
      <w:r w:rsidR="00B90810">
        <w:rPr>
          <w:sz w:val="24"/>
          <w:szCs w:val="24"/>
        </w:rPr>
        <w:t xml:space="preserve">like Errol Graham </w:t>
      </w:r>
      <w:r w:rsidRPr="007862AA">
        <w:rPr>
          <w:sz w:val="24"/>
          <w:szCs w:val="24"/>
        </w:rPr>
        <w:t xml:space="preserve">have been linked repeatedly to </w:t>
      </w:r>
      <w:r w:rsidR="009578FE">
        <w:rPr>
          <w:sz w:val="24"/>
          <w:szCs w:val="24"/>
        </w:rPr>
        <w:t>DWP’s</w:t>
      </w:r>
      <w:r w:rsidRPr="007862AA">
        <w:rPr>
          <w:sz w:val="24"/>
          <w:szCs w:val="24"/>
        </w:rPr>
        <w:t xml:space="preserve"> failure to secure further medical evidence</w:t>
      </w:r>
      <w:r w:rsidR="009578FE">
        <w:rPr>
          <w:sz w:val="24"/>
          <w:szCs w:val="24"/>
        </w:rPr>
        <w:t xml:space="preserve"> about claimants</w:t>
      </w:r>
      <w:r w:rsidRPr="007862AA">
        <w:rPr>
          <w:sz w:val="24"/>
          <w:szCs w:val="24"/>
        </w:rPr>
        <w:t xml:space="preserve">, and to </w:t>
      </w:r>
      <w:r w:rsidR="00566592">
        <w:rPr>
          <w:sz w:val="24"/>
          <w:szCs w:val="24"/>
        </w:rPr>
        <w:lastRenderedPageBreak/>
        <w:t>confirm</w:t>
      </w:r>
      <w:r w:rsidRPr="007862AA">
        <w:rPr>
          <w:sz w:val="24"/>
          <w:szCs w:val="24"/>
        </w:rPr>
        <w:t xml:space="preserve"> the welfare of claimants seen as vulnerable</w:t>
      </w:r>
      <w:r w:rsidR="009578FE">
        <w:rPr>
          <w:sz w:val="24"/>
          <w:szCs w:val="24"/>
        </w:rPr>
        <w:t>,</w:t>
      </w:r>
      <w:r w:rsidRPr="007862AA">
        <w:rPr>
          <w:sz w:val="24"/>
          <w:szCs w:val="24"/>
        </w:rPr>
        <w:t xml:space="preserve"> before removing their benefits, with at least one other claimant starving to death after being found “fit for work”.</w:t>
      </w:r>
    </w:p>
    <w:p w14:paraId="05708EFD" w14:textId="25662B94" w:rsidR="007862AA" w:rsidRPr="007862AA" w:rsidRDefault="007862AA" w:rsidP="007862AA">
      <w:pPr>
        <w:rPr>
          <w:sz w:val="24"/>
          <w:szCs w:val="24"/>
        </w:rPr>
      </w:pPr>
      <w:r w:rsidRPr="007862AA">
        <w:rPr>
          <w:sz w:val="24"/>
          <w:szCs w:val="24"/>
        </w:rPr>
        <w:t xml:space="preserve">These include the deaths of Stephen </w:t>
      </w:r>
      <w:proofErr w:type="spellStart"/>
      <w:r w:rsidRPr="007862AA">
        <w:rPr>
          <w:sz w:val="24"/>
          <w:szCs w:val="24"/>
        </w:rPr>
        <w:t>Carré</w:t>
      </w:r>
      <w:proofErr w:type="spellEnd"/>
      <w:r w:rsidRPr="007862AA">
        <w:rPr>
          <w:sz w:val="24"/>
          <w:szCs w:val="24"/>
        </w:rPr>
        <w:t xml:space="preserve">, </w:t>
      </w:r>
      <w:proofErr w:type="spellStart"/>
      <w:r w:rsidRPr="007862AA">
        <w:rPr>
          <w:sz w:val="24"/>
          <w:szCs w:val="24"/>
        </w:rPr>
        <w:t>Jodey</w:t>
      </w:r>
      <w:proofErr w:type="spellEnd"/>
      <w:r w:rsidRPr="007862AA">
        <w:rPr>
          <w:sz w:val="24"/>
          <w:szCs w:val="24"/>
        </w:rPr>
        <w:t xml:space="preserve"> Whiting, Mark Wood, Paul Donnachie, Michael O’Sullivan, David Barr and a woman known only as Ms DE</w:t>
      </w:r>
      <w:r w:rsidR="009578FE">
        <w:rPr>
          <w:sz w:val="24"/>
          <w:szCs w:val="24"/>
        </w:rPr>
        <w:t>, as well as many others</w:t>
      </w:r>
      <w:r w:rsidRPr="007862AA">
        <w:rPr>
          <w:sz w:val="24"/>
          <w:szCs w:val="24"/>
        </w:rPr>
        <w:t>.</w:t>
      </w:r>
    </w:p>
    <w:p w14:paraId="79B8AC3C" w14:textId="2B2A0454" w:rsidR="007862AA" w:rsidRDefault="007862AA" w:rsidP="00372442">
      <w:pPr>
        <w:rPr>
          <w:b/>
          <w:bCs/>
          <w:sz w:val="24"/>
          <w:szCs w:val="24"/>
        </w:rPr>
      </w:pPr>
      <w:r>
        <w:rPr>
          <w:b/>
          <w:bCs/>
          <w:sz w:val="24"/>
          <w:szCs w:val="24"/>
        </w:rPr>
        <w:t>13 February 2020</w:t>
      </w:r>
    </w:p>
    <w:p w14:paraId="1F0A4E43" w14:textId="77777777" w:rsidR="00372442" w:rsidRDefault="00372442">
      <w:pPr>
        <w:rPr>
          <w:b/>
          <w:bCs/>
          <w:sz w:val="24"/>
          <w:szCs w:val="24"/>
        </w:rPr>
      </w:pPr>
    </w:p>
    <w:p w14:paraId="0AC4AAF8" w14:textId="77777777" w:rsidR="00372442" w:rsidRDefault="00372442">
      <w:pPr>
        <w:rPr>
          <w:b/>
          <w:bCs/>
          <w:sz w:val="24"/>
          <w:szCs w:val="24"/>
        </w:rPr>
      </w:pPr>
    </w:p>
    <w:p w14:paraId="318580FE" w14:textId="02BE5881" w:rsidR="00000F14" w:rsidRDefault="00152DBE">
      <w:pPr>
        <w:rPr>
          <w:b/>
          <w:bCs/>
          <w:sz w:val="24"/>
          <w:szCs w:val="24"/>
        </w:rPr>
      </w:pPr>
      <w:r>
        <w:rPr>
          <w:b/>
          <w:bCs/>
          <w:sz w:val="24"/>
          <w:szCs w:val="24"/>
        </w:rPr>
        <w:t xml:space="preserve">Labour leadership: </w:t>
      </w:r>
      <w:proofErr w:type="spellStart"/>
      <w:r w:rsidR="00403014">
        <w:rPr>
          <w:b/>
          <w:bCs/>
          <w:sz w:val="24"/>
          <w:szCs w:val="24"/>
        </w:rPr>
        <w:t>Starmer</w:t>
      </w:r>
      <w:proofErr w:type="spellEnd"/>
      <w:r>
        <w:rPr>
          <w:b/>
          <w:bCs/>
          <w:sz w:val="24"/>
          <w:szCs w:val="24"/>
        </w:rPr>
        <w:t xml:space="preserve"> backs calls for free social care </w:t>
      </w:r>
    </w:p>
    <w:p w14:paraId="78DD149C" w14:textId="2BE66EA5" w:rsidR="00403014" w:rsidRPr="008932AD" w:rsidRDefault="008932AD">
      <w:pPr>
        <w:rPr>
          <w:sz w:val="24"/>
          <w:szCs w:val="24"/>
        </w:rPr>
      </w:pPr>
      <w:r w:rsidRPr="008932AD">
        <w:rPr>
          <w:sz w:val="24"/>
          <w:szCs w:val="24"/>
        </w:rPr>
        <w:t xml:space="preserve">The MP leading the race to be Labour’s next leader has become the first candidate to back </w:t>
      </w:r>
      <w:r w:rsidR="0063537E">
        <w:rPr>
          <w:sz w:val="24"/>
          <w:szCs w:val="24"/>
        </w:rPr>
        <w:t xml:space="preserve">calls by disabled people’s groups </w:t>
      </w:r>
      <w:r w:rsidRPr="008932AD">
        <w:rPr>
          <w:sz w:val="24"/>
          <w:szCs w:val="24"/>
        </w:rPr>
        <w:t xml:space="preserve">for </w:t>
      </w:r>
      <w:r w:rsidR="00854E7A">
        <w:rPr>
          <w:sz w:val="24"/>
          <w:szCs w:val="24"/>
        </w:rPr>
        <w:t xml:space="preserve">the introduction of </w:t>
      </w:r>
      <w:r w:rsidRPr="008932AD">
        <w:rPr>
          <w:sz w:val="24"/>
          <w:szCs w:val="24"/>
        </w:rPr>
        <w:t>free social care</w:t>
      </w:r>
      <w:r w:rsidR="009F1936">
        <w:rPr>
          <w:sz w:val="24"/>
          <w:szCs w:val="24"/>
        </w:rPr>
        <w:t xml:space="preserve">, </w:t>
      </w:r>
      <w:r w:rsidRPr="008932AD">
        <w:rPr>
          <w:sz w:val="24"/>
          <w:szCs w:val="24"/>
        </w:rPr>
        <w:t>funded by national progressive taxation.</w:t>
      </w:r>
    </w:p>
    <w:p w14:paraId="00F8C5A2" w14:textId="7DA5C0FE" w:rsidR="008932AD" w:rsidRPr="008932AD" w:rsidRDefault="008932AD" w:rsidP="008932AD">
      <w:pPr>
        <w:rPr>
          <w:sz w:val="24"/>
          <w:szCs w:val="24"/>
        </w:rPr>
      </w:pPr>
      <w:r w:rsidRPr="008932AD">
        <w:rPr>
          <w:sz w:val="24"/>
          <w:szCs w:val="24"/>
        </w:rPr>
        <w:t xml:space="preserve">Sir Keir </w:t>
      </w:r>
      <w:proofErr w:type="spellStart"/>
      <w:r w:rsidRPr="008932AD">
        <w:rPr>
          <w:sz w:val="24"/>
          <w:szCs w:val="24"/>
        </w:rPr>
        <w:t>Starmer</w:t>
      </w:r>
      <w:proofErr w:type="spellEnd"/>
      <w:r w:rsidRPr="008932AD">
        <w:rPr>
          <w:sz w:val="24"/>
          <w:szCs w:val="24"/>
        </w:rPr>
        <w:t xml:space="preserve">, Labour’s shadow </w:t>
      </w:r>
      <w:proofErr w:type="spellStart"/>
      <w:r w:rsidRPr="008932AD">
        <w:rPr>
          <w:sz w:val="24"/>
          <w:szCs w:val="24"/>
        </w:rPr>
        <w:t>Brexit</w:t>
      </w:r>
      <w:proofErr w:type="spellEnd"/>
      <w:r w:rsidRPr="008932AD">
        <w:rPr>
          <w:sz w:val="24"/>
          <w:szCs w:val="24"/>
        </w:rPr>
        <w:t xml:space="preserve"> secretary, said he supported </w:t>
      </w:r>
      <w:hyperlink r:id="rId22" w:history="1">
        <w:r w:rsidRPr="001E3F59">
          <w:rPr>
            <w:rStyle w:val="Hyperlink"/>
            <w:sz w:val="24"/>
            <w:szCs w:val="24"/>
          </w:rPr>
          <w:t>the motion passed at last autumn’s national conference</w:t>
        </w:r>
      </w:hyperlink>
      <w:r w:rsidR="0063537E">
        <w:rPr>
          <w:rStyle w:val="Hyperlink"/>
          <w:sz w:val="24"/>
          <w:szCs w:val="24"/>
        </w:rPr>
        <w:t>,</w:t>
      </w:r>
      <w:r w:rsidRPr="008932AD">
        <w:rPr>
          <w:sz w:val="24"/>
          <w:szCs w:val="24"/>
        </w:rPr>
        <w:t xml:space="preserve"> which called for a new National Independent Living Support Service (NILSS) </w:t>
      </w:r>
      <w:r w:rsidR="009F1936">
        <w:rPr>
          <w:sz w:val="24"/>
          <w:szCs w:val="24"/>
        </w:rPr>
        <w:t xml:space="preserve">for England </w:t>
      </w:r>
      <w:r w:rsidRPr="008932AD">
        <w:rPr>
          <w:sz w:val="24"/>
          <w:szCs w:val="24"/>
        </w:rPr>
        <w:t xml:space="preserve">that would provide a universal right to independent living </w:t>
      </w:r>
      <w:r w:rsidR="0063537E">
        <w:rPr>
          <w:sz w:val="24"/>
          <w:szCs w:val="24"/>
        </w:rPr>
        <w:t xml:space="preserve">that was </w:t>
      </w:r>
      <w:r w:rsidRPr="008932AD">
        <w:rPr>
          <w:sz w:val="24"/>
          <w:szCs w:val="24"/>
        </w:rPr>
        <w:t>“enshrined in law”.</w:t>
      </w:r>
    </w:p>
    <w:p w14:paraId="62C28987" w14:textId="07EB70BA" w:rsidR="008932AD" w:rsidRPr="008932AD" w:rsidRDefault="008932AD" w:rsidP="008932AD">
      <w:pPr>
        <w:rPr>
          <w:sz w:val="24"/>
          <w:szCs w:val="24"/>
        </w:rPr>
      </w:pPr>
      <w:r w:rsidRPr="008932AD">
        <w:rPr>
          <w:sz w:val="24"/>
          <w:szCs w:val="24"/>
        </w:rPr>
        <w:t xml:space="preserve">NILSS would be designed by service-users and carers in partnership with local authorities and the NHS, and </w:t>
      </w:r>
      <w:r w:rsidR="0063537E">
        <w:rPr>
          <w:sz w:val="24"/>
          <w:szCs w:val="24"/>
        </w:rPr>
        <w:t xml:space="preserve">it </w:t>
      </w:r>
      <w:r w:rsidRPr="008932AD">
        <w:rPr>
          <w:sz w:val="24"/>
          <w:szCs w:val="24"/>
        </w:rPr>
        <w:t>would be delivered “as far as possible” by service-users.</w:t>
      </w:r>
    </w:p>
    <w:p w14:paraId="5C22EA4B" w14:textId="77777777" w:rsidR="008932AD" w:rsidRPr="008932AD" w:rsidRDefault="008932AD" w:rsidP="008932AD">
      <w:pPr>
        <w:rPr>
          <w:sz w:val="24"/>
          <w:szCs w:val="24"/>
        </w:rPr>
      </w:pPr>
      <w:r w:rsidRPr="008932AD">
        <w:rPr>
          <w:sz w:val="24"/>
          <w:szCs w:val="24"/>
        </w:rPr>
        <w:t>The motion originated with the disabled people’s movement and a document drawn up by </w:t>
      </w:r>
      <w:hyperlink r:id="rId23" w:history="1">
        <w:r w:rsidRPr="008932AD">
          <w:rPr>
            <w:rStyle w:val="Hyperlink"/>
            <w:sz w:val="24"/>
            <w:szCs w:val="24"/>
          </w:rPr>
          <w:t>Disabled People Against Cuts (DPAC)</w:t>
        </w:r>
      </w:hyperlink>
      <w:r w:rsidRPr="008932AD">
        <w:rPr>
          <w:sz w:val="24"/>
          <w:szCs w:val="24"/>
        </w:rPr>
        <w:t> and the </w:t>
      </w:r>
      <w:hyperlink r:id="rId24" w:history="1">
        <w:r w:rsidRPr="008932AD">
          <w:rPr>
            <w:rStyle w:val="Hyperlink"/>
            <w:sz w:val="24"/>
            <w:szCs w:val="24"/>
          </w:rPr>
          <w:t>Reclaiming Our Futures Alliance (ROFA)</w:t>
        </w:r>
      </w:hyperlink>
      <w:r w:rsidRPr="008932AD">
        <w:rPr>
          <w:sz w:val="24"/>
          <w:szCs w:val="24"/>
        </w:rPr>
        <w:t>.</w:t>
      </w:r>
    </w:p>
    <w:p w14:paraId="428313EA" w14:textId="2ACE0334" w:rsidR="008932AD" w:rsidRPr="008932AD" w:rsidRDefault="008932AD" w:rsidP="008932AD">
      <w:pPr>
        <w:rPr>
          <w:sz w:val="24"/>
          <w:szCs w:val="24"/>
        </w:rPr>
      </w:pPr>
      <w:r w:rsidRPr="008932AD">
        <w:rPr>
          <w:sz w:val="24"/>
          <w:szCs w:val="24"/>
        </w:rPr>
        <w:t>Although the motion became party policy as a result of the conference vote, Labour failed to include it in its general election manifesto</w:t>
      </w:r>
      <w:r w:rsidR="009F1936">
        <w:rPr>
          <w:sz w:val="24"/>
          <w:szCs w:val="24"/>
        </w:rPr>
        <w:t xml:space="preserve"> and </w:t>
      </w:r>
      <w:hyperlink r:id="rId25" w:history="1">
        <w:r w:rsidR="009F1936" w:rsidRPr="009F1936">
          <w:rPr>
            <w:rStyle w:val="Hyperlink"/>
            <w:sz w:val="24"/>
            <w:szCs w:val="24"/>
          </w:rPr>
          <w:t>called only for free personal care for older people</w:t>
        </w:r>
      </w:hyperlink>
      <w:r w:rsidR="009F1936">
        <w:rPr>
          <w:sz w:val="24"/>
          <w:szCs w:val="24"/>
        </w:rPr>
        <w:t>.</w:t>
      </w:r>
    </w:p>
    <w:p w14:paraId="5AC72E7A" w14:textId="0B0B6D25" w:rsidR="008932AD" w:rsidRPr="008932AD" w:rsidRDefault="008932AD" w:rsidP="008932AD">
      <w:pPr>
        <w:rPr>
          <w:sz w:val="24"/>
          <w:szCs w:val="24"/>
        </w:rPr>
      </w:pPr>
      <w:r w:rsidRPr="008932AD">
        <w:rPr>
          <w:sz w:val="24"/>
          <w:szCs w:val="24"/>
        </w:rPr>
        <w:t xml:space="preserve">Now Sir Keir has said he supports </w:t>
      </w:r>
      <w:r w:rsidR="00BE10F4">
        <w:rPr>
          <w:sz w:val="24"/>
          <w:szCs w:val="24"/>
        </w:rPr>
        <w:t>the</w:t>
      </w:r>
      <w:r w:rsidRPr="008932AD">
        <w:rPr>
          <w:sz w:val="24"/>
          <w:szCs w:val="24"/>
        </w:rPr>
        <w:t xml:space="preserve"> </w:t>
      </w:r>
      <w:r w:rsidR="009F1936">
        <w:rPr>
          <w:sz w:val="24"/>
          <w:szCs w:val="24"/>
        </w:rPr>
        <w:t xml:space="preserve">party conference </w:t>
      </w:r>
      <w:r w:rsidRPr="008932AD">
        <w:rPr>
          <w:sz w:val="24"/>
          <w:szCs w:val="24"/>
        </w:rPr>
        <w:t xml:space="preserve">motion and that he would want to work with members to further develop that </w:t>
      </w:r>
      <w:r w:rsidR="00BE10F4">
        <w:rPr>
          <w:sz w:val="24"/>
          <w:szCs w:val="24"/>
        </w:rPr>
        <w:t xml:space="preserve">policy </w:t>
      </w:r>
      <w:r w:rsidRPr="008932AD">
        <w:rPr>
          <w:sz w:val="24"/>
          <w:szCs w:val="24"/>
        </w:rPr>
        <w:t xml:space="preserve">position. </w:t>
      </w:r>
    </w:p>
    <w:p w14:paraId="2F9EF9F2" w14:textId="27B055AC" w:rsidR="008932AD" w:rsidRPr="008932AD" w:rsidRDefault="008932AD" w:rsidP="008932AD">
      <w:pPr>
        <w:rPr>
          <w:sz w:val="24"/>
          <w:szCs w:val="24"/>
        </w:rPr>
      </w:pPr>
      <w:r w:rsidRPr="008932AD">
        <w:rPr>
          <w:sz w:val="24"/>
          <w:szCs w:val="24"/>
        </w:rPr>
        <w:t xml:space="preserve">He told Disability News Service (DNS): “Everyone has the right to the support they need to live independently no matter where they live in the country. </w:t>
      </w:r>
    </w:p>
    <w:p w14:paraId="7ADAC254" w14:textId="77777777" w:rsidR="008932AD" w:rsidRPr="008932AD" w:rsidRDefault="008932AD" w:rsidP="008932AD">
      <w:pPr>
        <w:rPr>
          <w:sz w:val="24"/>
          <w:szCs w:val="24"/>
        </w:rPr>
      </w:pPr>
      <w:r w:rsidRPr="008932AD">
        <w:rPr>
          <w:sz w:val="24"/>
          <w:szCs w:val="24"/>
        </w:rPr>
        <w:t xml:space="preserve">“I believe that principle should be hardwired into everything we do. </w:t>
      </w:r>
    </w:p>
    <w:p w14:paraId="08C22D0D" w14:textId="6FA8A005" w:rsidR="008932AD" w:rsidRPr="008932AD" w:rsidRDefault="008932AD" w:rsidP="008932AD">
      <w:pPr>
        <w:rPr>
          <w:sz w:val="24"/>
          <w:szCs w:val="24"/>
        </w:rPr>
      </w:pPr>
      <w:r w:rsidRPr="008932AD">
        <w:rPr>
          <w:sz w:val="24"/>
          <w:szCs w:val="24"/>
        </w:rPr>
        <w:t>“Unfortunately, our social care service is in crisis and mental health provision is chronically underfunded, so it is only through radical action that we can deliver the change that is needed.”</w:t>
      </w:r>
    </w:p>
    <w:p w14:paraId="7B7EC664" w14:textId="14F0C35B" w:rsidR="001F47B3" w:rsidRDefault="00342DD4" w:rsidP="008932AD">
      <w:pPr>
        <w:rPr>
          <w:sz w:val="24"/>
          <w:szCs w:val="24"/>
        </w:rPr>
      </w:pPr>
      <w:r w:rsidRPr="00342DD4">
        <w:rPr>
          <w:sz w:val="24"/>
          <w:szCs w:val="24"/>
        </w:rPr>
        <w:t xml:space="preserve">The new policy came as </w:t>
      </w:r>
      <w:r w:rsidR="00854E7A">
        <w:rPr>
          <w:sz w:val="24"/>
          <w:szCs w:val="24"/>
        </w:rPr>
        <w:t>he responded</w:t>
      </w:r>
      <w:r w:rsidR="008932AD" w:rsidRPr="00342DD4">
        <w:rPr>
          <w:sz w:val="24"/>
          <w:szCs w:val="24"/>
        </w:rPr>
        <w:t xml:space="preserve"> to </w:t>
      </w:r>
      <w:r w:rsidR="009F1936">
        <w:rPr>
          <w:sz w:val="24"/>
          <w:szCs w:val="24"/>
        </w:rPr>
        <w:t xml:space="preserve">all </w:t>
      </w:r>
      <w:r w:rsidR="008932AD" w:rsidRPr="00342DD4">
        <w:rPr>
          <w:sz w:val="24"/>
          <w:szCs w:val="24"/>
        </w:rPr>
        <w:t xml:space="preserve">six </w:t>
      </w:r>
      <w:r w:rsidR="00854E7A">
        <w:rPr>
          <w:sz w:val="24"/>
          <w:szCs w:val="24"/>
        </w:rPr>
        <w:t xml:space="preserve">of the </w:t>
      </w:r>
      <w:r w:rsidR="008932AD" w:rsidRPr="00342DD4">
        <w:rPr>
          <w:sz w:val="24"/>
          <w:szCs w:val="24"/>
        </w:rPr>
        <w:t xml:space="preserve">questions sent by DNS to the </w:t>
      </w:r>
      <w:r w:rsidR="00854E7A">
        <w:rPr>
          <w:sz w:val="24"/>
          <w:szCs w:val="24"/>
        </w:rPr>
        <w:t xml:space="preserve">four </w:t>
      </w:r>
      <w:r w:rsidR="008932AD" w:rsidRPr="00342DD4">
        <w:rPr>
          <w:sz w:val="24"/>
          <w:szCs w:val="24"/>
        </w:rPr>
        <w:t>candidates last month</w:t>
      </w:r>
      <w:r w:rsidR="00CE7A12">
        <w:rPr>
          <w:sz w:val="24"/>
          <w:szCs w:val="24"/>
        </w:rPr>
        <w:t xml:space="preserve">, following </w:t>
      </w:r>
      <w:hyperlink r:id="rId26" w:history="1">
        <w:r w:rsidR="00CE7A12" w:rsidRPr="0063537E">
          <w:rPr>
            <w:rStyle w:val="Hyperlink"/>
            <w:sz w:val="24"/>
            <w:szCs w:val="24"/>
          </w:rPr>
          <w:t xml:space="preserve">a briefer response </w:t>
        </w:r>
        <w:r w:rsidR="009F1936">
          <w:rPr>
            <w:rStyle w:val="Hyperlink"/>
            <w:sz w:val="24"/>
            <w:szCs w:val="24"/>
          </w:rPr>
          <w:t xml:space="preserve">to some of the questions </w:t>
        </w:r>
        <w:r w:rsidR="00BF747F" w:rsidRPr="0063537E">
          <w:rPr>
            <w:rStyle w:val="Hyperlink"/>
            <w:sz w:val="24"/>
            <w:szCs w:val="24"/>
          </w:rPr>
          <w:t xml:space="preserve">he </w:t>
        </w:r>
        <w:r w:rsidR="00CE7A12" w:rsidRPr="0063537E">
          <w:rPr>
            <w:rStyle w:val="Hyperlink"/>
            <w:sz w:val="24"/>
            <w:szCs w:val="24"/>
          </w:rPr>
          <w:t>provided last week</w:t>
        </w:r>
      </w:hyperlink>
      <w:r w:rsidR="00CE7A12">
        <w:rPr>
          <w:sz w:val="24"/>
          <w:szCs w:val="24"/>
        </w:rPr>
        <w:t>.</w:t>
      </w:r>
      <w:r w:rsidR="001F47B3" w:rsidRPr="001F47B3">
        <w:rPr>
          <w:sz w:val="24"/>
          <w:szCs w:val="24"/>
        </w:rPr>
        <w:t xml:space="preserve"> </w:t>
      </w:r>
    </w:p>
    <w:p w14:paraId="07F2D718" w14:textId="2E1D3DA1" w:rsidR="008932AD" w:rsidRDefault="001F47B3" w:rsidP="008932AD">
      <w:pPr>
        <w:rPr>
          <w:sz w:val="24"/>
          <w:szCs w:val="24"/>
        </w:rPr>
      </w:pPr>
      <w:r>
        <w:rPr>
          <w:sz w:val="24"/>
          <w:szCs w:val="24"/>
        </w:rPr>
        <w:t xml:space="preserve">Sir Keir’s mother-in-law died in hospital on Saturday, </w:t>
      </w:r>
      <w:r w:rsidR="00BF747F">
        <w:rPr>
          <w:sz w:val="24"/>
          <w:szCs w:val="24"/>
        </w:rPr>
        <w:t xml:space="preserve">after spending </w:t>
      </w:r>
      <w:r>
        <w:rPr>
          <w:sz w:val="24"/>
          <w:szCs w:val="24"/>
        </w:rPr>
        <w:t xml:space="preserve">two weeks </w:t>
      </w:r>
      <w:r w:rsidR="00BF747F">
        <w:rPr>
          <w:sz w:val="24"/>
          <w:szCs w:val="24"/>
        </w:rPr>
        <w:t xml:space="preserve">in intensive care following </w:t>
      </w:r>
      <w:r>
        <w:rPr>
          <w:sz w:val="24"/>
          <w:szCs w:val="24"/>
        </w:rPr>
        <w:t>an accident.</w:t>
      </w:r>
    </w:p>
    <w:p w14:paraId="4348BF8A" w14:textId="35150FA1" w:rsidR="001F47B3" w:rsidRPr="00342DD4" w:rsidRDefault="00621EF6" w:rsidP="008932AD">
      <w:pPr>
        <w:rPr>
          <w:sz w:val="24"/>
          <w:szCs w:val="24"/>
        </w:rPr>
      </w:pPr>
      <w:r>
        <w:rPr>
          <w:sz w:val="24"/>
          <w:szCs w:val="24"/>
        </w:rPr>
        <w:lastRenderedPageBreak/>
        <w:t>But d</w:t>
      </w:r>
      <w:r w:rsidR="001F47B3">
        <w:rPr>
          <w:sz w:val="24"/>
          <w:szCs w:val="24"/>
        </w:rPr>
        <w:t xml:space="preserve">espite receiving significant criticism for failing to answer </w:t>
      </w:r>
      <w:r w:rsidR="00854E7A">
        <w:rPr>
          <w:sz w:val="24"/>
          <w:szCs w:val="24"/>
        </w:rPr>
        <w:t xml:space="preserve">all </w:t>
      </w:r>
      <w:r w:rsidR="001F47B3">
        <w:rPr>
          <w:sz w:val="24"/>
          <w:szCs w:val="24"/>
        </w:rPr>
        <w:t xml:space="preserve">the questions in depth last week, </w:t>
      </w:r>
      <w:r w:rsidR="00854E7A">
        <w:rPr>
          <w:sz w:val="24"/>
          <w:szCs w:val="24"/>
        </w:rPr>
        <w:t>his team</w:t>
      </w:r>
      <w:r w:rsidR="001F47B3">
        <w:rPr>
          <w:sz w:val="24"/>
          <w:szCs w:val="24"/>
        </w:rPr>
        <w:t xml:space="preserve"> declined to </w:t>
      </w:r>
      <w:r w:rsidR="009F1936">
        <w:rPr>
          <w:sz w:val="24"/>
          <w:szCs w:val="24"/>
        </w:rPr>
        <w:t>offer</w:t>
      </w:r>
      <w:r w:rsidR="001F47B3">
        <w:rPr>
          <w:sz w:val="24"/>
          <w:szCs w:val="24"/>
        </w:rPr>
        <w:t xml:space="preserve"> </w:t>
      </w:r>
      <w:r w:rsidR="00854E7A">
        <w:rPr>
          <w:sz w:val="24"/>
          <w:szCs w:val="24"/>
        </w:rPr>
        <w:t>his mother-in-law’s accident</w:t>
      </w:r>
      <w:r>
        <w:rPr>
          <w:sz w:val="24"/>
          <w:szCs w:val="24"/>
        </w:rPr>
        <w:t xml:space="preserve"> as an </w:t>
      </w:r>
      <w:r w:rsidR="009F1936">
        <w:rPr>
          <w:sz w:val="24"/>
          <w:szCs w:val="24"/>
        </w:rPr>
        <w:t>explanation for the late response</w:t>
      </w:r>
      <w:r>
        <w:rPr>
          <w:sz w:val="24"/>
          <w:szCs w:val="24"/>
        </w:rPr>
        <w:t>.</w:t>
      </w:r>
    </w:p>
    <w:p w14:paraId="37D94619" w14:textId="6C0AD71A" w:rsidR="001E3F59" w:rsidRPr="00CE7A12" w:rsidRDefault="00342DD4" w:rsidP="008932AD">
      <w:pPr>
        <w:rPr>
          <w:sz w:val="24"/>
          <w:szCs w:val="24"/>
        </w:rPr>
      </w:pPr>
      <w:r>
        <w:rPr>
          <w:sz w:val="24"/>
          <w:szCs w:val="24"/>
        </w:rPr>
        <w:t>The</w:t>
      </w:r>
      <w:r w:rsidR="001E3F59" w:rsidRPr="001E3F59">
        <w:rPr>
          <w:sz w:val="24"/>
          <w:szCs w:val="24"/>
        </w:rPr>
        <w:t xml:space="preserve"> other leading candidates, </w:t>
      </w:r>
      <w:hyperlink r:id="rId27" w:history="1">
        <w:r w:rsidR="001E3F59" w:rsidRPr="001E3F59">
          <w:rPr>
            <w:rStyle w:val="Hyperlink"/>
            <w:sz w:val="24"/>
            <w:szCs w:val="24"/>
          </w:rPr>
          <w:t>Rebecca Long-Bailey</w:t>
        </w:r>
      </w:hyperlink>
      <w:r w:rsidR="001E3F59" w:rsidRPr="001E3F59">
        <w:rPr>
          <w:sz w:val="24"/>
          <w:szCs w:val="24"/>
        </w:rPr>
        <w:t xml:space="preserve"> and </w:t>
      </w:r>
      <w:hyperlink r:id="rId28" w:history="1">
        <w:r w:rsidR="001E3F59" w:rsidRPr="001E3F59">
          <w:rPr>
            <w:rStyle w:val="Hyperlink"/>
            <w:sz w:val="24"/>
            <w:szCs w:val="24"/>
          </w:rPr>
          <w:t xml:space="preserve">Lisa </w:t>
        </w:r>
        <w:proofErr w:type="spellStart"/>
        <w:r w:rsidR="001E3F59" w:rsidRPr="001E3F59">
          <w:rPr>
            <w:rStyle w:val="Hyperlink"/>
            <w:sz w:val="24"/>
            <w:szCs w:val="24"/>
          </w:rPr>
          <w:t>Nandy</w:t>
        </w:r>
        <w:proofErr w:type="spellEnd"/>
      </w:hyperlink>
      <w:r w:rsidR="001E3F59" w:rsidRPr="001E3F59">
        <w:rPr>
          <w:sz w:val="24"/>
          <w:szCs w:val="24"/>
        </w:rPr>
        <w:t>, answered the questions in depth</w:t>
      </w:r>
      <w:r w:rsidR="00CE7A12">
        <w:rPr>
          <w:sz w:val="24"/>
          <w:szCs w:val="24"/>
        </w:rPr>
        <w:t xml:space="preserve"> last week</w:t>
      </w:r>
      <w:r w:rsidR="001E3F59" w:rsidRPr="001E3F59">
        <w:rPr>
          <w:sz w:val="24"/>
          <w:szCs w:val="24"/>
        </w:rPr>
        <w:t xml:space="preserve">, </w:t>
      </w:r>
      <w:r w:rsidR="001E3F59" w:rsidRPr="00CE7A12">
        <w:rPr>
          <w:sz w:val="24"/>
          <w:szCs w:val="24"/>
        </w:rPr>
        <w:t>while Emily Thornberry has still not provided any answers.</w:t>
      </w:r>
    </w:p>
    <w:p w14:paraId="1C47086B" w14:textId="6183FBC7" w:rsidR="008932AD" w:rsidRDefault="001E3F59" w:rsidP="008932AD">
      <w:pPr>
        <w:rPr>
          <w:sz w:val="24"/>
          <w:szCs w:val="24"/>
        </w:rPr>
      </w:pPr>
      <w:r>
        <w:rPr>
          <w:sz w:val="24"/>
          <w:szCs w:val="24"/>
        </w:rPr>
        <w:t xml:space="preserve">In this week’s responses, </w:t>
      </w:r>
      <w:r w:rsidRPr="001E3F59">
        <w:rPr>
          <w:sz w:val="24"/>
          <w:szCs w:val="24"/>
        </w:rPr>
        <w:t xml:space="preserve">Sir Keir added to the backing he gave last week to calls for an independent inquiry into deaths linked to the actions of the </w:t>
      </w:r>
      <w:r>
        <w:rPr>
          <w:sz w:val="24"/>
          <w:szCs w:val="24"/>
        </w:rPr>
        <w:t>Department for Work and Pensions.</w:t>
      </w:r>
    </w:p>
    <w:p w14:paraId="48B4C515" w14:textId="48587D41" w:rsidR="001E3F59" w:rsidRDefault="001E3F59" w:rsidP="001E3F59">
      <w:pPr>
        <w:rPr>
          <w:sz w:val="24"/>
          <w:szCs w:val="24"/>
        </w:rPr>
      </w:pPr>
      <w:r>
        <w:rPr>
          <w:sz w:val="24"/>
          <w:szCs w:val="24"/>
        </w:rPr>
        <w:t>He said: “</w:t>
      </w:r>
      <w:r w:rsidRPr="001E3F59">
        <w:rPr>
          <w:sz w:val="24"/>
          <w:szCs w:val="24"/>
        </w:rPr>
        <w:t>I fully support the calls for a comprehensive, genuinely independent investigation.</w:t>
      </w:r>
    </w:p>
    <w:p w14:paraId="4F500CC7" w14:textId="6C78274B" w:rsidR="001E3F59" w:rsidRPr="001E3F59" w:rsidRDefault="001E3F59" w:rsidP="001E3F59">
      <w:pPr>
        <w:rPr>
          <w:sz w:val="24"/>
          <w:szCs w:val="24"/>
        </w:rPr>
      </w:pPr>
      <w:r>
        <w:rPr>
          <w:sz w:val="24"/>
          <w:szCs w:val="24"/>
        </w:rPr>
        <w:t>“</w:t>
      </w:r>
      <w:r w:rsidRPr="001E3F59">
        <w:rPr>
          <w:sz w:val="24"/>
          <w:szCs w:val="24"/>
        </w:rPr>
        <w:t>The cases that Disability News Service has reported are deeply disturbing and the families of those affected deserve justice.</w:t>
      </w:r>
    </w:p>
    <w:p w14:paraId="24F76FEE" w14:textId="77777777" w:rsidR="001E3F59" w:rsidRDefault="001E3F59" w:rsidP="001E3F59">
      <w:pPr>
        <w:rPr>
          <w:sz w:val="24"/>
          <w:szCs w:val="24"/>
        </w:rPr>
      </w:pPr>
      <w:r>
        <w:rPr>
          <w:sz w:val="24"/>
          <w:szCs w:val="24"/>
        </w:rPr>
        <w:t>“</w:t>
      </w:r>
      <w:r w:rsidRPr="001E3F59">
        <w:rPr>
          <w:sz w:val="24"/>
          <w:szCs w:val="24"/>
        </w:rPr>
        <w:t xml:space="preserve">Under this </w:t>
      </w:r>
      <w:r>
        <w:rPr>
          <w:sz w:val="24"/>
          <w:szCs w:val="24"/>
        </w:rPr>
        <w:t>g</w:t>
      </w:r>
      <w:r w:rsidRPr="001E3F59">
        <w:rPr>
          <w:sz w:val="24"/>
          <w:szCs w:val="24"/>
        </w:rPr>
        <w:t xml:space="preserve">overnment, disabled people have been subjected to the most appalling indignity and they have been robbed of the support to which they have a right. </w:t>
      </w:r>
    </w:p>
    <w:p w14:paraId="24A4316F" w14:textId="1C34887C" w:rsidR="001E3F59" w:rsidRPr="001E3F59" w:rsidRDefault="001E3F59" w:rsidP="001E3F59">
      <w:pPr>
        <w:rPr>
          <w:sz w:val="24"/>
          <w:szCs w:val="24"/>
        </w:rPr>
      </w:pPr>
      <w:r>
        <w:rPr>
          <w:sz w:val="24"/>
          <w:szCs w:val="24"/>
        </w:rPr>
        <w:t>“</w:t>
      </w:r>
      <w:r w:rsidRPr="001E3F59">
        <w:rPr>
          <w:sz w:val="24"/>
          <w:szCs w:val="24"/>
        </w:rPr>
        <w:t>We need an inquiry to address the fundamental flaws in the social security system and ensure the necessary reforms are implemented.</w:t>
      </w:r>
      <w:r>
        <w:rPr>
          <w:sz w:val="24"/>
          <w:szCs w:val="24"/>
        </w:rPr>
        <w:t>”</w:t>
      </w:r>
    </w:p>
    <w:p w14:paraId="539D7A67" w14:textId="41336E46" w:rsidR="008932AD" w:rsidRDefault="001E3F59" w:rsidP="008932AD">
      <w:pPr>
        <w:rPr>
          <w:sz w:val="24"/>
          <w:szCs w:val="24"/>
        </w:rPr>
      </w:pPr>
      <w:r>
        <w:rPr>
          <w:sz w:val="24"/>
          <w:szCs w:val="24"/>
        </w:rPr>
        <w:t>The former human rights barrister also said he would push as prime minister for the government to “fully resource” the Equality and Human Rights Commission</w:t>
      </w:r>
      <w:r w:rsidR="00E611C6">
        <w:rPr>
          <w:sz w:val="24"/>
          <w:szCs w:val="24"/>
        </w:rPr>
        <w:t xml:space="preserve"> (EHRC)</w:t>
      </w:r>
      <w:r>
        <w:rPr>
          <w:sz w:val="24"/>
          <w:szCs w:val="24"/>
        </w:rPr>
        <w:t>, to ensure it can “more effectively enforce” the Equality Act and stop discrimination against disabled people.</w:t>
      </w:r>
    </w:p>
    <w:p w14:paraId="6D1A513D" w14:textId="4E370C90" w:rsidR="001B756F" w:rsidRDefault="001B756F" w:rsidP="008932AD">
      <w:pPr>
        <w:rPr>
          <w:sz w:val="24"/>
          <w:szCs w:val="24"/>
        </w:rPr>
      </w:pPr>
      <w:r>
        <w:rPr>
          <w:sz w:val="24"/>
          <w:szCs w:val="24"/>
        </w:rPr>
        <w:t xml:space="preserve">Like </w:t>
      </w:r>
      <w:proofErr w:type="spellStart"/>
      <w:r>
        <w:rPr>
          <w:sz w:val="24"/>
          <w:szCs w:val="24"/>
        </w:rPr>
        <w:t>Nandy</w:t>
      </w:r>
      <w:proofErr w:type="spellEnd"/>
      <w:r>
        <w:rPr>
          <w:sz w:val="24"/>
          <w:szCs w:val="24"/>
        </w:rPr>
        <w:t xml:space="preserve"> and Long-Bailey, he backed the idea of incorporating the UN Convention on the Rights of Persons with Disabilities into UK law.</w:t>
      </w:r>
    </w:p>
    <w:p w14:paraId="205E9534" w14:textId="7E3FD62D" w:rsidR="001B756F" w:rsidRPr="001B756F" w:rsidRDefault="001B756F" w:rsidP="008932AD">
      <w:pPr>
        <w:rPr>
          <w:sz w:val="24"/>
          <w:szCs w:val="24"/>
        </w:rPr>
      </w:pPr>
      <w:r w:rsidRPr="001B756F">
        <w:rPr>
          <w:sz w:val="24"/>
          <w:szCs w:val="24"/>
        </w:rPr>
        <w:t>He said: “Before I was elected as an MP, I was a human rights lawyer and I spent a career championing human rights and the work of organisations, including the United Nations.”</w:t>
      </w:r>
    </w:p>
    <w:p w14:paraId="46AD9F6F" w14:textId="3D6559C2" w:rsidR="001E3F59" w:rsidRDefault="001E3F59" w:rsidP="008932AD">
      <w:pPr>
        <w:rPr>
          <w:sz w:val="24"/>
          <w:szCs w:val="24"/>
        </w:rPr>
      </w:pPr>
      <w:r>
        <w:rPr>
          <w:sz w:val="24"/>
          <w:szCs w:val="24"/>
        </w:rPr>
        <w:t xml:space="preserve">He </w:t>
      </w:r>
      <w:r w:rsidR="001B756F">
        <w:rPr>
          <w:sz w:val="24"/>
          <w:szCs w:val="24"/>
        </w:rPr>
        <w:t xml:space="preserve">also </w:t>
      </w:r>
      <w:r w:rsidR="00E611C6">
        <w:rPr>
          <w:sz w:val="24"/>
          <w:szCs w:val="24"/>
        </w:rPr>
        <w:t xml:space="preserve">gave a similar commitment to </w:t>
      </w:r>
      <w:proofErr w:type="spellStart"/>
      <w:r w:rsidR="00E611C6">
        <w:rPr>
          <w:sz w:val="24"/>
          <w:szCs w:val="24"/>
        </w:rPr>
        <w:t>Nandy</w:t>
      </w:r>
      <w:proofErr w:type="spellEnd"/>
      <w:r w:rsidR="00E611C6">
        <w:rPr>
          <w:sz w:val="24"/>
          <w:szCs w:val="24"/>
        </w:rPr>
        <w:t xml:space="preserve"> and Long-Bailey on accessible housing, which he said “must be a priority for any future Labour government”.</w:t>
      </w:r>
    </w:p>
    <w:p w14:paraId="0BDF620F" w14:textId="148B4154" w:rsidR="00E611C6" w:rsidRDefault="00E611C6" w:rsidP="00E611C6">
      <w:pPr>
        <w:rPr>
          <w:sz w:val="24"/>
          <w:szCs w:val="24"/>
        </w:rPr>
      </w:pPr>
      <w:r>
        <w:rPr>
          <w:sz w:val="24"/>
          <w:szCs w:val="24"/>
        </w:rPr>
        <w:t>He said: “</w:t>
      </w:r>
      <w:r w:rsidRPr="00E611C6">
        <w:rPr>
          <w:sz w:val="24"/>
          <w:szCs w:val="24"/>
        </w:rPr>
        <w:t>The poor provision of accessible housing is a national scandal and it is a disgrace that the number of people with disabilities and medical conditions on the housing waiting list in England has risen by almost 11,000 in the last two years.</w:t>
      </w:r>
      <w:r>
        <w:rPr>
          <w:sz w:val="24"/>
          <w:szCs w:val="24"/>
        </w:rPr>
        <w:t>”</w:t>
      </w:r>
    </w:p>
    <w:p w14:paraId="2B85CBA9" w14:textId="4580AF66" w:rsidR="00E611C6" w:rsidRDefault="00E611C6" w:rsidP="00E611C6">
      <w:pPr>
        <w:rPr>
          <w:sz w:val="24"/>
          <w:szCs w:val="24"/>
        </w:rPr>
      </w:pPr>
      <w:r>
        <w:rPr>
          <w:sz w:val="24"/>
          <w:szCs w:val="24"/>
        </w:rPr>
        <w:t>He said that, as a Labour prime minister, he would want to see a “</w:t>
      </w:r>
      <w:r w:rsidRPr="00E611C6">
        <w:rPr>
          <w:sz w:val="24"/>
          <w:szCs w:val="24"/>
        </w:rPr>
        <w:t>significant increase in investment in social housing</w:t>
      </w:r>
      <w:r>
        <w:rPr>
          <w:sz w:val="24"/>
          <w:szCs w:val="24"/>
        </w:rPr>
        <w:t>”</w:t>
      </w:r>
      <w:r w:rsidR="001F47B3">
        <w:rPr>
          <w:sz w:val="24"/>
          <w:szCs w:val="24"/>
        </w:rPr>
        <w:t xml:space="preserve"> and </w:t>
      </w:r>
      <w:r>
        <w:rPr>
          <w:sz w:val="24"/>
          <w:szCs w:val="24"/>
        </w:rPr>
        <w:t>a guarantee that everyone can live in a “</w:t>
      </w:r>
      <w:r w:rsidRPr="00E611C6">
        <w:rPr>
          <w:sz w:val="24"/>
          <w:szCs w:val="24"/>
        </w:rPr>
        <w:t>decent, affordable and accessible home</w:t>
      </w:r>
      <w:r>
        <w:rPr>
          <w:sz w:val="24"/>
          <w:szCs w:val="24"/>
        </w:rPr>
        <w:t>”</w:t>
      </w:r>
      <w:r w:rsidRPr="00E611C6">
        <w:rPr>
          <w:sz w:val="24"/>
          <w:szCs w:val="24"/>
        </w:rPr>
        <w:t>.</w:t>
      </w:r>
    </w:p>
    <w:p w14:paraId="760ABF13" w14:textId="205C0E89" w:rsidR="00E611C6" w:rsidRDefault="00E611C6" w:rsidP="00E611C6">
      <w:pPr>
        <w:rPr>
          <w:sz w:val="24"/>
          <w:szCs w:val="24"/>
        </w:rPr>
      </w:pPr>
      <w:r>
        <w:rPr>
          <w:sz w:val="24"/>
          <w:szCs w:val="24"/>
        </w:rPr>
        <w:t xml:space="preserve">He also said he would </w:t>
      </w:r>
      <w:r w:rsidR="00BE10F4">
        <w:rPr>
          <w:sz w:val="24"/>
          <w:szCs w:val="24"/>
        </w:rPr>
        <w:t>examine</w:t>
      </w:r>
      <w:r>
        <w:rPr>
          <w:sz w:val="24"/>
          <w:szCs w:val="24"/>
        </w:rPr>
        <w:t xml:space="preserve"> </w:t>
      </w:r>
      <w:r w:rsidRPr="00E611C6">
        <w:rPr>
          <w:sz w:val="24"/>
          <w:szCs w:val="24"/>
        </w:rPr>
        <w:t>building regulations to ensure</w:t>
      </w:r>
      <w:r w:rsidR="00342DD4">
        <w:rPr>
          <w:sz w:val="24"/>
          <w:szCs w:val="24"/>
        </w:rPr>
        <w:t xml:space="preserve"> that</w:t>
      </w:r>
      <w:r w:rsidRPr="00E611C6">
        <w:rPr>
          <w:sz w:val="24"/>
          <w:szCs w:val="24"/>
        </w:rPr>
        <w:t xml:space="preserve"> all new housing developments </w:t>
      </w:r>
      <w:r w:rsidR="00621EF6">
        <w:rPr>
          <w:sz w:val="24"/>
          <w:szCs w:val="24"/>
        </w:rPr>
        <w:t>were</w:t>
      </w:r>
      <w:r w:rsidRPr="00E611C6">
        <w:rPr>
          <w:sz w:val="24"/>
          <w:szCs w:val="24"/>
        </w:rPr>
        <w:t xml:space="preserve"> accessible to </w:t>
      </w:r>
      <w:r>
        <w:rPr>
          <w:sz w:val="24"/>
          <w:szCs w:val="24"/>
        </w:rPr>
        <w:t>disabled people</w:t>
      </w:r>
      <w:r w:rsidR="00342DD4">
        <w:rPr>
          <w:sz w:val="24"/>
          <w:szCs w:val="24"/>
        </w:rPr>
        <w:t>, with all publicly-funded homes expected to meet the Lifetime Homes standard on accessibility and adaptability as a minimum.</w:t>
      </w:r>
    </w:p>
    <w:p w14:paraId="29BB0C17" w14:textId="77777777" w:rsidR="00E611C6" w:rsidRDefault="00E611C6" w:rsidP="00E611C6">
      <w:pPr>
        <w:rPr>
          <w:sz w:val="24"/>
          <w:szCs w:val="24"/>
        </w:rPr>
      </w:pPr>
      <w:r>
        <w:rPr>
          <w:sz w:val="24"/>
          <w:szCs w:val="24"/>
        </w:rPr>
        <w:t xml:space="preserve">Sir Keir again stressed the need for greater resources for EHRC, to ensure that </w:t>
      </w:r>
      <w:r w:rsidRPr="00E611C6">
        <w:rPr>
          <w:sz w:val="24"/>
          <w:szCs w:val="24"/>
        </w:rPr>
        <w:t xml:space="preserve">all </w:t>
      </w:r>
      <w:r>
        <w:rPr>
          <w:sz w:val="24"/>
          <w:szCs w:val="24"/>
        </w:rPr>
        <w:t>bodies</w:t>
      </w:r>
      <w:r w:rsidRPr="00E611C6">
        <w:rPr>
          <w:sz w:val="24"/>
          <w:szCs w:val="24"/>
        </w:rPr>
        <w:t xml:space="preserve"> involved in the provision of housing, including government agencies, </w:t>
      </w:r>
      <w:r>
        <w:rPr>
          <w:sz w:val="24"/>
          <w:szCs w:val="24"/>
        </w:rPr>
        <w:t>“</w:t>
      </w:r>
      <w:r w:rsidRPr="00E611C6">
        <w:rPr>
          <w:sz w:val="24"/>
          <w:szCs w:val="24"/>
        </w:rPr>
        <w:t>comply with their duties under equalities legislation</w:t>
      </w:r>
      <w:r>
        <w:rPr>
          <w:sz w:val="24"/>
          <w:szCs w:val="24"/>
        </w:rPr>
        <w:t>”.</w:t>
      </w:r>
    </w:p>
    <w:p w14:paraId="3C22197E" w14:textId="4F353751" w:rsidR="00E611C6" w:rsidRDefault="00E611C6" w:rsidP="00E611C6">
      <w:pPr>
        <w:rPr>
          <w:sz w:val="24"/>
          <w:szCs w:val="24"/>
        </w:rPr>
      </w:pPr>
      <w:r>
        <w:rPr>
          <w:sz w:val="24"/>
          <w:szCs w:val="24"/>
        </w:rPr>
        <w:lastRenderedPageBreak/>
        <w:t>And he said he would want to work with Labour-run councils in the build-up to the next election “</w:t>
      </w:r>
      <w:r w:rsidRPr="00E611C6">
        <w:rPr>
          <w:sz w:val="24"/>
          <w:szCs w:val="24"/>
        </w:rPr>
        <w:t>to see how we could address the accessible housing crisis locally over the next four years</w:t>
      </w:r>
      <w:r>
        <w:rPr>
          <w:sz w:val="24"/>
          <w:szCs w:val="24"/>
        </w:rPr>
        <w:t>”</w:t>
      </w:r>
      <w:r w:rsidRPr="00E611C6">
        <w:rPr>
          <w:sz w:val="24"/>
          <w:szCs w:val="24"/>
        </w:rPr>
        <w:t>.</w:t>
      </w:r>
    </w:p>
    <w:p w14:paraId="4798036E" w14:textId="7BF3D6DF" w:rsidR="00E611C6" w:rsidRDefault="00E611C6" w:rsidP="00E611C6">
      <w:pPr>
        <w:rPr>
          <w:sz w:val="24"/>
          <w:szCs w:val="24"/>
        </w:rPr>
      </w:pPr>
      <w:r>
        <w:rPr>
          <w:sz w:val="24"/>
          <w:szCs w:val="24"/>
        </w:rPr>
        <w:t xml:space="preserve">On </w:t>
      </w:r>
      <w:r w:rsidR="00147E3A">
        <w:rPr>
          <w:sz w:val="24"/>
          <w:szCs w:val="24"/>
        </w:rPr>
        <w:t>schools</w:t>
      </w:r>
      <w:r>
        <w:rPr>
          <w:sz w:val="24"/>
          <w:szCs w:val="24"/>
        </w:rPr>
        <w:t xml:space="preserve">, he was not </w:t>
      </w:r>
      <w:r w:rsidR="00621EF6">
        <w:rPr>
          <w:sz w:val="24"/>
          <w:szCs w:val="24"/>
        </w:rPr>
        <w:t xml:space="preserve">as </w:t>
      </w:r>
      <w:r>
        <w:rPr>
          <w:sz w:val="24"/>
          <w:szCs w:val="24"/>
        </w:rPr>
        <w:t xml:space="preserve">outspoken as Long-Bailey or </w:t>
      </w:r>
      <w:proofErr w:type="spellStart"/>
      <w:r>
        <w:rPr>
          <w:sz w:val="24"/>
          <w:szCs w:val="24"/>
        </w:rPr>
        <w:t>Nandy</w:t>
      </w:r>
      <w:proofErr w:type="spellEnd"/>
      <w:r w:rsidR="00147E3A">
        <w:rPr>
          <w:sz w:val="24"/>
          <w:szCs w:val="24"/>
        </w:rPr>
        <w:t>, who both emphasised the importance of a more inclusive education system.</w:t>
      </w:r>
    </w:p>
    <w:p w14:paraId="17DECED4" w14:textId="0CDD15B1" w:rsidR="00147E3A" w:rsidRDefault="00147E3A" w:rsidP="00147E3A">
      <w:pPr>
        <w:rPr>
          <w:sz w:val="24"/>
          <w:szCs w:val="24"/>
        </w:rPr>
      </w:pPr>
      <w:r>
        <w:rPr>
          <w:sz w:val="24"/>
          <w:szCs w:val="24"/>
        </w:rPr>
        <w:t>But he did say that children and young people with special educational needs and disabilities (SEND) were “a</w:t>
      </w:r>
      <w:r w:rsidRPr="00147E3A">
        <w:rPr>
          <w:sz w:val="24"/>
          <w:szCs w:val="24"/>
        </w:rPr>
        <w:t>ll too often being left behind because of a lack of government funding and the perverse incentives brought about in our school assessment system</w:t>
      </w:r>
      <w:r>
        <w:rPr>
          <w:sz w:val="24"/>
          <w:szCs w:val="24"/>
        </w:rPr>
        <w:t>”.</w:t>
      </w:r>
    </w:p>
    <w:p w14:paraId="1895CD24" w14:textId="33FC942D" w:rsidR="00147E3A" w:rsidRPr="00147E3A" w:rsidRDefault="00147E3A" w:rsidP="00147E3A">
      <w:pPr>
        <w:rPr>
          <w:sz w:val="24"/>
          <w:szCs w:val="24"/>
        </w:rPr>
      </w:pPr>
      <w:r>
        <w:rPr>
          <w:sz w:val="24"/>
          <w:szCs w:val="24"/>
        </w:rPr>
        <w:t>He said he wanted the government to ring-fence funding to plug the £500 million SEND funding gap.</w:t>
      </w:r>
    </w:p>
    <w:p w14:paraId="2E45805E" w14:textId="77777777" w:rsidR="00147E3A" w:rsidRDefault="00147E3A" w:rsidP="00147E3A">
      <w:pPr>
        <w:rPr>
          <w:sz w:val="24"/>
          <w:szCs w:val="24"/>
        </w:rPr>
      </w:pPr>
      <w:r>
        <w:rPr>
          <w:sz w:val="24"/>
          <w:szCs w:val="24"/>
        </w:rPr>
        <w:t>He said:</w:t>
      </w:r>
      <w:r w:rsidRPr="00147E3A">
        <w:rPr>
          <w:sz w:val="24"/>
          <w:szCs w:val="24"/>
        </w:rPr>
        <w:t xml:space="preserve"> </w:t>
      </w:r>
      <w:r>
        <w:rPr>
          <w:sz w:val="24"/>
          <w:szCs w:val="24"/>
        </w:rPr>
        <w:t>“</w:t>
      </w:r>
      <w:r w:rsidRPr="00147E3A">
        <w:rPr>
          <w:sz w:val="24"/>
          <w:szCs w:val="24"/>
        </w:rPr>
        <w:t>This funding would be enough to put a SEND specialist teaching assistant in every primary school.</w:t>
      </w:r>
      <w:r>
        <w:rPr>
          <w:sz w:val="24"/>
          <w:szCs w:val="24"/>
        </w:rPr>
        <w:t>”</w:t>
      </w:r>
    </w:p>
    <w:p w14:paraId="47273726" w14:textId="3385C1CA" w:rsidR="00147E3A" w:rsidRDefault="00147E3A" w:rsidP="00E611C6">
      <w:pPr>
        <w:rPr>
          <w:sz w:val="24"/>
          <w:szCs w:val="24"/>
        </w:rPr>
      </w:pPr>
      <w:r>
        <w:rPr>
          <w:sz w:val="24"/>
          <w:szCs w:val="24"/>
        </w:rPr>
        <w:t>He said he also supported measures proposed by Labour in 2018 to end the “off-rolling” scandal.</w:t>
      </w:r>
    </w:p>
    <w:p w14:paraId="2D683135" w14:textId="4B4B7B36" w:rsidR="00147E3A" w:rsidRDefault="00147E3A" w:rsidP="00E611C6">
      <w:pPr>
        <w:rPr>
          <w:sz w:val="24"/>
          <w:szCs w:val="24"/>
        </w:rPr>
      </w:pPr>
      <w:r w:rsidRPr="00147E3A">
        <w:rPr>
          <w:sz w:val="24"/>
          <w:szCs w:val="24"/>
        </w:rPr>
        <w:t xml:space="preserve">Survey evidence </w:t>
      </w:r>
      <w:r>
        <w:rPr>
          <w:sz w:val="24"/>
          <w:szCs w:val="24"/>
        </w:rPr>
        <w:t>last year</w:t>
      </w:r>
      <w:r w:rsidRPr="00147E3A">
        <w:rPr>
          <w:sz w:val="24"/>
          <w:szCs w:val="24"/>
        </w:rPr>
        <w:t xml:space="preserve"> suggested that pupils with SEND were more likely to experience off-rolling – in which mainstream schools force pupils off their books to boost their academic results – than other children.</w:t>
      </w:r>
    </w:p>
    <w:p w14:paraId="7A714C45" w14:textId="40511425" w:rsidR="00147E3A" w:rsidRDefault="00147E3A" w:rsidP="00E611C6">
      <w:pPr>
        <w:rPr>
          <w:sz w:val="24"/>
          <w:szCs w:val="24"/>
        </w:rPr>
      </w:pPr>
      <w:r>
        <w:rPr>
          <w:sz w:val="24"/>
          <w:szCs w:val="24"/>
        </w:rPr>
        <w:t xml:space="preserve">Asked for three ways in which he had fought for the rights of disabled people, he </w:t>
      </w:r>
      <w:r w:rsidR="00360597">
        <w:rPr>
          <w:sz w:val="24"/>
          <w:szCs w:val="24"/>
        </w:rPr>
        <w:t xml:space="preserve">firstly </w:t>
      </w:r>
      <w:r>
        <w:rPr>
          <w:sz w:val="24"/>
          <w:szCs w:val="24"/>
        </w:rPr>
        <w:t>highlighted his work as director of public prosecutions</w:t>
      </w:r>
      <w:hyperlink r:id="rId29" w:history="1">
        <w:r w:rsidRPr="00621EF6">
          <w:rPr>
            <w:rStyle w:val="Hyperlink"/>
            <w:sz w:val="24"/>
            <w:szCs w:val="24"/>
          </w:rPr>
          <w:t>, in which he had called for the criminal justice system</w:t>
        </w:r>
      </w:hyperlink>
      <w:r w:rsidRPr="00147E3A">
        <w:rPr>
          <w:sz w:val="24"/>
          <w:szCs w:val="24"/>
        </w:rPr>
        <w:t xml:space="preserve"> to do more to tackle disability hate crime. </w:t>
      </w:r>
    </w:p>
    <w:p w14:paraId="29C292D2" w14:textId="277295E0" w:rsidR="00147E3A" w:rsidRDefault="00147E3A" w:rsidP="00E611C6">
      <w:pPr>
        <w:rPr>
          <w:sz w:val="24"/>
          <w:szCs w:val="24"/>
        </w:rPr>
      </w:pPr>
      <w:r>
        <w:rPr>
          <w:sz w:val="24"/>
          <w:szCs w:val="24"/>
        </w:rPr>
        <w:t>He said at the time that he was “</w:t>
      </w:r>
      <w:r w:rsidRPr="00147E3A">
        <w:rPr>
          <w:sz w:val="24"/>
          <w:szCs w:val="24"/>
        </w:rPr>
        <w:t>deeply concerned</w:t>
      </w:r>
      <w:r>
        <w:rPr>
          <w:sz w:val="24"/>
          <w:szCs w:val="24"/>
        </w:rPr>
        <w:t>”</w:t>
      </w:r>
      <w:r w:rsidRPr="00147E3A">
        <w:rPr>
          <w:sz w:val="24"/>
          <w:szCs w:val="24"/>
        </w:rPr>
        <w:t xml:space="preserve"> about the number of</w:t>
      </w:r>
      <w:r w:rsidR="00621EF6">
        <w:rPr>
          <w:sz w:val="24"/>
          <w:szCs w:val="24"/>
        </w:rPr>
        <w:t xml:space="preserve"> such</w:t>
      </w:r>
      <w:r w:rsidRPr="00147E3A">
        <w:rPr>
          <w:sz w:val="24"/>
          <w:szCs w:val="24"/>
        </w:rPr>
        <w:t xml:space="preserve"> cases that were going unreported</w:t>
      </w:r>
      <w:r>
        <w:rPr>
          <w:sz w:val="24"/>
          <w:szCs w:val="24"/>
        </w:rPr>
        <w:t xml:space="preserve">, and </w:t>
      </w:r>
      <w:r w:rsidRPr="00147E3A">
        <w:rPr>
          <w:sz w:val="24"/>
          <w:szCs w:val="24"/>
        </w:rPr>
        <w:t>invite</w:t>
      </w:r>
      <w:r>
        <w:rPr>
          <w:sz w:val="24"/>
          <w:szCs w:val="24"/>
        </w:rPr>
        <w:t>d</w:t>
      </w:r>
      <w:r w:rsidRPr="00147E3A">
        <w:rPr>
          <w:sz w:val="24"/>
          <w:szCs w:val="24"/>
        </w:rPr>
        <w:t xml:space="preserve"> disability groups to work with the Crown Prosecution Service to inform </w:t>
      </w:r>
      <w:r>
        <w:rPr>
          <w:sz w:val="24"/>
          <w:szCs w:val="24"/>
        </w:rPr>
        <w:t>its</w:t>
      </w:r>
      <w:r w:rsidRPr="00147E3A">
        <w:rPr>
          <w:sz w:val="24"/>
          <w:szCs w:val="24"/>
        </w:rPr>
        <w:t xml:space="preserve"> guidance and policies </w:t>
      </w:r>
      <w:r>
        <w:rPr>
          <w:sz w:val="24"/>
          <w:szCs w:val="24"/>
        </w:rPr>
        <w:t xml:space="preserve">on hate crime </w:t>
      </w:r>
      <w:r w:rsidRPr="00147E3A">
        <w:rPr>
          <w:sz w:val="24"/>
          <w:szCs w:val="24"/>
        </w:rPr>
        <w:t>across England and Wales.</w:t>
      </w:r>
    </w:p>
    <w:p w14:paraId="6C261F19" w14:textId="63634F6D" w:rsidR="00147E3A" w:rsidRDefault="00360597" w:rsidP="00E611C6">
      <w:pPr>
        <w:rPr>
          <w:sz w:val="24"/>
          <w:szCs w:val="24"/>
        </w:rPr>
      </w:pPr>
      <w:r>
        <w:rPr>
          <w:sz w:val="24"/>
          <w:szCs w:val="24"/>
        </w:rPr>
        <w:t>Secondly, he</w:t>
      </w:r>
      <w:r w:rsidR="00147E3A">
        <w:rPr>
          <w:sz w:val="24"/>
          <w:szCs w:val="24"/>
        </w:rPr>
        <w:t xml:space="preserve"> highlighted his work as shadow Brexit secretary to persuade the government to enshrine the Charter of Fundamental Rights into UK law after Brexit.</w:t>
      </w:r>
    </w:p>
    <w:p w14:paraId="5511EC0B" w14:textId="77777777" w:rsidR="001B756F" w:rsidRDefault="00147E3A" w:rsidP="00E611C6">
      <w:pPr>
        <w:rPr>
          <w:sz w:val="24"/>
          <w:szCs w:val="24"/>
        </w:rPr>
      </w:pPr>
      <w:r>
        <w:rPr>
          <w:sz w:val="24"/>
          <w:szCs w:val="24"/>
        </w:rPr>
        <w:t>He said: “</w:t>
      </w:r>
      <w:r w:rsidRPr="00147E3A">
        <w:rPr>
          <w:sz w:val="24"/>
          <w:szCs w:val="24"/>
        </w:rPr>
        <w:t xml:space="preserve">The </w:t>
      </w:r>
      <w:r>
        <w:rPr>
          <w:sz w:val="24"/>
          <w:szCs w:val="24"/>
        </w:rPr>
        <w:t>c</w:t>
      </w:r>
      <w:r w:rsidRPr="00147E3A">
        <w:rPr>
          <w:sz w:val="24"/>
          <w:szCs w:val="24"/>
        </w:rPr>
        <w:t xml:space="preserve">harter prohibits discrimination on the ground of disability and recognises the right of people with disabilities to benefit from measures to ensure their independence and participation in the life of the community. </w:t>
      </w:r>
    </w:p>
    <w:p w14:paraId="0A8474D7" w14:textId="4CE26DBD" w:rsidR="00147E3A" w:rsidRDefault="001B756F" w:rsidP="00E611C6">
      <w:pPr>
        <w:rPr>
          <w:sz w:val="24"/>
          <w:szCs w:val="24"/>
        </w:rPr>
      </w:pPr>
      <w:r>
        <w:rPr>
          <w:sz w:val="24"/>
          <w:szCs w:val="24"/>
        </w:rPr>
        <w:t>“</w:t>
      </w:r>
      <w:r w:rsidR="00147E3A" w:rsidRPr="00147E3A">
        <w:rPr>
          <w:sz w:val="24"/>
          <w:szCs w:val="24"/>
        </w:rPr>
        <w:t>I was – and remain – deeply concerned that without these protections in place the rights of disabled people could be weakened.</w:t>
      </w:r>
      <w:r>
        <w:rPr>
          <w:sz w:val="24"/>
          <w:szCs w:val="24"/>
        </w:rPr>
        <w:t>”</w:t>
      </w:r>
    </w:p>
    <w:p w14:paraId="2598BA30" w14:textId="14306CD9" w:rsidR="001B756F" w:rsidRDefault="001B756F" w:rsidP="00E611C6">
      <w:pPr>
        <w:rPr>
          <w:sz w:val="24"/>
          <w:szCs w:val="24"/>
        </w:rPr>
      </w:pPr>
      <w:r>
        <w:rPr>
          <w:sz w:val="24"/>
          <w:szCs w:val="24"/>
        </w:rPr>
        <w:t>He said he would continue to press the government to enshrine the charter into UK law.</w:t>
      </w:r>
    </w:p>
    <w:p w14:paraId="200B06E4" w14:textId="3162F8E7" w:rsidR="001B756F" w:rsidRDefault="00360597" w:rsidP="00E611C6">
      <w:pPr>
        <w:rPr>
          <w:sz w:val="24"/>
          <w:szCs w:val="24"/>
        </w:rPr>
      </w:pPr>
      <w:r>
        <w:rPr>
          <w:sz w:val="24"/>
          <w:szCs w:val="24"/>
        </w:rPr>
        <w:t>Thirdly, he</w:t>
      </w:r>
      <w:r w:rsidR="001B756F">
        <w:rPr>
          <w:sz w:val="24"/>
          <w:szCs w:val="24"/>
        </w:rPr>
        <w:t xml:space="preserve"> said he had worked as an MP to represent “</w:t>
      </w:r>
      <w:r w:rsidR="001B756F" w:rsidRPr="001B756F">
        <w:rPr>
          <w:sz w:val="24"/>
          <w:szCs w:val="24"/>
        </w:rPr>
        <w:t xml:space="preserve">numerous constituents who have been negatively affected by the </w:t>
      </w:r>
      <w:r w:rsidR="001B756F">
        <w:rPr>
          <w:sz w:val="24"/>
          <w:szCs w:val="24"/>
        </w:rPr>
        <w:t>g</w:t>
      </w:r>
      <w:r w:rsidR="001B756F" w:rsidRPr="001B756F">
        <w:rPr>
          <w:sz w:val="24"/>
          <w:szCs w:val="24"/>
        </w:rPr>
        <w:t xml:space="preserve">overnment’s so-called welfare reforms. </w:t>
      </w:r>
    </w:p>
    <w:p w14:paraId="11DFD0D2" w14:textId="4058C5BC" w:rsidR="001B756F" w:rsidRDefault="001B756F" w:rsidP="00E611C6">
      <w:pPr>
        <w:rPr>
          <w:sz w:val="24"/>
          <w:szCs w:val="24"/>
        </w:rPr>
      </w:pPr>
      <w:r>
        <w:rPr>
          <w:sz w:val="24"/>
          <w:szCs w:val="24"/>
        </w:rPr>
        <w:t>“</w:t>
      </w:r>
      <w:r w:rsidRPr="001B756F">
        <w:rPr>
          <w:sz w:val="24"/>
          <w:szCs w:val="24"/>
        </w:rPr>
        <w:t>These are some of the most distressing cases I have had to deal with as an MP and it has informed my strong belief that we need a substantial overhaul to the social security system in this country.</w:t>
      </w:r>
      <w:r w:rsidR="00621EF6">
        <w:rPr>
          <w:sz w:val="24"/>
          <w:szCs w:val="24"/>
        </w:rPr>
        <w:t>”</w:t>
      </w:r>
    </w:p>
    <w:p w14:paraId="28A6A586" w14:textId="45E11AFF" w:rsidR="00621EF6" w:rsidRDefault="00F56140" w:rsidP="00E611C6">
      <w:pPr>
        <w:rPr>
          <w:sz w:val="24"/>
          <w:szCs w:val="24"/>
        </w:rPr>
      </w:pPr>
      <w:hyperlink r:id="rId30" w:history="1">
        <w:r w:rsidR="00621EF6" w:rsidRPr="00BF747F">
          <w:rPr>
            <w:rStyle w:val="Hyperlink"/>
            <w:sz w:val="24"/>
            <w:szCs w:val="24"/>
          </w:rPr>
          <w:t>In December</w:t>
        </w:r>
      </w:hyperlink>
      <w:r w:rsidR="00621EF6">
        <w:rPr>
          <w:sz w:val="24"/>
          <w:szCs w:val="24"/>
        </w:rPr>
        <w:t xml:space="preserve">, DNS reported how Sir Keir had worked “tirelessly” </w:t>
      </w:r>
      <w:r w:rsidR="00360597">
        <w:rPr>
          <w:sz w:val="24"/>
          <w:szCs w:val="24"/>
        </w:rPr>
        <w:t xml:space="preserve">for several years </w:t>
      </w:r>
      <w:r w:rsidR="00621EF6">
        <w:rPr>
          <w:sz w:val="24"/>
          <w:szCs w:val="24"/>
        </w:rPr>
        <w:t xml:space="preserve">to support </w:t>
      </w:r>
      <w:r w:rsidR="00BF747F">
        <w:rPr>
          <w:sz w:val="24"/>
          <w:szCs w:val="24"/>
        </w:rPr>
        <w:t xml:space="preserve">and seek justice for </w:t>
      </w:r>
      <w:r w:rsidR="00621EF6">
        <w:rPr>
          <w:sz w:val="24"/>
          <w:szCs w:val="24"/>
        </w:rPr>
        <w:t xml:space="preserve">the family of </w:t>
      </w:r>
      <w:r w:rsidR="00BE10F4">
        <w:rPr>
          <w:sz w:val="24"/>
          <w:szCs w:val="24"/>
        </w:rPr>
        <w:t xml:space="preserve">his constituent </w:t>
      </w:r>
      <w:r w:rsidR="00BF747F">
        <w:rPr>
          <w:sz w:val="24"/>
          <w:szCs w:val="24"/>
        </w:rPr>
        <w:t>Michael O’Sullivan, who took his own life in September 2013 after being wrongly found fit for work by the Department for Work and Pensions.</w:t>
      </w:r>
    </w:p>
    <w:p w14:paraId="58230ECE" w14:textId="4EA3574E" w:rsidR="001B756F" w:rsidRPr="00E611C6" w:rsidRDefault="00621EF6" w:rsidP="00E611C6">
      <w:pPr>
        <w:rPr>
          <w:sz w:val="24"/>
          <w:szCs w:val="24"/>
        </w:rPr>
      </w:pPr>
      <w:r>
        <w:rPr>
          <w:sz w:val="24"/>
          <w:szCs w:val="24"/>
        </w:rPr>
        <w:t xml:space="preserve">He said this week: </w:t>
      </w:r>
      <w:r w:rsidR="001B756F">
        <w:rPr>
          <w:sz w:val="24"/>
          <w:szCs w:val="24"/>
        </w:rPr>
        <w:t>“</w:t>
      </w:r>
      <w:r w:rsidR="001B756F" w:rsidRPr="001B756F">
        <w:rPr>
          <w:sz w:val="24"/>
          <w:szCs w:val="24"/>
        </w:rPr>
        <w:t>We need to create a social security system with dignity, justice and compassion at its heart.</w:t>
      </w:r>
      <w:r w:rsidR="001B756F">
        <w:rPr>
          <w:sz w:val="24"/>
          <w:szCs w:val="24"/>
        </w:rPr>
        <w:t>”</w:t>
      </w:r>
    </w:p>
    <w:p w14:paraId="102E8B73" w14:textId="3F2159A6" w:rsidR="006204E8" w:rsidRDefault="00E611C6">
      <w:pPr>
        <w:rPr>
          <w:b/>
          <w:bCs/>
          <w:sz w:val="24"/>
          <w:szCs w:val="24"/>
        </w:rPr>
      </w:pPr>
      <w:r w:rsidRPr="00E611C6">
        <w:rPr>
          <w:b/>
          <w:bCs/>
          <w:sz w:val="24"/>
          <w:szCs w:val="24"/>
        </w:rPr>
        <w:t>13 February 2020</w:t>
      </w:r>
    </w:p>
    <w:p w14:paraId="7D78F930" w14:textId="24FC9602" w:rsidR="005A65BD" w:rsidRDefault="005A65BD">
      <w:pPr>
        <w:rPr>
          <w:b/>
          <w:bCs/>
          <w:sz w:val="24"/>
          <w:szCs w:val="24"/>
        </w:rPr>
      </w:pPr>
    </w:p>
    <w:p w14:paraId="0913900A" w14:textId="4E8983C8" w:rsidR="005A65BD" w:rsidRDefault="005A65BD">
      <w:pPr>
        <w:rPr>
          <w:b/>
          <w:bCs/>
          <w:sz w:val="24"/>
          <w:szCs w:val="24"/>
        </w:rPr>
      </w:pPr>
    </w:p>
    <w:p w14:paraId="0C9179AF" w14:textId="4CD99EC9" w:rsidR="005A65BD" w:rsidRDefault="006D7B2D">
      <w:pPr>
        <w:rPr>
          <w:b/>
          <w:bCs/>
          <w:sz w:val="24"/>
          <w:szCs w:val="24"/>
        </w:rPr>
      </w:pPr>
      <w:r>
        <w:rPr>
          <w:b/>
          <w:bCs/>
          <w:sz w:val="24"/>
          <w:szCs w:val="24"/>
        </w:rPr>
        <w:t>University leaves d</w:t>
      </w:r>
      <w:r w:rsidR="00BF747F">
        <w:rPr>
          <w:b/>
          <w:bCs/>
          <w:sz w:val="24"/>
          <w:szCs w:val="24"/>
        </w:rPr>
        <w:t xml:space="preserve">isabled student </w:t>
      </w:r>
      <w:r>
        <w:rPr>
          <w:b/>
          <w:bCs/>
          <w:sz w:val="24"/>
          <w:szCs w:val="24"/>
        </w:rPr>
        <w:t>segregated</w:t>
      </w:r>
      <w:r w:rsidR="00BF747F">
        <w:rPr>
          <w:b/>
          <w:bCs/>
          <w:sz w:val="24"/>
          <w:szCs w:val="24"/>
        </w:rPr>
        <w:t xml:space="preserve"> at the back of lecture</w:t>
      </w:r>
      <w:r>
        <w:rPr>
          <w:b/>
          <w:bCs/>
          <w:sz w:val="24"/>
          <w:szCs w:val="24"/>
        </w:rPr>
        <w:t>s</w:t>
      </w:r>
    </w:p>
    <w:p w14:paraId="0722D91A" w14:textId="09C80B14" w:rsidR="005A65BD" w:rsidRPr="00FF3CDD" w:rsidRDefault="005A65BD">
      <w:pPr>
        <w:rPr>
          <w:sz w:val="24"/>
          <w:szCs w:val="24"/>
        </w:rPr>
      </w:pPr>
      <w:r w:rsidRPr="00FF3CDD">
        <w:rPr>
          <w:sz w:val="24"/>
          <w:szCs w:val="24"/>
        </w:rPr>
        <w:t>A disabled student has been left “isolated” and “segregated” by her university’s failure to make her lectures accessible to her.</w:t>
      </w:r>
    </w:p>
    <w:p w14:paraId="017C68CB" w14:textId="6FEED1A4" w:rsidR="005A65BD" w:rsidRPr="00FF3CDD" w:rsidRDefault="00E5683F">
      <w:pPr>
        <w:rPr>
          <w:sz w:val="24"/>
          <w:szCs w:val="24"/>
        </w:rPr>
      </w:pPr>
      <w:r>
        <w:rPr>
          <w:sz w:val="24"/>
          <w:szCs w:val="24"/>
        </w:rPr>
        <w:t>Sarah-Marie Da Silva, a</w:t>
      </w:r>
      <w:r w:rsidR="005A65BD" w:rsidRPr="00FF3CDD">
        <w:rPr>
          <w:sz w:val="24"/>
          <w:szCs w:val="24"/>
        </w:rPr>
        <w:t xml:space="preserve"> first-year zoology student</w:t>
      </w:r>
      <w:r w:rsidR="00834C9D">
        <w:rPr>
          <w:sz w:val="24"/>
          <w:szCs w:val="24"/>
        </w:rPr>
        <w:t xml:space="preserve"> and a wheelchair-user</w:t>
      </w:r>
      <w:r>
        <w:rPr>
          <w:sz w:val="24"/>
          <w:szCs w:val="24"/>
        </w:rPr>
        <w:t xml:space="preserve">, </w:t>
      </w:r>
      <w:r w:rsidR="005A65BD" w:rsidRPr="00FF3CDD">
        <w:rPr>
          <w:sz w:val="24"/>
          <w:szCs w:val="24"/>
        </w:rPr>
        <w:t xml:space="preserve">has been trying since </w:t>
      </w:r>
      <w:r w:rsidR="005C54FA">
        <w:rPr>
          <w:sz w:val="24"/>
          <w:szCs w:val="24"/>
        </w:rPr>
        <w:t xml:space="preserve">her first day </w:t>
      </w:r>
      <w:r w:rsidR="00360597">
        <w:rPr>
          <w:sz w:val="24"/>
          <w:szCs w:val="24"/>
        </w:rPr>
        <w:t xml:space="preserve">on the course to persuade </w:t>
      </w:r>
      <w:r w:rsidR="005A65BD" w:rsidRPr="00FF3CDD">
        <w:rPr>
          <w:sz w:val="24"/>
          <w:szCs w:val="24"/>
        </w:rPr>
        <w:t xml:space="preserve">the University of Hull </w:t>
      </w:r>
      <w:r w:rsidR="00FF3CDD">
        <w:rPr>
          <w:sz w:val="24"/>
          <w:szCs w:val="24"/>
        </w:rPr>
        <w:t>to</w:t>
      </w:r>
      <w:r w:rsidR="005A65BD" w:rsidRPr="00FF3CDD">
        <w:rPr>
          <w:sz w:val="24"/>
          <w:szCs w:val="24"/>
        </w:rPr>
        <w:t xml:space="preserve"> </w:t>
      </w:r>
      <w:r w:rsidR="005C54FA">
        <w:rPr>
          <w:sz w:val="24"/>
          <w:szCs w:val="24"/>
        </w:rPr>
        <w:t xml:space="preserve">make changes that would allow her to </w:t>
      </w:r>
      <w:r w:rsidR="005A65BD" w:rsidRPr="00FF3CDD">
        <w:rPr>
          <w:sz w:val="24"/>
          <w:szCs w:val="24"/>
        </w:rPr>
        <w:t>attend lectures alongside fellow students.</w:t>
      </w:r>
    </w:p>
    <w:p w14:paraId="6F4DCB52" w14:textId="13241C0C" w:rsidR="005A65BD" w:rsidRDefault="005A65BD">
      <w:pPr>
        <w:rPr>
          <w:sz w:val="24"/>
          <w:szCs w:val="24"/>
        </w:rPr>
      </w:pPr>
      <w:r w:rsidRPr="00FF3CDD">
        <w:rPr>
          <w:sz w:val="24"/>
          <w:szCs w:val="24"/>
        </w:rPr>
        <w:t xml:space="preserve">She said the university’s failure to act on </w:t>
      </w:r>
      <w:r w:rsidR="00360597">
        <w:rPr>
          <w:sz w:val="24"/>
          <w:szCs w:val="24"/>
        </w:rPr>
        <w:t xml:space="preserve">her </w:t>
      </w:r>
      <w:r w:rsidRPr="00FF3CDD">
        <w:rPr>
          <w:sz w:val="24"/>
          <w:szCs w:val="24"/>
        </w:rPr>
        <w:t xml:space="preserve">access </w:t>
      </w:r>
      <w:r w:rsidR="00360597">
        <w:rPr>
          <w:sz w:val="24"/>
          <w:szCs w:val="24"/>
        </w:rPr>
        <w:t xml:space="preserve">concerns </w:t>
      </w:r>
      <w:r w:rsidRPr="00FF3CDD">
        <w:rPr>
          <w:sz w:val="24"/>
          <w:szCs w:val="24"/>
        </w:rPr>
        <w:t>persuaded her to publish a photograph taken by one of her lecturers last Friday</w:t>
      </w:r>
      <w:r w:rsidR="005C54FA">
        <w:rPr>
          <w:sz w:val="24"/>
          <w:szCs w:val="24"/>
        </w:rPr>
        <w:t>,</w:t>
      </w:r>
      <w:r w:rsidRPr="00FF3CDD">
        <w:rPr>
          <w:sz w:val="24"/>
          <w:szCs w:val="24"/>
        </w:rPr>
        <w:t xml:space="preserve"> which showed her being forced to sit alone at the back of a lecture theatre</w:t>
      </w:r>
      <w:r w:rsidR="005C54FA">
        <w:rPr>
          <w:sz w:val="24"/>
          <w:szCs w:val="24"/>
        </w:rPr>
        <w:t xml:space="preserve"> – segregated from fellow students – </w:t>
      </w:r>
      <w:r w:rsidRPr="00FF3CDD">
        <w:rPr>
          <w:sz w:val="24"/>
          <w:szCs w:val="24"/>
        </w:rPr>
        <w:t>without a desk to take notes on.</w:t>
      </w:r>
    </w:p>
    <w:p w14:paraId="3B76629B" w14:textId="5B773D57" w:rsidR="006D7B2D" w:rsidRPr="00FF3CDD" w:rsidRDefault="006D7B2D">
      <w:pPr>
        <w:rPr>
          <w:sz w:val="24"/>
          <w:szCs w:val="24"/>
        </w:rPr>
      </w:pPr>
      <w:r>
        <w:rPr>
          <w:sz w:val="24"/>
          <w:szCs w:val="24"/>
        </w:rPr>
        <w:t>The university later admitted the situation was “not acceptable”.</w:t>
      </w:r>
    </w:p>
    <w:p w14:paraId="452CEC89" w14:textId="194FF93B" w:rsidR="005A65BD" w:rsidRDefault="005A65BD">
      <w:pPr>
        <w:rPr>
          <w:sz w:val="24"/>
          <w:szCs w:val="24"/>
        </w:rPr>
      </w:pPr>
      <w:r w:rsidRPr="00FF3CDD">
        <w:rPr>
          <w:sz w:val="24"/>
          <w:szCs w:val="24"/>
        </w:rPr>
        <w:t xml:space="preserve">Now she has warned she will consider legal action against the university for breaching the Equality Act if it fails to </w:t>
      </w:r>
      <w:r w:rsidR="00BE10F4">
        <w:rPr>
          <w:sz w:val="24"/>
          <w:szCs w:val="24"/>
        </w:rPr>
        <w:t>take action</w:t>
      </w:r>
      <w:r w:rsidRPr="00FF3CDD">
        <w:rPr>
          <w:sz w:val="24"/>
          <w:szCs w:val="24"/>
        </w:rPr>
        <w:t>.</w:t>
      </w:r>
    </w:p>
    <w:p w14:paraId="743BED83" w14:textId="79343291" w:rsidR="004A6698" w:rsidRDefault="004A6698">
      <w:pPr>
        <w:rPr>
          <w:sz w:val="24"/>
          <w:szCs w:val="24"/>
        </w:rPr>
      </w:pPr>
      <w:r>
        <w:rPr>
          <w:sz w:val="24"/>
          <w:szCs w:val="24"/>
        </w:rPr>
        <w:t xml:space="preserve">Hull is just the latest university to face complaints from disabled students </w:t>
      </w:r>
      <w:r w:rsidR="00BE10F4">
        <w:rPr>
          <w:sz w:val="24"/>
          <w:szCs w:val="24"/>
        </w:rPr>
        <w:t xml:space="preserve">and staff </w:t>
      </w:r>
      <w:r>
        <w:rPr>
          <w:sz w:val="24"/>
          <w:szCs w:val="24"/>
        </w:rPr>
        <w:t xml:space="preserve">over the last </w:t>
      </w:r>
      <w:r w:rsidR="00D07A64">
        <w:rPr>
          <w:sz w:val="24"/>
          <w:szCs w:val="24"/>
        </w:rPr>
        <w:t>18 months</w:t>
      </w:r>
      <w:r>
        <w:rPr>
          <w:sz w:val="24"/>
          <w:szCs w:val="24"/>
        </w:rPr>
        <w:t>.</w:t>
      </w:r>
    </w:p>
    <w:p w14:paraId="101C8467" w14:textId="05DE5861" w:rsidR="00D07A64" w:rsidRDefault="00F56140">
      <w:pPr>
        <w:rPr>
          <w:sz w:val="24"/>
          <w:szCs w:val="24"/>
        </w:rPr>
      </w:pPr>
      <w:hyperlink r:id="rId31" w:history="1">
        <w:r w:rsidR="00D07A64" w:rsidRPr="00D07A64">
          <w:rPr>
            <w:rStyle w:val="Hyperlink"/>
            <w:sz w:val="24"/>
            <w:szCs w:val="24"/>
          </w:rPr>
          <w:t>Last month</w:t>
        </w:r>
      </w:hyperlink>
      <w:r w:rsidR="00D07A64">
        <w:rPr>
          <w:sz w:val="24"/>
          <w:szCs w:val="24"/>
        </w:rPr>
        <w:t>, Disability News Service</w:t>
      </w:r>
      <w:r w:rsidR="00360597">
        <w:rPr>
          <w:sz w:val="24"/>
          <w:szCs w:val="24"/>
        </w:rPr>
        <w:t xml:space="preserve"> (DNS)</w:t>
      </w:r>
      <w:r w:rsidR="00D07A64">
        <w:rPr>
          <w:sz w:val="24"/>
          <w:szCs w:val="24"/>
        </w:rPr>
        <w:t xml:space="preserve"> reported how disabled students </w:t>
      </w:r>
      <w:r w:rsidR="00BF747F">
        <w:rPr>
          <w:sz w:val="24"/>
          <w:szCs w:val="24"/>
        </w:rPr>
        <w:t xml:space="preserve">had </w:t>
      </w:r>
      <w:r w:rsidR="00D07A64">
        <w:rPr>
          <w:sz w:val="24"/>
          <w:szCs w:val="24"/>
        </w:rPr>
        <w:t>accused University College London of r</w:t>
      </w:r>
      <w:r w:rsidR="00D07A64" w:rsidRPr="00D07A64">
        <w:rPr>
          <w:sz w:val="24"/>
          <w:szCs w:val="24"/>
        </w:rPr>
        <w:t>epeatedly failing to make reasonable adjustments and overcharging them for their accessible accommodation.</w:t>
      </w:r>
    </w:p>
    <w:p w14:paraId="68811CA6" w14:textId="22C74D0F" w:rsidR="00D07A64" w:rsidRPr="00D07A64" w:rsidRDefault="00F56140">
      <w:pPr>
        <w:rPr>
          <w:sz w:val="24"/>
          <w:szCs w:val="24"/>
        </w:rPr>
      </w:pPr>
      <w:hyperlink r:id="rId32" w:history="1">
        <w:r w:rsidR="00D07A64" w:rsidRPr="00D07A64">
          <w:rPr>
            <w:rStyle w:val="Hyperlink"/>
            <w:sz w:val="24"/>
            <w:szCs w:val="24"/>
          </w:rPr>
          <w:t>Last summer</w:t>
        </w:r>
      </w:hyperlink>
      <w:r w:rsidR="00D07A64" w:rsidRPr="00D07A64">
        <w:rPr>
          <w:sz w:val="24"/>
          <w:szCs w:val="24"/>
        </w:rPr>
        <w:t>, disabled students at London South Bank University said they were taking legal action over claims of disability discrimination.</w:t>
      </w:r>
    </w:p>
    <w:p w14:paraId="52E3F8BD" w14:textId="18112E64" w:rsidR="00D07A64" w:rsidRPr="00D07A64" w:rsidRDefault="00F56140">
      <w:pPr>
        <w:rPr>
          <w:sz w:val="24"/>
          <w:szCs w:val="24"/>
        </w:rPr>
      </w:pPr>
      <w:hyperlink r:id="rId33" w:history="1">
        <w:r w:rsidR="00D07A64" w:rsidRPr="00D07A64">
          <w:rPr>
            <w:rStyle w:val="Hyperlink"/>
            <w:sz w:val="24"/>
            <w:szCs w:val="24"/>
          </w:rPr>
          <w:t>And in August 2018</w:t>
        </w:r>
      </w:hyperlink>
      <w:r w:rsidR="00D07A64" w:rsidRPr="00D07A64">
        <w:rPr>
          <w:sz w:val="24"/>
          <w:szCs w:val="24"/>
        </w:rPr>
        <w:t>, DNS reported how the University of Liverpool was facing claims that it forced a disabled member of staff to scour the campus for accessible rooms in which she could deliver her lectures, and even told her that it might be considered “reasonable” for her to go down stairs on her bottom in some circumstances rather than be timetabled into ground floor or fully accessible rooms.</w:t>
      </w:r>
    </w:p>
    <w:p w14:paraId="39DDBCFF" w14:textId="42E7A2E4" w:rsidR="005A65BD" w:rsidRDefault="00360597">
      <w:pPr>
        <w:rPr>
          <w:sz w:val="24"/>
          <w:szCs w:val="24"/>
        </w:rPr>
      </w:pPr>
      <w:r>
        <w:rPr>
          <w:sz w:val="24"/>
          <w:szCs w:val="24"/>
        </w:rPr>
        <w:lastRenderedPageBreak/>
        <w:t>In</w:t>
      </w:r>
      <w:r w:rsidR="005C54FA">
        <w:rPr>
          <w:sz w:val="24"/>
          <w:szCs w:val="24"/>
        </w:rPr>
        <w:t xml:space="preserve"> some lectures</w:t>
      </w:r>
      <w:r w:rsidR="00D07A64">
        <w:rPr>
          <w:sz w:val="24"/>
          <w:szCs w:val="24"/>
        </w:rPr>
        <w:t>,</w:t>
      </w:r>
      <w:r w:rsidR="005C54FA">
        <w:rPr>
          <w:sz w:val="24"/>
          <w:szCs w:val="24"/>
        </w:rPr>
        <w:t xml:space="preserve"> </w:t>
      </w:r>
      <w:r w:rsidR="004A6698">
        <w:rPr>
          <w:sz w:val="24"/>
          <w:szCs w:val="24"/>
        </w:rPr>
        <w:t>Da Silva</w:t>
      </w:r>
      <w:r w:rsidR="005C54FA">
        <w:rPr>
          <w:sz w:val="24"/>
          <w:szCs w:val="24"/>
        </w:rPr>
        <w:t xml:space="preserve"> has been</w:t>
      </w:r>
      <w:r w:rsidR="005A65BD" w:rsidRPr="00FF3CDD">
        <w:rPr>
          <w:sz w:val="24"/>
          <w:szCs w:val="24"/>
        </w:rPr>
        <w:t xml:space="preserve"> forced to sit at the back in isolation because of </w:t>
      </w:r>
      <w:r w:rsidR="00BF747F">
        <w:rPr>
          <w:sz w:val="24"/>
          <w:szCs w:val="24"/>
        </w:rPr>
        <w:t>a flight of</w:t>
      </w:r>
      <w:r w:rsidR="005A65BD" w:rsidRPr="00FF3CDD">
        <w:rPr>
          <w:sz w:val="24"/>
          <w:szCs w:val="24"/>
        </w:rPr>
        <w:t xml:space="preserve"> steps, while </w:t>
      </w:r>
      <w:r w:rsidR="00BF747F">
        <w:rPr>
          <w:sz w:val="24"/>
          <w:szCs w:val="24"/>
        </w:rPr>
        <w:t xml:space="preserve">in </w:t>
      </w:r>
      <w:r w:rsidR="005A65BD" w:rsidRPr="00FF3CDD">
        <w:rPr>
          <w:sz w:val="24"/>
          <w:szCs w:val="24"/>
        </w:rPr>
        <w:t xml:space="preserve">others </w:t>
      </w:r>
      <w:r w:rsidR="00BF747F">
        <w:rPr>
          <w:sz w:val="24"/>
          <w:szCs w:val="24"/>
        </w:rPr>
        <w:t xml:space="preserve">she has had </w:t>
      </w:r>
      <w:r w:rsidR="005A65BD" w:rsidRPr="00FF3CDD">
        <w:rPr>
          <w:sz w:val="24"/>
          <w:szCs w:val="24"/>
        </w:rPr>
        <w:t xml:space="preserve">to </w:t>
      </w:r>
      <w:r w:rsidR="00BF747F">
        <w:rPr>
          <w:sz w:val="24"/>
          <w:szCs w:val="24"/>
        </w:rPr>
        <w:t xml:space="preserve">sit </w:t>
      </w:r>
      <w:r w:rsidR="005A65BD" w:rsidRPr="00FF3CDD">
        <w:rPr>
          <w:sz w:val="24"/>
          <w:szCs w:val="24"/>
        </w:rPr>
        <w:t>at the front near the lecturer</w:t>
      </w:r>
      <w:r w:rsidR="00BF747F">
        <w:rPr>
          <w:sz w:val="24"/>
          <w:szCs w:val="24"/>
        </w:rPr>
        <w:t>, separated again from her fellow students</w:t>
      </w:r>
      <w:r w:rsidR="005A65BD" w:rsidRPr="00FF3CDD">
        <w:rPr>
          <w:sz w:val="24"/>
          <w:szCs w:val="24"/>
        </w:rPr>
        <w:t>.</w:t>
      </w:r>
    </w:p>
    <w:p w14:paraId="02160D98" w14:textId="7AD7E441" w:rsidR="005C54FA" w:rsidRDefault="005C54FA">
      <w:pPr>
        <w:rPr>
          <w:sz w:val="24"/>
          <w:szCs w:val="24"/>
        </w:rPr>
      </w:pPr>
      <w:r>
        <w:rPr>
          <w:sz w:val="24"/>
          <w:szCs w:val="24"/>
        </w:rPr>
        <w:t xml:space="preserve">Sometimes, after arriving to see </w:t>
      </w:r>
      <w:r w:rsidR="004A6698">
        <w:rPr>
          <w:sz w:val="24"/>
          <w:szCs w:val="24"/>
        </w:rPr>
        <w:t xml:space="preserve">a set </w:t>
      </w:r>
      <w:r w:rsidR="00BF747F">
        <w:rPr>
          <w:sz w:val="24"/>
          <w:szCs w:val="24"/>
        </w:rPr>
        <w:t>of</w:t>
      </w:r>
      <w:r>
        <w:rPr>
          <w:sz w:val="24"/>
          <w:szCs w:val="24"/>
        </w:rPr>
        <w:t xml:space="preserve"> stairs that prevent her from </w:t>
      </w:r>
      <w:r w:rsidR="004A6698">
        <w:rPr>
          <w:sz w:val="24"/>
          <w:szCs w:val="24"/>
        </w:rPr>
        <w:t xml:space="preserve">joining </w:t>
      </w:r>
      <w:r w:rsidR="00BE10F4">
        <w:rPr>
          <w:sz w:val="24"/>
          <w:szCs w:val="24"/>
        </w:rPr>
        <w:t>other</w:t>
      </w:r>
      <w:r w:rsidR="004A6698">
        <w:rPr>
          <w:sz w:val="24"/>
          <w:szCs w:val="24"/>
        </w:rPr>
        <w:t xml:space="preserve"> students</w:t>
      </w:r>
      <w:r>
        <w:rPr>
          <w:sz w:val="24"/>
          <w:szCs w:val="24"/>
        </w:rPr>
        <w:t>, she has left</w:t>
      </w:r>
      <w:r w:rsidR="004A6698">
        <w:rPr>
          <w:sz w:val="24"/>
          <w:szCs w:val="24"/>
        </w:rPr>
        <w:t xml:space="preserve"> before the lecture begins</w:t>
      </w:r>
      <w:r>
        <w:rPr>
          <w:sz w:val="24"/>
          <w:szCs w:val="24"/>
        </w:rPr>
        <w:t xml:space="preserve"> </w:t>
      </w:r>
      <w:r w:rsidR="004A6698">
        <w:rPr>
          <w:sz w:val="24"/>
          <w:szCs w:val="24"/>
        </w:rPr>
        <w:t>after</w:t>
      </w:r>
      <w:r>
        <w:rPr>
          <w:sz w:val="24"/>
          <w:szCs w:val="24"/>
        </w:rPr>
        <w:t xml:space="preserve"> finding the access barriers she </w:t>
      </w:r>
      <w:r w:rsidR="00BF747F">
        <w:rPr>
          <w:sz w:val="24"/>
          <w:szCs w:val="24"/>
        </w:rPr>
        <w:t>was</w:t>
      </w:r>
      <w:r>
        <w:rPr>
          <w:sz w:val="24"/>
          <w:szCs w:val="24"/>
        </w:rPr>
        <w:t xml:space="preserve"> facing too distressing.</w:t>
      </w:r>
    </w:p>
    <w:p w14:paraId="221E3011" w14:textId="4B60E87B" w:rsidR="004A6698" w:rsidRDefault="004A6698">
      <w:pPr>
        <w:rPr>
          <w:sz w:val="24"/>
          <w:szCs w:val="24"/>
        </w:rPr>
      </w:pPr>
      <w:r>
        <w:rPr>
          <w:sz w:val="24"/>
          <w:szCs w:val="24"/>
        </w:rPr>
        <w:t xml:space="preserve">On other occasions, she </w:t>
      </w:r>
      <w:r w:rsidR="00BF747F">
        <w:rPr>
          <w:sz w:val="24"/>
          <w:szCs w:val="24"/>
        </w:rPr>
        <w:t>has been able to</w:t>
      </w:r>
      <w:r>
        <w:rPr>
          <w:sz w:val="24"/>
          <w:szCs w:val="24"/>
        </w:rPr>
        <w:t xml:space="preserve"> access the front of the lecture theatre</w:t>
      </w:r>
      <w:r w:rsidR="00360597">
        <w:rPr>
          <w:sz w:val="24"/>
          <w:szCs w:val="24"/>
        </w:rPr>
        <w:t>,</w:t>
      </w:r>
      <w:r>
        <w:rPr>
          <w:sz w:val="24"/>
          <w:szCs w:val="24"/>
        </w:rPr>
        <w:t xml:space="preserve"> </w:t>
      </w:r>
      <w:r w:rsidR="00BF747F">
        <w:rPr>
          <w:sz w:val="24"/>
          <w:szCs w:val="24"/>
        </w:rPr>
        <w:t>where</w:t>
      </w:r>
      <w:r>
        <w:rPr>
          <w:sz w:val="24"/>
          <w:szCs w:val="24"/>
        </w:rPr>
        <w:t xml:space="preserve"> </w:t>
      </w:r>
      <w:r w:rsidR="00BF747F">
        <w:rPr>
          <w:sz w:val="24"/>
          <w:szCs w:val="24"/>
        </w:rPr>
        <w:t xml:space="preserve">there has been </w:t>
      </w:r>
      <w:r>
        <w:rPr>
          <w:sz w:val="24"/>
          <w:szCs w:val="24"/>
        </w:rPr>
        <w:t>a moveable desk.</w:t>
      </w:r>
    </w:p>
    <w:p w14:paraId="7902161F" w14:textId="1905D993" w:rsidR="004A6698" w:rsidRPr="00FF3CDD" w:rsidRDefault="004A6698">
      <w:pPr>
        <w:rPr>
          <w:sz w:val="24"/>
          <w:szCs w:val="24"/>
        </w:rPr>
      </w:pPr>
      <w:r>
        <w:rPr>
          <w:sz w:val="24"/>
          <w:szCs w:val="24"/>
        </w:rPr>
        <w:t xml:space="preserve">But </w:t>
      </w:r>
      <w:r w:rsidR="00BF747F">
        <w:rPr>
          <w:sz w:val="24"/>
          <w:szCs w:val="24"/>
        </w:rPr>
        <w:t>these</w:t>
      </w:r>
      <w:r>
        <w:rPr>
          <w:sz w:val="24"/>
          <w:szCs w:val="24"/>
        </w:rPr>
        <w:t xml:space="preserve"> desks have a brake on their wheels that she cannot reach because of her impairment, so she can only use </w:t>
      </w:r>
      <w:r w:rsidR="00BF747F">
        <w:rPr>
          <w:sz w:val="24"/>
          <w:szCs w:val="24"/>
        </w:rPr>
        <w:t>the</w:t>
      </w:r>
      <w:r>
        <w:rPr>
          <w:sz w:val="24"/>
          <w:szCs w:val="24"/>
        </w:rPr>
        <w:t xml:space="preserve"> desk if </w:t>
      </w:r>
      <w:r w:rsidR="00BE10F4">
        <w:rPr>
          <w:sz w:val="24"/>
          <w:szCs w:val="24"/>
        </w:rPr>
        <w:t xml:space="preserve">she arrives early enough and </w:t>
      </w:r>
      <w:r>
        <w:rPr>
          <w:sz w:val="24"/>
          <w:szCs w:val="24"/>
        </w:rPr>
        <w:t xml:space="preserve">the lecturer is able to help her adjust it. </w:t>
      </w:r>
    </w:p>
    <w:p w14:paraId="2C15F823" w14:textId="69A7E845" w:rsidR="00FF3CDD" w:rsidRPr="00FF3CDD" w:rsidRDefault="00FF3CDD">
      <w:pPr>
        <w:rPr>
          <w:sz w:val="24"/>
          <w:szCs w:val="24"/>
        </w:rPr>
      </w:pPr>
      <w:r>
        <w:rPr>
          <w:sz w:val="24"/>
          <w:szCs w:val="24"/>
        </w:rPr>
        <w:t xml:space="preserve">Even if </w:t>
      </w:r>
      <w:r w:rsidR="00360597">
        <w:rPr>
          <w:sz w:val="24"/>
          <w:szCs w:val="24"/>
        </w:rPr>
        <w:t>there is a</w:t>
      </w:r>
      <w:r>
        <w:rPr>
          <w:sz w:val="24"/>
          <w:szCs w:val="24"/>
        </w:rPr>
        <w:t xml:space="preserve"> desk</w:t>
      </w:r>
      <w:r w:rsidR="00360597">
        <w:rPr>
          <w:sz w:val="24"/>
          <w:szCs w:val="24"/>
        </w:rPr>
        <w:t xml:space="preserve"> and she can use it</w:t>
      </w:r>
      <w:r>
        <w:rPr>
          <w:sz w:val="24"/>
          <w:szCs w:val="24"/>
        </w:rPr>
        <w:t xml:space="preserve">, she is still </w:t>
      </w:r>
      <w:r w:rsidR="005C54FA">
        <w:rPr>
          <w:sz w:val="24"/>
          <w:szCs w:val="24"/>
        </w:rPr>
        <w:t xml:space="preserve">left </w:t>
      </w:r>
      <w:r>
        <w:rPr>
          <w:sz w:val="24"/>
          <w:szCs w:val="24"/>
        </w:rPr>
        <w:t>isolated from her fellow students</w:t>
      </w:r>
      <w:r w:rsidR="004A6698">
        <w:rPr>
          <w:sz w:val="24"/>
          <w:szCs w:val="24"/>
        </w:rPr>
        <w:t xml:space="preserve"> at the front of the class</w:t>
      </w:r>
      <w:r>
        <w:rPr>
          <w:sz w:val="24"/>
          <w:szCs w:val="24"/>
        </w:rPr>
        <w:t>.</w:t>
      </w:r>
    </w:p>
    <w:p w14:paraId="60A97616" w14:textId="77777777" w:rsidR="00FF3CDD" w:rsidRDefault="005A65BD">
      <w:pPr>
        <w:rPr>
          <w:sz w:val="24"/>
          <w:szCs w:val="24"/>
        </w:rPr>
      </w:pPr>
      <w:r w:rsidRPr="00FF3CDD">
        <w:rPr>
          <w:sz w:val="24"/>
          <w:szCs w:val="24"/>
        </w:rPr>
        <w:t xml:space="preserve">She told Disability News Service yesterday (Wednesday): </w:t>
      </w:r>
      <w:r w:rsidR="00FF3CDD">
        <w:rPr>
          <w:sz w:val="24"/>
          <w:szCs w:val="24"/>
        </w:rPr>
        <w:t>“</w:t>
      </w:r>
      <w:r w:rsidR="00FF3CDD" w:rsidRPr="00FF3CDD">
        <w:rPr>
          <w:sz w:val="24"/>
          <w:szCs w:val="24"/>
        </w:rPr>
        <w:t xml:space="preserve">I have experienced access issues in pretty much every building I’ve been in and some of the buildings are like </w:t>
      </w:r>
      <w:r w:rsidR="00FF3CDD">
        <w:rPr>
          <w:sz w:val="24"/>
          <w:szCs w:val="24"/>
        </w:rPr>
        <w:t>three</w:t>
      </w:r>
      <w:r w:rsidR="00FF3CDD" w:rsidRPr="00FF3CDD">
        <w:rPr>
          <w:sz w:val="24"/>
          <w:szCs w:val="24"/>
        </w:rPr>
        <w:t xml:space="preserve"> years old – I’ve been told this by several staff members. </w:t>
      </w:r>
    </w:p>
    <w:p w14:paraId="17F77927" w14:textId="77777777" w:rsidR="005C54FA" w:rsidRDefault="00FF3CDD">
      <w:pPr>
        <w:rPr>
          <w:sz w:val="24"/>
          <w:szCs w:val="24"/>
        </w:rPr>
      </w:pPr>
      <w:r>
        <w:rPr>
          <w:sz w:val="24"/>
          <w:szCs w:val="24"/>
        </w:rPr>
        <w:t>“</w:t>
      </w:r>
      <w:r w:rsidRPr="00FF3CDD">
        <w:rPr>
          <w:sz w:val="24"/>
          <w:szCs w:val="24"/>
        </w:rPr>
        <w:t>I feel segregated from everyone, I</w:t>
      </w:r>
      <w:r>
        <w:rPr>
          <w:sz w:val="24"/>
          <w:szCs w:val="24"/>
        </w:rPr>
        <w:t>’</w:t>
      </w:r>
      <w:r w:rsidRPr="00FF3CDD">
        <w:rPr>
          <w:sz w:val="24"/>
          <w:szCs w:val="24"/>
        </w:rPr>
        <w:t xml:space="preserve">m isolated and I feel abandoned by the university. </w:t>
      </w:r>
    </w:p>
    <w:p w14:paraId="7A7C4432" w14:textId="76A930A1" w:rsidR="005C54FA" w:rsidRDefault="005C54FA">
      <w:pPr>
        <w:rPr>
          <w:sz w:val="24"/>
          <w:szCs w:val="24"/>
        </w:rPr>
      </w:pPr>
      <w:r>
        <w:rPr>
          <w:sz w:val="24"/>
          <w:szCs w:val="24"/>
        </w:rPr>
        <w:t>“</w:t>
      </w:r>
      <w:r w:rsidR="00FF3CDD" w:rsidRPr="00FF3CDD">
        <w:rPr>
          <w:sz w:val="24"/>
          <w:szCs w:val="24"/>
        </w:rPr>
        <w:t>It</w:t>
      </w:r>
      <w:r>
        <w:rPr>
          <w:sz w:val="24"/>
          <w:szCs w:val="24"/>
        </w:rPr>
        <w:t xml:space="preserve"> has</w:t>
      </w:r>
      <w:r w:rsidR="00FF3CDD" w:rsidRPr="00FF3CDD">
        <w:rPr>
          <w:sz w:val="24"/>
          <w:szCs w:val="24"/>
        </w:rPr>
        <w:t xml:space="preserve"> severely impacted my mental health</w:t>
      </w:r>
      <w:r>
        <w:rPr>
          <w:sz w:val="24"/>
          <w:szCs w:val="24"/>
        </w:rPr>
        <w:t xml:space="preserve">. It is </w:t>
      </w:r>
      <w:r w:rsidR="00FF3CDD" w:rsidRPr="00FF3CDD">
        <w:rPr>
          <w:sz w:val="24"/>
          <w:szCs w:val="24"/>
        </w:rPr>
        <w:t>degrading and inhumane.</w:t>
      </w:r>
      <w:r>
        <w:rPr>
          <w:sz w:val="24"/>
          <w:szCs w:val="24"/>
        </w:rPr>
        <w:t>”</w:t>
      </w:r>
    </w:p>
    <w:p w14:paraId="355B45FC" w14:textId="6EFC9F77" w:rsidR="005C54FA" w:rsidRDefault="005C54FA">
      <w:pPr>
        <w:rPr>
          <w:sz w:val="24"/>
          <w:szCs w:val="24"/>
        </w:rPr>
      </w:pPr>
      <w:r>
        <w:rPr>
          <w:sz w:val="24"/>
          <w:szCs w:val="24"/>
        </w:rPr>
        <w:t xml:space="preserve">She has had support since September from </w:t>
      </w:r>
      <w:r w:rsidRPr="005C54FA">
        <w:rPr>
          <w:sz w:val="24"/>
          <w:szCs w:val="24"/>
        </w:rPr>
        <w:t xml:space="preserve">lecturers, </w:t>
      </w:r>
      <w:r>
        <w:rPr>
          <w:sz w:val="24"/>
          <w:szCs w:val="24"/>
        </w:rPr>
        <w:t>her</w:t>
      </w:r>
      <w:r w:rsidRPr="005C54FA">
        <w:rPr>
          <w:sz w:val="24"/>
          <w:szCs w:val="24"/>
        </w:rPr>
        <w:t xml:space="preserve"> tutor, the student union and </w:t>
      </w:r>
      <w:r w:rsidR="004A6698">
        <w:rPr>
          <w:sz w:val="24"/>
          <w:szCs w:val="24"/>
        </w:rPr>
        <w:t xml:space="preserve">the university’s </w:t>
      </w:r>
      <w:r w:rsidRPr="005C54FA">
        <w:rPr>
          <w:sz w:val="24"/>
          <w:szCs w:val="24"/>
        </w:rPr>
        <w:t xml:space="preserve">disability team, </w:t>
      </w:r>
      <w:r>
        <w:rPr>
          <w:sz w:val="24"/>
          <w:szCs w:val="24"/>
        </w:rPr>
        <w:t xml:space="preserve">as well as her </w:t>
      </w:r>
      <w:r w:rsidRPr="005C54FA">
        <w:rPr>
          <w:sz w:val="24"/>
          <w:szCs w:val="24"/>
        </w:rPr>
        <w:t xml:space="preserve">boyfriend and </w:t>
      </w:r>
      <w:r w:rsidR="00BF747F">
        <w:rPr>
          <w:sz w:val="24"/>
          <w:szCs w:val="24"/>
        </w:rPr>
        <w:t>her university</w:t>
      </w:r>
      <w:r>
        <w:rPr>
          <w:sz w:val="24"/>
          <w:szCs w:val="24"/>
        </w:rPr>
        <w:t xml:space="preserve"> </w:t>
      </w:r>
      <w:r w:rsidRPr="005C54FA">
        <w:rPr>
          <w:sz w:val="24"/>
          <w:szCs w:val="24"/>
        </w:rPr>
        <w:t>wheelchair basketball team</w:t>
      </w:r>
      <w:r>
        <w:rPr>
          <w:sz w:val="24"/>
          <w:szCs w:val="24"/>
        </w:rPr>
        <w:t xml:space="preserve">. </w:t>
      </w:r>
    </w:p>
    <w:p w14:paraId="53BB9124" w14:textId="4EEA338A" w:rsidR="005C54FA" w:rsidRDefault="005C54FA">
      <w:pPr>
        <w:rPr>
          <w:sz w:val="24"/>
          <w:szCs w:val="24"/>
        </w:rPr>
      </w:pPr>
      <w:r>
        <w:rPr>
          <w:sz w:val="24"/>
          <w:szCs w:val="24"/>
        </w:rPr>
        <w:t xml:space="preserve">But she said the </w:t>
      </w:r>
      <w:r w:rsidRPr="005C54FA">
        <w:rPr>
          <w:sz w:val="24"/>
          <w:szCs w:val="24"/>
        </w:rPr>
        <w:t xml:space="preserve">university </w:t>
      </w:r>
      <w:r>
        <w:rPr>
          <w:sz w:val="24"/>
          <w:szCs w:val="24"/>
        </w:rPr>
        <w:t>had “</w:t>
      </w:r>
      <w:r w:rsidRPr="005C54FA">
        <w:rPr>
          <w:sz w:val="24"/>
          <w:szCs w:val="24"/>
        </w:rPr>
        <w:t>done nothing except move to slightly more accessible lecture theatres and then ignore us</w:t>
      </w:r>
      <w:r>
        <w:rPr>
          <w:sz w:val="24"/>
          <w:szCs w:val="24"/>
        </w:rPr>
        <w:t>”</w:t>
      </w:r>
      <w:r w:rsidRPr="005C54FA">
        <w:rPr>
          <w:sz w:val="24"/>
          <w:szCs w:val="24"/>
        </w:rPr>
        <w:t>.</w:t>
      </w:r>
    </w:p>
    <w:p w14:paraId="023B9773" w14:textId="08CE8AA2" w:rsidR="00FF3CDD" w:rsidRPr="00FF3CDD" w:rsidRDefault="005C54FA">
      <w:pPr>
        <w:rPr>
          <w:sz w:val="24"/>
          <w:szCs w:val="24"/>
        </w:rPr>
      </w:pPr>
      <w:r>
        <w:rPr>
          <w:sz w:val="24"/>
          <w:szCs w:val="24"/>
        </w:rPr>
        <w:t xml:space="preserve">She added: </w:t>
      </w:r>
      <w:r w:rsidR="005A65BD" w:rsidRPr="00FF3CDD">
        <w:rPr>
          <w:sz w:val="24"/>
          <w:szCs w:val="24"/>
        </w:rPr>
        <w:t>“I</w:t>
      </w:r>
      <w:r w:rsidR="00FF3CDD" w:rsidRPr="00FF3CDD">
        <w:rPr>
          <w:sz w:val="24"/>
          <w:szCs w:val="24"/>
        </w:rPr>
        <w:t>’</w:t>
      </w:r>
      <w:r w:rsidR="005A65BD" w:rsidRPr="00FF3CDD">
        <w:rPr>
          <w:sz w:val="24"/>
          <w:szCs w:val="24"/>
        </w:rPr>
        <w:t xml:space="preserve">ve gone through many departments, lecturers, my tutor and tried to suggest temporary and long-term solutions and nothing has been done. </w:t>
      </w:r>
    </w:p>
    <w:p w14:paraId="5DCEAB79" w14:textId="6DEF198B" w:rsidR="00FF3CDD" w:rsidRPr="00FF3CDD" w:rsidRDefault="00FF3CDD">
      <w:pPr>
        <w:rPr>
          <w:sz w:val="24"/>
          <w:szCs w:val="24"/>
        </w:rPr>
      </w:pPr>
      <w:r w:rsidRPr="00FF3CDD">
        <w:rPr>
          <w:sz w:val="24"/>
          <w:szCs w:val="24"/>
        </w:rPr>
        <w:t>“</w:t>
      </w:r>
      <w:r w:rsidR="005A65BD" w:rsidRPr="00FF3CDD">
        <w:rPr>
          <w:sz w:val="24"/>
          <w:szCs w:val="24"/>
        </w:rPr>
        <w:t>I don</w:t>
      </w:r>
      <w:r>
        <w:rPr>
          <w:sz w:val="24"/>
          <w:szCs w:val="24"/>
        </w:rPr>
        <w:t>’</w:t>
      </w:r>
      <w:r w:rsidR="005A65BD" w:rsidRPr="00FF3CDD">
        <w:rPr>
          <w:sz w:val="24"/>
          <w:szCs w:val="24"/>
        </w:rPr>
        <w:t>t blame my lecturers or the disability team because they</w:t>
      </w:r>
      <w:r w:rsidRPr="00FF3CDD">
        <w:rPr>
          <w:sz w:val="24"/>
          <w:szCs w:val="24"/>
        </w:rPr>
        <w:t>’</w:t>
      </w:r>
      <w:r w:rsidR="005A65BD" w:rsidRPr="00FF3CDD">
        <w:rPr>
          <w:sz w:val="24"/>
          <w:szCs w:val="24"/>
        </w:rPr>
        <w:t>ve been trying their best, but it</w:t>
      </w:r>
      <w:r w:rsidRPr="00FF3CDD">
        <w:rPr>
          <w:sz w:val="24"/>
          <w:szCs w:val="24"/>
        </w:rPr>
        <w:t>’s</w:t>
      </w:r>
      <w:r w:rsidR="005A65BD" w:rsidRPr="00FF3CDD">
        <w:rPr>
          <w:sz w:val="24"/>
          <w:szCs w:val="24"/>
        </w:rPr>
        <w:t xml:space="preserve"> the people higher up who are refusing to do anything, other than move me about. </w:t>
      </w:r>
    </w:p>
    <w:p w14:paraId="60D5ABE9" w14:textId="77777777" w:rsidR="00FF3CDD" w:rsidRPr="00FF3CDD" w:rsidRDefault="00FF3CDD">
      <w:pPr>
        <w:rPr>
          <w:sz w:val="24"/>
          <w:szCs w:val="24"/>
        </w:rPr>
      </w:pPr>
      <w:r w:rsidRPr="00FF3CDD">
        <w:rPr>
          <w:sz w:val="24"/>
          <w:szCs w:val="24"/>
        </w:rPr>
        <w:t>“</w:t>
      </w:r>
      <w:r w:rsidR="005A65BD" w:rsidRPr="00FF3CDD">
        <w:rPr>
          <w:sz w:val="24"/>
          <w:szCs w:val="24"/>
        </w:rPr>
        <w:t>I won’t consider legal action until Hull university comes forward with a solution</w:t>
      </w:r>
      <w:r w:rsidRPr="00FF3CDD">
        <w:rPr>
          <w:sz w:val="24"/>
          <w:szCs w:val="24"/>
        </w:rPr>
        <w:t>.</w:t>
      </w:r>
    </w:p>
    <w:p w14:paraId="5756A6DB" w14:textId="064898F6" w:rsidR="005A65BD" w:rsidRDefault="00FF3CDD">
      <w:pPr>
        <w:rPr>
          <w:sz w:val="24"/>
          <w:szCs w:val="24"/>
        </w:rPr>
      </w:pPr>
      <w:r w:rsidRPr="00FF3CDD">
        <w:rPr>
          <w:sz w:val="24"/>
          <w:szCs w:val="24"/>
        </w:rPr>
        <w:t xml:space="preserve">“If it’s </w:t>
      </w:r>
      <w:r w:rsidR="005A65BD" w:rsidRPr="00FF3CDD">
        <w:rPr>
          <w:sz w:val="24"/>
          <w:szCs w:val="24"/>
        </w:rPr>
        <w:t>not good enough then I will consider legal action.</w:t>
      </w:r>
      <w:r w:rsidRPr="00FF3CDD">
        <w:rPr>
          <w:sz w:val="24"/>
          <w:szCs w:val="24"/>
        </w:rPr>
        <w:t>”</w:t>
      </w:r>
    </w:p>
    <w:p w14:paraId="2A20CB3E" w14:textId="422F6870" w:rsidR="00E5683F" w:rsidRDefault="00A4704B">
      <w:pPr>
        <w:rPr>
          <w:sz w:val="24"/>
          <w:szCs w:val="24"/>
        </w:rPr>
      </w:pPr>
      <w:r>
        <w:rPr>
          <w:sz w:val="24"/>
          <w:szCs w:val="24"/>
        </w:rPr>
        <w:t xml:space="preserve">The university has only commented on the access failure shown in the photograph, and </w:t>
      </w:r>
      <w:r w:rsidR="00582A47">
        <w:rPr>
          <w:sz w:val="24"/>
          <w:szCs w:val="24"/>
        </w:rPr>
        <w:t xml:space="preserve">it </w:t>
      </w:r>
      <w:r>
        <w:rPr>
          <w:sz w:val="24"/>
          <w:szCs w:val="24"/>
        </w:rPr>
        <w:t xml:space="preserve">has </w:t>
      </w:r>
      <w:r w:rsidR="00582A47">
        <w:rPr>
          <w:sz w:val="24"/>
          <w:szCs w:val="24"/>
        </w:rPr>
        <w:t>refused</w:t>
      </w:r>
      <w:r>
        <w:rPr>
          <w:sz w:val="24"/>
          <w:szCs w:val="24"/>
        </w:rPr>
        <w:t xml:space="preserve"> to comment on the other concerns Da Silva has raised throughout her course.</w:t>
      </w:r>
    </w:p>
    <w:p w14:paraId="3CBFC392" w14:textId="6FB99D9F" w:rsidR="00A4704B" w:rsidRDefault="00A4704B" w:rsidP="00A4704B">
      <w:pPr>
        <w:rPr>
          <w:sz w:val="24"/>
          <w:szCs w:val="24"/>
        </w:rPr>
      </w:pPr>
      <w:r>
        <w:rPr>
          <w:sz w:val="24"/>
          <w:szCs w:val="24"/>
        </w:rPr>
        <w:t>A spokesperson said: “</w:t>
      </w:r>
      <w:r w:rsidRPr="00A4704B">
        <w:rPr>
          <w:sz w:val="24"/>
          <w:szCs w:val="24"/>
        </w:rPr>
        <w:t xml:space="preserve">We are very sorry that this has happened, clearly it is not acceptable. </w:t>
      </w:r>
    </w:p>
    <w:p w14:paraId="4AD68E91" w14:textId="5D1B263C" w:rsidR="00A4704B" w:rsidRPr="00A4704B" w:rsidRDefault="00A4704B" w:rsidP="00A4704B">
      <w:pPr>
        <w:rPr>
          <w:sz w:val="24"/>
          <w:szCs w:val="24"/>
        </w:rPr>
      </w:pPr>
      <w:r>
        <w:rPr>
          <w:sz w:val="24"/>
          <w:szCs w:val="24"/>
        </w:rPr>
        <w:t>“</w:t>
      </w:r>
      <w:r w:rsidRPr="00A4704B">
        <w:rPr>
          <w:sz w:val="24"/>
          <w:szCs w:val="24"/>
        </w:rPr>
        <w:t>We take these matters very seriously and a colleague from our student services team is looking into what has happened now.</w:t>
      </w:r>
    </w:p>
    <w:p w14:paraId="339D9F81" w14:textId="7596B930" w:rsidR="00A4704B" w:rsidRPr="00A4704B" w:rsidRDefault="00A4704B" w:rsidP="00A4704B">
      <w:pPr>
        <w:rPr>
          <w:sz w:val="24"/>
          <w:szCs w:val="24"/>
        </w:rPr>
      </w:pPr>
      <w:r w:rsidRPr="00A4704B">
        <w:rPr>
          <w:sz w:val="24"/>
          <w:szCs w:val="24"/>
        </w:rPr>
        <w:lastRenderedPageBreak/>
        <w:t>“We are committed to working with our students to put in place any additional support or adjustments where needed. Unfortunately, it is clear this hasn’t happened in this case.  </w:t>
      </w:r>
    </w:p>
    <w:p w14:paraId="4407CA18" w14:textId="3B181AF9" w:rsidR="00A4704B" w:rsidRPr="00A4704B" w:rsidRDefault="00A4704B" w:rsidP="00A4704B">
      <w:pPr>
        <w:rPr>
          <w:sz w:val="24"/>
          <w:szCs w:val="24"/>
        </w:rPr>
      </w:pPr>
      <w:r w:rsidRPr="00A4704B">
        <w:rPr>
          <w:sz w:val="24"/>
          <w:szCs w:val="24"/>
        </w:rPr>
        <w:t>“We carry out independent accessibility surveys and audits across our estate and make every effort to ensure the campus is accessible for all.</w:t>
      </w:r>
    </w:p>
    <w:p w14:paraId="43806A04" w14:textId="26CF87B1" w:rsidR="00A4704B" w:rsidRPr="00A4704B" w:rsidRDefault="00A4704B" w:rsidP="00A4704B">
      <w:pPr>
        <w:rPr>
          <w:sz w:val="24"/>
          <w:szCs w:val="24"/>
        </w:rPr>
      </w:pPr>
      <w:r w:rsidRPr="00A4704B">
        <w:rPr>
          <w:sz w:val="24"/>
          <w:szCs w:val="24"/>
        </w:rPr>
        <w:t xml:space="preserve">“As a </w:t>
      </w:r>
      <w:r>
        <w:rPr>
          <w:sz w:val="24"/>
          <w:szCs w:val="24"/>
        </w:rPr>
        <w:t>u</w:t>
      </w:r>
      <w:r w:rsidRPr="00A4704B">
        <w:rPr>
          <w:sz w:val="24"/>
          <w:szCs w:val="24"/>
        </w:rPr>
        <w:t>niversity we are continuing to invest in and develop our campus and ensuring our buildings are accessible forms a large part of this.  </w:t>
      </w:r>
    </w:p>
    <w:p w14:paraId="306FEA81" w14:textId="77777777" w:rsidR="00A4704B" w:rsidRPr="00A4704B" w:rsidRDefault="00A4704B" w:rsidP="00A4704B">
      <w:pPr>
        <w:rPr>
          <w:sz w:val="24"/>
          <w:szCs w:val="24"/>
        </w:rPr>
      </w:pPr>
      <w:r w:rsidRPr="00A4704B">
        <w:rPr>
          <w:sz w:val="24"/>
          <w:szCs w:val="24"/>
        </w:rPr>
        <w:t>“This particular building is listed and as a result we are unable to make structural alterations to this room.</w:t>
      </w:r>
    </w:p>
    <w:p w14:paraId="15E380DF" w14:textId="086E3947" w:rsidR="00A4704B" w:rsidRPr="00A4704B" w:rsidRDefault="00A4704B" w:rsidP="00A4704B">
      <w:pPr>
        <w:rPr>
          <w:sz w:val="24"/>
          <w:szCs w:val="24"/>
        </w:rPr>
      </w:pPr>
      <w:r w:rsidRPr="00A4704B">
        <w:rPr>
          <w:sz w:val="24"/>
          <w:szCs w:val="24"/>
        </w:rPr>
        <w:t xml:space="preserve">“A rigorous process is undertaken to ensure rooms allocated for teaching sessions take into account students’ additional requirements but unfortunately it is clear a mistake has happened on this occasion. </w:t>
      </w:r>
    </w:p>
    <w:p w14:paraId="53D398CB" w14:textId="77777777" w:rsidR="00A4704B" w:rsidRPr="00A4704B" w:rsidRDefault="00A4704B" w:rsidP="00A4704B">
      <w:pPr>
        <w:rPr>
          <w:sz w:val="24"/>
          <w:szCs w:val="24"/>
        </w:rPr>
      </w:pPr>
      <w:r w:rsidRPr="00A4704B">
        <w:rPr>
          <w:sz w:val="24"/>
          <w:szCs w:val="24"/>
        </w:rPr>
        <w:t>“We will immediately look into what happened and ensure that we take necessary steps to make sure this does not happen again.”</w:t>
      </w:r>
    </w:p>
    <w:p w14:paraId="34794FE9" w14:textId="77777777" w:rsidR="00A4704B" w:rsidRDefault="00A4704B" w:rsidP="00A4704B">
      <w:pPr>
        <w:rPr>
          <w:sz w:val="24"/>
          <w:szCs w:val="24"/>
        </w:rPr>
      </w:pPr>
      <w:r>
        <w:rPr>
          <w:sz w:val="24"/>
          <w:szCs w:val="24"/>
        </w:rPr>
        <w:t>But when asked to comment on the other concerns raised by Da Silva, a spokesperson said: “</w:t>
      </w:r>
      <w:r w:rsidRPr="00A4704B">
        <w:rPr>
          <w:sz w:val="24"/>
          <w:szCs w:val="24"/>
        </w:rPr>
        <w:t>We will continue to work with Sarah-Marie to offer the support that she needs.</w:t>
      </w:r>
      <w:r>
        <w:rPr>
          <w:sz w:val="24"/>
          <w:szCs w:val="24"/>
        </w:rPr>
        <w:t xml:space="preserve"> </w:t>
      </w:r>
    </w:p>
    <w:p w14:paraId="2BE8D6D5" w14:textId="4E81EB04" w:rsidR="00A4704B" w:rsidRPr="00FF3CDD" w:rsidRDefault="00A4704B">
      <w:pPr>
        <w:rPr>
          <w:sz w:val="24"/>
          <w:szCs w:val="24"/>
        </w:rPr>
      </w:pPr>
      <w:r>
        <w:rPr>
          <w:sz w:val="24"/>
          <w:szCs w:val="24"/>
        </w:rPr>
        <w:t>“</w:t>
      </w:r>
      <w:r w:rsidRPr="00A4704B">
        <w:rPr>
          <w:sz w:val="24"/>
          <w:szCs w:val="24"/>
        </w:rPr>
        <w:t>It would be inappropriate for us to comment any further on individual cases.</w:t>
      </w:r>
      <w:r>
        <w:rPr>
          <w:sz w:val="24"/>
          <w:szCs w:val="24"/>
        </w:rPr>
        <w:t>”</w:t>
      </w:r>
    </w:p>
    <w:p w14:paraId="1C2DCF52" w14:textId="1374D747" w:rsidR="00342DD4" w:rsidRDefault="00FF3CDD">
      <w:pPr>
        <w:rPr>
          <w:b/>
          <w:bCs/>
          <w:sz w:val="24"/>
          <w:szCs w:val="24"/>
        </w:rPr>
      </w:pPr>
      <w:r>
        <w:rPr>
          <w:b/>
          <w:bCs/>
          <w:sz w:val="24"/>
          <w:szCs w:val="24"/>
        </w:rPr>
        <w:t>13 February 2020</w:t>
      </w:r>
    </w:p>
    <w:p w14:paraId="0CE31EB6" w14:textId="77777777" w:rsidR="00FF3CDD" w:rsidRDefault="00FF3CDD">
      <w:pPr>
        <w:rPr>
          <w:b/>
          <w:bCs/>
          <w:sz w:val="24"/>
          <w:szCs w:val="24"/>
        </w:rPr>
      </w:pPr>
    </w:p>
    <w:p w14:paraId="0F9123B1" w14:textId="4E12F8CB" w:rsidR="00342DD4" w:rsidRDefault="00342DD4">
      <w:pPr>
        <w:rPr>
          <w:b/>
          <w:bCs/>
          <w:sz w:val="24"/>
          <w:szCs w:val="24"/>
        </w:rPr>
      </w:pPr>
    </w:p>
    <w:p w14:paraId="48DF6620" w14:textId="379A7B8B" w:rsidR="00342DD4" w:rsidRDefault="00342DD4">
      <w:pPr>
        <w:rPr>
          <w:b/>
          <w:bCs/>
          <w:sz w:val="24"/>
          <w:szCs w:val="24"/>
        </w:rPr>
      </w:pPr>
      <w:r>
        <w:rPr>
          <w:b/>
          <w:bCs/>
          <w:sz w:val="24"/>
          <w:szCs w:val="24"/>
        </w:rPr>
        <w:t xml:space="preserve">News round-up: </w:t>
      </w:r>
      <w:r w:rsidR="006D7B2D">
        <w:rPr>
          <w:b/>
          <w:bCs/>
          <w:sz w:val="24"/>
          <w:szCs w:val="24"/>
        </w:rPr>
        <w:t>Restraint, mental health, early deaths, poverty</w:t>
      </w:r>
      <w:r w:rsidR="00152DBE">
        <w:rPr>
          <w:b/>
          <w:bCs/>
          <w:sz w:val="24"/>
          <w:szCs w:val="24"/>
        </w:rPr>
        <w:t xml:space="preserve">, </w:t>
      </w:r>
      <w:r w:rsidR="006D7B2D">
        <w:rPr>
          <w:b/>
          <w:bCs/>
          <w:sz w:val="24"/>
          <w:szCs w:val="24"/>
        </w:rPr>
        <w:t xml:space="preserve">and PIP back-payments </w:t>
      </w:r>
    </w:p>
    <w:p w14:paraId="0AD005FE" w14:textId="7CB97B47" w:rsidR="00D94A22" w:rsidRPr="00797FEB" w:rsidRDefault="00D94A22">
      <w:pPr>
        <w:rPr>
          <w:sz w:val="24"/>
          <w:szCs w:val="24"/>
        </w:rPr>
      </w:pPr>
      <w:r>
        <w:rPr>
          <w:b/>
          <w:bCs/>
          <w:sz w:val="24"/>
          <w:szCs w:val="24"/>
        </w:rPr>
        <w:t xml:space="preserve">The human rights watchdog </w:t>
      </w:r>
      <w:hyperlink r:id="rId34" w:history="1">
        <w:r w:rsidRPr="00D94A22">
          <w:rPr>
            <w:rStyle w:val="Hyperlink"/>
            <w:b/>
            <w:bCs/>
            <w:sz w:val="24"/>
            <w:szCs w:val="24"/>
          </w:rPr>
          <w:t>has launched an inquiry</w:t>
        </w:r>
      </w:hyperlink>
      <w:r>
        <w:rPr>
          <w:b/>
          <w:bCs/>
          <w:sz w:val="24"/>
          <w:szCs w:val="24"/>
        </w:rPr>
        <w:t xml:space="preserve"> </w:t>
      </w:r>
      <w:r w:rsidRPr="00797FEB">
        <w:rPr>
          <w:sz w:val="24"/>
          <w:szCs w:val="24"/>
        </w:rPr>
        <w:t>into how schools are monitoring the use of restraint on their pupils</w:t>
      </w:r>
      <w:r w:rsidR="006D7B2D">
        <w:rPr>
          <w:sz w:val="24"/>
          <w:szCs w:val="24"/>
        </w:rPr>
        <w:t>.</w:t>
      </w:r>
    </w:p>
    <w:p w14:paraId="6B753A3B" w14:textId="7EC4CEC8" w:rsidR="00D94A22" w:rsidRPr="00797FEB" w:rsidRDefault="00D94A22">
      <w:pPr>
        <w:rPr>
          <w:sz w:val="24"/>
          <w:szCs w:val="24"/>
        </w:rPr>
      </w:pPr>
      <w:r w:rsidRPr="00797FEB">
        <w:rPr>
          <w:sz w:val="24"/>
          <w:szCs w:val="24"/>
        </w:rPr>
        <w:t>The</w:t>
      </w:r>
      <w:r w:rsidR="00797FEB" w:rsidRPr="00797FEB">
        <w:rPr>
          <w:sz w:val="24"/>
          <w:szCs w:val="24"/>
        </w:rPr>
        <w:t xml:space="preserve"> Equality and Human Rights Commission (EHRC)</w:t>
      </w:r>
      <w:r w:rsidRPr="00797FEB">
        <w:rPr>
          <w:sz w:val="24"/>
          <w:szCs w:val="24"/>
        </w:rPr>
        <w:t xml:space="preserve"> inquiry will discover whether primary, secondary and special schools in England and Wales are collecting information on restraint</w:t>
      </w:r>
      <w:r w:rsidR="007B6E30">
        <w:rPr>
          <w:sz w:val="24"/>
          <w:szCs w:val="24"/>
        </w:rPr>
        <w:t>,</w:t>
      </w:r>
      <w:r w:rsidRPr="00797FEB">
        <w:rPr>
          <w:sz w:val="24"/>
          <w:szCs w:val="24"/>
        </w:rPr>
        <w:t xml:space="preserve"> and if they are, “whether they are using it to inform any improvements to how they use restraint”.   </w:t>
      </w:r>
    </w:p>
    <w:p w14:paraId="03B90096" w14:textId="1EE6CFEE" w:rsidR="00797FEB" w:rsidRPr="00797FEB" w:rsidRDefault="00F56140">
      <w:pPr>
        <w:rPr>
          <w:sz w:val="24"/>
          <w:szCs w:val="24"/>
        </w:rPr>
      </w:pPr>
      <w:hyperlink r:id="rId35" w:history="1">
        <w:r w:rsidR="00797FEB" w:rsidRPr="00797FEB">
          <w:rPr>
            <w:rStyle w:val="Hyperlink"/>
            <w:sz w:val="24"/>
            <w:szCs w:val="24"/>
          </w:rPr>
          <w:t>In November</w:t>
        </w:r>
      </w:hyperlink>
      <w:r w:rsidR="00797FEB" w:rsidRPr="00797FEB">
        <w:rPr>
          <w:sz w:val="24"/>
          <w:szCs w:val="24"/>
        </w:rPr>
        <w:t>, Disability News Service revealed that staff at an academy school repeatedly forced autistic pupils as young as five into a tiny cupboard and then held the door shut after they had “meltdowns” in class.</w:t>
      </w:r>
    </w:p>
    <w:p w14:paraId="6640EBBF" w14:textId="77777777" w:rsidR="00797FEB" w:rsidRPr="00797FEB" w:rsidRDefault="00797FEB" w:rsidP="00797FEB">
      <w:pPr>
        <w:rPr>
          <w:sz w:val="24"/>
          <w:szCs w:val="24"/>
        </w:rPr>
      </w:pPr>
      <w:r w:rsidRPr="00797FEB">
        <w:rPr>
          <w:sz w:val="24"/>
          <w:szCs w:val="24"/>
        </w:rPr>
        <w:t xml:space="preserve">David Isaac, EHRC’s chair, said: “Our schools must be safe places for all children and restraint should only be used as a last resort for the safety of any child and those around them. </w:t>
      </w:r>
    </w:p>
    <w:p w14:paraId="4C3FB8A0" w14:textId="77777777" w:rsidR="00797FEB" w:rsidRPr="00797FEB" w:rsidRDefault="00797FEB" w:rsidP="00797FEB">
      <w:pPr>
        <w:rPr>
          <w:sz w:val="24"/>
          <w:szCs w:val="24"/>
        </w:rPr>
      </w:pPr>
      <w:r w:rsidRPr="00797FEB">
        <w:rPr>
          <w:sz w:val="24"/>
          <w:szCs w:val="24"/>
        </w:rPr>
        <w:t>“There are specific safeguards in place in the youth justice system and mental health units, but these are not mirrored in the education system.</w:t>
      </w:r>
    </w:p>
    <w:p w14:paraId="00E6ADE8" w14:textId="77777777" w:rsidR="00797FEB" w:rsidRPr="00797FEB" w:rsidRDefault="00797FEB">
      <w:pPr>
        <w:rPr>
          <w:sz w:val="24"/>
          <w:szCs w:val="24"/>
        </w:rPr>
      </w:pPr>
      <w:r w:rsidRPr="00797FEB">
        <w:rPr>
          <w:sz w:val="24"/>
          <w:szCs w:val="24"/>
        </w:rPr>
        <w:lastRenderedPageBreak/>
        <w:t>“It is essential that we find out whether appropriate action is being taken to understand how restraint is being used so that all children are protected, treated with dignity and able to reach their full potential through education.”</w:t>
      </w:r>
    </w:p>
    <w:p w14:paraId="467E0A99" w14:textId="10AEE18D" w:rsidR="00342DD4" w:rsidRPr="00797FEB" w:rsidRDefault="00342DD4">
      <w:pPr>
        <w:rPr>
          <w:b/>
          <w:bCs/>
          <w:sz w:val="24"/>
          <w:szCs w:val="24"/>
        </w:rPr>
      </w:pPr>
      <w:r w:rsidRPr="001B7032">
        <w:rPr>
          <w:b/>
          <w:bCs/>
          <w:sz w:val="24"/>
          <w:szCs w:val="24"/>
        </w:rPr>
        <w:t xml:space="preserve">The Department for Work and Pensions </w:t>
      </w:r>
      <w:r w:rsidR="001B7032" w:rsidRPr="001B7032">
        <w:rPr>
          <w:b/>
          <w:bCs/>
          <w:sz w:val="24"/>
          <w:szCs w:val="24"/>
        </w:rPr>
        <w:t xml:space="preserve">(DWP) </w:t>
      </w:r>
      <w:r w:rsidRPr="001B7032">
        <w:rPr>
          <w:b/>
          <w:bCs/>
          <w:sz w:val="24"/>
          <w:szCs w:val="24"/>
        </w:rPr>
        <w:t>has admitted</w:t>
      </w:r>
      <w:r w:rsidRPr="001B7032">
        <w:rPr>
          <w:sz w:val="24"/>
          <w:szCs w:val="24"/>
        </w:rPr>
        <w:t xml:space="preserve"> that far fewer claimants of personal independence payment</w:t>
      </w:r>
      <w:r w:rsidR="006746E9" w:rsidRPr="001B7032">
        <w:rPr>
          <w:sz w:val="24"/>
          <w:szCs w:val="24"/>
        </w:rPr>
        <w:t xml:space="preserve"> (PIP)</w:t>
      </w:r>
      <w:r w:rsidRPr="001B7032">
        <w:rPr>
          <w:sz w:val="24"/>
          <w:szCs w:val="24"/>
        </w:rPr>
        <w:t xml:space="preserve"> are being found eligible for back</w:t>
      </w:r>
      <w:r w:rsidR="000C19F8" w:rsidRPr="001B7032">
        <w:rPr>
          <w:sz w:val="24"/>
          <w:szCs w:val="24"/>
        </w:rPr>
        <w:t>-</w:t>
      </w:r>
      <w:r w:rsidRPr="001B7032">
        <w:rPr>
          <w:sz w:val="24"/>
          <w:szCs w:val="24"/>
        </w:rPr>
        <w:t xml:space="preserve">payments </w:t>
      </w:r>
      <w:r w:rsidR="006746E9" w:rsidRPr="001B7032">
        <w:rPr>
          <w:sz w:val="24"/>
          <w:szCs w:val="24"/>
        </w:rPr>
        <w:t xml:space="preserve">following a </w:t>
      </w:r>
      <w:r w:rsidR="00582A47">
        <w:rPr>
          <w:sz w:val="24"/>
          <w:szCs w:val="24"/>
        </w:rPr>
        <w:t xml:space="preserve">lengthy </w:t>
      </w:r>
      <w:r w:rsidR="006746E9" w:rsidRPr="001B7032">
        <w:rPr>
          <w:sz w:val="24"/>
          <w:szCs w:val="24"/>
        </w:rPr>
        <w:t>review than they previously expected.</w:t>
      </w:r>
    </w:p>
    <w:p w14:paraId="4259C01D" w14:textId="46645359" w:rsidR="006746E9" w:rsidRPr="001B7032" w:rsidRDefault="006746E9">
      <w:pPr>
        <w:rPr>
          <w:sz w:val="24"/>
          <w:szCs w:val="24"/>
        </w:rPr>
      </w:pPr>
      <w:r w:rsidRPr="001B7032">
        <w:rPr>
          <w:sz w:val="24"/>
          <w:szCs w:val="24"/>
        </w:rPr>
        <w:t>DWP announced in January 2018 that it would review 1.6 million PIP claims to see which of them would be entitled to increased, backdated payments.</w:t>
      </w:r>
    </w:p>
    <w:p w14:paraId="11DE5573" w14:textId="60EBE6C0" w:rsidR="006746E9" w:rsidRPr="001B7032" w:rsidRDefault="006746E9">
      <w:pPr>
        <w:rPr>
          <w:sz w:val="24"/>
          <w:szCs w:val="24"/>
        </w:rPr>
      </w:pPr>
      <w:r w:rsidRPr="001B7032">
        <w:rPr>
          <w:sz w:val="24"/>
          <w:szCs w:val="24"/>
        </w:rPr>
        <w:t>It followed two upper tribunal rulings, one in 2016 on the impact of overwhelming mental distress on the ability to plan and follow a journey, and one from 2017 on whether claimants can carry out everyday activities safely.</w:t>
      </w:r>
    </w:p>
    <w:p w14:paraId="55003561" w14:textId="72A1F806" w:rsidR="000C19F8" w:rsidRPr="001B7032" w:rsidRDefault="000C19F8">
      <w:pPr>
        <w:rPr>
          <w:sz w:val="24"/>
          <w:szCs w:val="24"/>
        </w:rPr>
      </w:pPr>
      <w:r w:rsidRPr="001B7032">
        <w:rPr>
          <w:sz w:val="24"/>
          <w:szCs w:val="24"/>
        </w:rPr>
        <w:t xml:space="preserve">But in an update on progress on the review, </w:t>
      </w:r>
      <w:hyperlink r:id="rId36" w:history="1">
        <w:r w:rsidRPr="001B7032">
          <w:rPr>
            <w:rStyle w:val="Hyperlink"/>
            <w:sz w:val="24"/>
            <w:szCs w:val="24"/>
          </w:rPr>
          <w:t>DWP said this week</w:t>
        </w:r>
      </w:hyperlink>
      <w:r w:rsidRPr="001B7032">
        <w:rPr>
          <w:sz w:val="24"/>
          <w:szCs w:val="24"/>
        </w:rPr>
        <w:t xml:space="preserve"> that it had so far </w:t>
      </w:r>
      <w:r w:rsidR="006D7B2D">
        <w:rPr>
          <w:sz w:val="24"/>
          <w:szCs w:val="24"/>
        </w:rPr>
        <w:t>issued</w:t>
      </w:r>
      <w:r w:rsidRPr="001B7032">
        <w:rPr>
          <w:sz w:val="24"/>
          <w:szCs w:val="24"/>
        </w:rPr>
        <w:t xml:space="preserve"> only £28 million in back-payments to about 5,900 claimants, after checking about half of the 1.6 million claimants.</w:t>
      </w:r>
    </w:p>
    <w:p w14:paraId="4E75852C" w14:textId="439DEF8A" w:rsidR="001B7032" w:rsidRPr="001B7032" w:rsidRDefault="001B7032">
      <w:pPr>
        <w:rPr>
          <w:sz w:val="24"/>
          <w:szCs w:val="24"/>
        </w:rPr>
      </w:pPr>
      <w:r w:rsidRPr="001B7032">
        <w:rPr>
          <w:sz w:val="24"/>
          <w:szCs w:val="24"/>
        </w:rPr>
        <w:t xml:space="preserve">Ministers had previously said that up to 220,000 claimants </w:t>
      </w:r>
      <w:r w:rsidR="007B6E30">
        <w:rPr>
          <w:sz w:val="24"/>
          <w:szCs w:val="24"/>
        </w:rPr>
        <w:t>were likely to</w:t>
      </w:r>
      <w:r w:rsidRPr="001B7032">
        <w:rPr>
          <w:sz w:val="24"/>
          <w:szCs w:val="24"/>
        </w:rPr>
        <w:t xml:space="preserve"> be entitled to back-payments.</w:t>
      </w:r>
    </w:p>
    <w:p w14:paraId="709E3A09" w14:textId="37256478" w:rsidR="006746E9" w:rsidRDefault="006746E9">
      <w:pPr>
        <w:rPr>
          <w:sz w:val="24"/>
          <w:szCs w:val="24"/>
        </w:rPr>
      </w:pPr>
      <w:r w:rsidRPr="001B7032">
        <w:rPr>
          <w:sz w:val="24"/>
          <w:szCs w:val="24"/>
        </w:rPr>
        <w:t xml:space="preserve">But </w:t>
      </w:r>
      <w:r w:rsidR="00582A47">
        <w:rPr>
          <w:sz w:val="24"/>
          <w:szCs w:val="24"/>
        </w:rPr>
        <w:t xml:space="preserve">some campaigners </w:t>
      </w:r>
      <w:hyperlink r:id="rId37" w:history="1">
        <w:r w:rsidR="00582A47" w:rsidRPr="00582A47">
          <w:rPr>
            <w:rStyle w:val="Hyperlink"/>
            <w:sz w:val="24"/>
            <w:szCs w:val="24"/>
          </w:rPr>
          <w:t>also raised concerns</w:t>
        </w:r>
      </w:hyperlink>
      <w:r w:rsidR="00582A47">
        <w:rPr>
          <w:sz w:val="24"/>
          <w:szCs w:val="24"/>
        </w:rPr>
        <w:t xml:space="preserve"> </w:t>
      </w:r>
      <w:r w:rsidRPr="001B7032">
        <w:rPr>
          <w:sz w:val="24"/>
          <w:szCs w:val="24"/>
        </w:rPr>
        <w:t>that</w:t>
      </w:r>
      <w:r w:rsidR="001B7032" w:rsidRPr="001B7032">
        <w:rPr>
          <w:sz w:val="24"/>
          <w:szCs w:val="24"/>
        </w:rPr>
        <w:t>, since</w:t>
      </w:r>
      <w:r w:rsidRPr="001B7032">
        <w:rPr>
          <w:sz w:val="24"/>
          <w:szCs w:val="24"/>
        </w:rPr>
        <w:t xml:space="preserve"> </w:t>
      </w:r>
      <w:r w:rsidR="000C19F8" w:rsidRPr="001B7032">
        <w:rPr>
          <w:sz w:val="24"/>
          <w:szCs w:val="24"/>
        </w:rPr>
        <w:t xml:space="preserve">last November, </w:t>
      </w:r>
      <w:r w:rsidRPr="001B7032">
        <w:rPr>
          <w:sz w:val="24"/>
          <w:szCs w:val="24"/>
        </w:rPr>
        <w:t xml:space="preserve">DWP </w:t>
      </w:r>
      <w:r w:rsidR="001B7032" w:rsidRPr="001B7032">
        <w:rPr>
          <w:sz w:val="24"/>
          <w:szCs w:val="24"/>
        </w:rPr>
        <w:t>has been</w:t>
      </w:r>
      <w:r w:rsidR="000C19F8" w:rsidRPr="001B7032">
        <w:rPr>
          <w:sz w:val="24"/>
          <w:szCs w:val="24"/>
        </w:rPr>
        <w:t xml:space="preserve"> focusing on </w:t>
      </w:r>
      <w:r w:rsidR="006D7B2D">
        <w:rPr>
          <w:sz w:val="24"/>
          <w:szCs w:val="24"/>
        </w:rPr>
        <w:t xml:space="preserve">those </w:t>
      </w:r>
      <w:r w:rsidR="000C19F8" w:rsidRPr="001B7032">
        <w:rPr>
          <w:sz w:val="24"/>
          <w:szCs w:val="24"/>
        </w:rPr>
        <w:t>claim</w:t>
      </w:r>
      <w:r w:rsidR="006D7B2D">
        <w:rPr>
          <w:sz w:val="24"/>
          <w:szCs w:val="24"/>
        </w:rPr>
        <w:t>ants</w:t>
      </w:r>
      <w:r w:rsidR="000C19F8" w:rsidRPr="001B7032">
        <w:rPr>
          <w:sz w:val="24"/>
          <w:szCs w:val="24"/>
        </w:rPr>
        <w:t xml:space="preserve"> “most likely to benefit”</w:t>
      </w:r>
      <w:r w:rsidR="00582A47">
        <w:rPr>
          <w:sz w:val="24"/>
          <w:szCs w:val="24"/>
        </w:rPr>
        <w:t xml:space="preserve"> from the review</w:t>
      </w:r>
      <w:r w:rsidRPr="001B7032">
        <w:rPr>
          <w:sz w:val="24"/>
          <w:szCs w:val="24"/>
        </w:rPr>
        <w:t xml:space="preserve">, </w:t>
      </w:r>
      <w:r w:rsidR="006D7B2D">
        <w:rPr>
          <w:sz w:val="24"/>
          <w:szCs w:val="24"/>
        </w:rPr>
        <w:t>and</w:t>
      </w:r>
      <w:r w:rsidR="000C19F8" w:rsidRPr="001B7032">
        <w:rPr>
          <w:sz w:val="24"/>
          <w:szCs w:val="24"/>
        </w:rPr>
        <w:t xml:space="preserve"> will</w:t>
      </w:r>
      <w:r w:rsidRPr="001B7032">
        <w:rPr>
          <w:sz w:val="24"/>
          <w:szCs w:val="24"/>
        </w:rPr>
        <w:t xml:space="preserve"> only write to </w:t>
      </w:r>
      <w:r w:rsidR="00582A47">
        <w:rPr>
          <w:sz w:val="24"/>
          <w:szCs w:val="24"/>
        </w:rPr>
        <w:t xml:space="preserve">other claimants </w:t>
      </w:r>
      <w:r w:rsidRPr="001B7032">
        <w:rPr>
          <w:sz w:val="24"/>
          <w:szCs w:val="24"/>
        </w:rPr>
        <w:t>to ask if they would like their case</w:t>
      </w:r>
      <w:r w:rsidR="006D7B2D">
        <w:rPr>
          <w:sz w:val="24"/>
          <w:szCs w:val="24"/>
        </w:rPr>
        <w:t>s</w:t>
      </w:r>
      <w:r w:rsidRPr="001B7032">
        <w:rPr>
          <w:sz w:val="24"/>
          <w:szCs w:val="24"/>
        </w:rPr>
        <w:t xml:space="preserve"> reviewed.</w:t>
      </w:r>
    </w:p>
    <w:p w14:paraId="7C4A5898" w14:textId="57F80F49" w:rsidR="00FE3DB3" w:rsidRDefault="00FE3DB3">
      <w:pPr>
        <w:rPr>
          <w:sz w:val="24"/>
          <w:szCs w:val="24"/>
        </w:rPr>
      </w:pPr>
      <w:r w:rsidRPr="00FE3DB3">
        <w:rPr>
          <w:b/>
          <w:bCs/>
          <w:sz w:val="24"/>
          <w:szCs w:val="24"/>
        </w:rPr>
        <w:t xml:space="preserve">The care watchdog has warned </w:t>
      </w:r>
      <w:r>
        <w:rPr>
          <w:sz w:val="24"/>
          <w:szCs w:val="24"/>
        </w:rPr>
        <w:t>that health services are “frequently” failing to apply human rights principles to people detained under the Mental Health Act (MHA), and therefore are failing to ensure they are treated with dignity and respect.</w:t>
      </w:r>
    </w:p>
    <w:p w14:paraId="626F38C9" w14:textId="3B05114D" w:rsidR="0097412F" w:rsidRPr="0097412F" w:rsidRDefault="0097412F">
      <w:pPr>
        <w:rPr>
          <w:b/>
          <w:bCs/>
          <w:sz w:val="24"/>
          <w:szCs w:val="24"/>
        </w:rPr>
      </w:pPr>
      <w:r>
        <w:rPr>
          <w:sz w:val="24"/>
          <w:szCs w:val="24"/>
        </w:rPr>
        <w:t xml:space="preserve">It </w:t>
      </w:r>
      <w:r w:rsidR="006D7B2D">
        <w:rPr>
          <w:sz w:val="24"/>
          <w:szCs w:val="24"/>
        </w:rPr>
        <w:t xml:space="preserve">also </w:t>
      </w:r>
      <w:r>
        <w:rPr>
          <w:sz w:val="24"/>
          <w:szCs w:val="24"/>
        </w:rPr>
        <w:t>found there were 39 deaths through “unnatural causes” in 2018-19 of service-users who had been detained under the act or were under community treatment orders.</w:t>
      </w:r>
    </w:p>
    <w:p w14:paraId="7FC1F29C" w14:textId="2A899BD7" w:rsidR="00FE3DB3" w:rsidRDefault="00FE3DB3">
      <w:pPr>
        <w:rPr>
          <w:sz w:val="24"/>
          <w:szCs w:val="24"/>
        </w:rPr>
      </w:pPr>
      <w:r>
        <w:rPr>
          <w:sz w:val="24"/>
          <w:szCs w:val="24"/>
        </w:rPr>
        <w:t xml:space="preserve">In its </w:t>
      </w:r>
      <w:hyperlink r:id="rId38" w:history="1">
        <w:r w:rsidRPr="00FE3DB3">
          <w:rPr>
            <w:rStyle w:val="Hyperlink"/>
            <w:sz w:val="24"/>
            <w:szCs w:val="24"/>
          </w:rPr>
          <w:t>annual review of the use of MHA</w:t>
        </w:r>
      </w:hyperlink>
      <w:r>
        <w:rPr>
          <w:sz w:val="24"/>
          <w:szCs w:val="24"/>
        </w:rPr>
        <w:t xml:space="preserve"> in England, the Care Quality Commission said it was “concerned” by </w:t>
      </w:r>
      <w:r w:rsidR="00582A47">
        <w:rPr>
          <w:sz w:val="24"/>
          <w:szCs w:val="24"/>
        </w:rPr>
        <w:t>the</w:t>
      </w:r>
      <w:r>
        <w:rPr>
          <w:sz w:val="24"/>
          <w:szCs w:val="24"/>
        </w:rPr>
        <w:t xml:space="preserve"> findings, which were based on 1,190 v</w:t>
      </w:r>
      <w:r w:rsidRPr="00FE3DB3">
        <w:rPr>
          <w:sz w:val="24"/>
          <w:szCs w:val="24"/>
        </w:rPr>
        <w:t xml:space="preserve">isits to mental health wards </w:t>
      </w:r>
      <w:r>
        <w:rPr>
          <w:sz w:val="24"/>
          <w:szCs w:val="24"/>
        </w:rPr>
        <w:t>and meetings with 4,436 patients.</w:t>
      </w:r>
    </w:p>
    <w:p w14:paraId="0546055D" w14:textId="6F3D9421" w:rsidR="00FE3DB3" w:rsidRDefault="00FE3DB3">
      <w:pPr>
        <w:rPr>
          <w:sz w:val="24"/>
          <w:szCs w:val="24"/>
        </w:rPr>
      </w:pPr>
      <w:r>
        <w:rPr>
          <w:sz w:val="24"/>
          <w:szCs w:val="24"/>
        </w:rPr>
        <w:t>It said the</w:t>
      </w:r>
      <w:r w:rsidRPr="00FE3DB3">
        <w:rPr>
          <w:sz w:val="24"/>
          <w:szCs w:val="24"/>
        </w:rPr>
        <w:t xml:space="preserve"> use of </w:t>
      </w:r>
      <w:r>
        <w:rPr>
          <w:sz w:val="24"/>
          <w:szCs w:val="24"/>
        </w:rPr>
        <w:t xml:space="preserve">the act </w:t>
      </w:r>
      <w:r w:rsidRPr="00FE3DB3">
        <w:rPr>
          <w:sz w:val="24"/>
          <w:szCs w:val="24"/>
        </w:rPr>
        <w:t>continue</w:t>
      </w:r>
      <w:r>
        <w:rPr>
          <w:sz w:val="24"/>
          <w:szCs w:val="24"/>
        </w:rPr>
        <w:t>d</w:t>
      </w:r>
      <w:r w:rsidRPr="00FE3DB3">
        <w:rPr>
          <w:sz w:val="24"/>
          <w:szCs w:val="24"/>
        </w:rPr>
        <w:t xml:space="preserve"> to rise and </w:t>
      </w:r>
      <w:r w:rsidR="00D94A22">
        <w:rPr>
          <w:sz w:val="24"/>
          <w:szCs w:val="24"/>
        </w:rPr>
        <w:t xml:space="preserve">that </w:t>
      </w:r>
      <w:r w:rsidRPr="00FE3DB3">
        <w:rPr>
          <w:sz w:val="24"/>
          <w:szCs w:val="24"/>
        </w:rPr>
        <w:t xml:space="preserve">the overrepresentation of some </w:t>
      </w:r>
      <w:r w:rsidR="00D94A22">
        <w:rPr>
          <w:sz w:val="24"/>
          <w:szCs w:val="24"/>
        </w:rPr>
        <w:t>b</w:t>
      </w:r>
      <w:r w:rsidRPr="00FE3DB3">
        <w:rPr>
          <w:sz w:val="24"/>
          <w:szCs w:val="24"/>
        </w:rPr>
        <w:t xml:space="preserve">lack and minority ethnic groups </w:t>
      </w:r>
      <w:r w:rsidR="00D94A22">
        <w:rPr>
          <w:sz w:val="24"/>
          <w:szCs w:val="24"/>
        </w:rPr>
        <w:t>was</w:t>
      </w:r>
      <w:r w:rsidRPr="00FE3DB3">
        <w:rPr>
          <w:sz w:val="24"/>
          <w:szCs w:val="24"/>
        </w:rPr>
        <w:t xml:space="preserve"> </w:t>
      </w:r>
      <w:r w:rsidR="00D94A22">
        <w:rPr>
          <w:sz w:val="24"/>
          <w:szCs w:val="24"/>
        </w:rPr>
        <w:t>“</w:t>
      </w:r>
      <w:r w:rsidRPr="00FE3DB3">
        <w:rPr>
          <w:sz w:val="24"/>
          <w:szCs w:val="24"/>
        </w:rPr>
        <w:t>a particular cause for concern</w:t>
      </w:r>
      <w:r w:rsidR="00D94A22">
        <w:rPr>
          <w:sz w:val="24"/>
          <w:szCs w:val="24"/>
        </w:rPr>
        <w:t>”</w:t>
      </w:r>
      <w:r w:rsidRPr="00FE3DB3">
        <w:rPr>
          <w:sz w:val="24"/>
          <w:szCs w:val="24"/>
        </w:rPr>
        <w:t>.</w:t>
      </w:r>
    </w:p>
    <w:p w14:paraId="5D285864" w14:textId="54B691CE" w:rsidR="0097412F" w:rsidRDefault="0097412F">
      <w:pPr>
        <w:rPr>
          <w:sz w:val="24"/>
          <w:szCs w:val="24"/>
        </w:rPr>
      </w:pPr>
      <w:r w:rsidRPr="0097412F">
        <w:rPr>
          <w:sz w:val="24"/>
          <w:szCs w:val="24"/>
        </w:rPr>
        <w:t>Kamran Mallick</w:t>
      </w:r>
      <w:r>
        <w:rPr>
          <w:sz w:val="24"/>
          <w:szCs w:val="24"/>
        </w:rPr>
        <w:t xml:space="preserve">, chief executive of </w:t>
      </w:r>
      <w:hyperlink r:id="rId39" w:history="1">
        <w:r w:rsidRPr="00332E35">
          <w:rPr>
            <w:rStyle w:val="Hyperlink"/>
            <w:sz w:val="24"/>
            <w:szCs w:val="24"/>
          </w:rPr>
          <w:t>Disability Rights UK</w:t>
        </w:r>
      </w:hyperlink>
      <w:r>
        <w:rPr>
          <w:sz w:val="24"/>
          <w:szCs w:val="24"/>
        </w:rPr>
        <w:t xml:space="preserve">, </w:t>
      </w:r>
      <w:r w:rsidRPr="0097412F">
        <w:rPr>
          <w:sz w:val="24"/>
          <w:szCs w:val="24"/>
        </w:rPr>
        <w:t>sa</w:t>
      </w:r>
      <w:r>
        <w:rPr>
          <w:sz w:val="24"/>
          <w:szCs w:val="24"/>
        </w:rPr>
        <w:t>id</w:t>
      </w:r>
      <w:r w:rsidR="006D7B2D">
        <w:rPr>
          <w:sz w:val="24"/>
          <w:szCs w:val="24"/>
        </w:rPr>
        <w:t xml:space="preserve"> the number of deaths was </w:t>
      </w:r>
      <w:r w:rsidRPr="0097412F">
        <w:rPr>
          <w:sz w:val="24"/>
          <w:szCs w:val="24"/>
        </w:rPr>
        <w:t>“deeply disturbing</w:t>
      </w:r>
      <w:r w:rsidR="006D7B2D">
        <w:rPr>
          <w:sz w:val="24"/>
          <w:szCs w:val="24"/>
        </w:rPr>
        <w:t xml:space="preserve">”, and added: </w:t>
      </w:r>
      <w:r>
        <w:rPr>
          <w:sz w:val="24"/>
          <w:szCs w:val="24"/>
        </w:rPr>
        <w:t>“</w:t>
      </w:r>
      <w:r w:rsidRPr="0097412F">
        <w:rPr>
          <w:sz w:val="24"/>
          <w:szCs w:val="24"/>
        </w:rPr>
        <w:t xml:space="preserve">We know that the mental health system in this country is in crisis. </w:t>
      </w:r>
    </w:p>
    <w:p w14:paraId="7887D283" w14:textId="77777777" w:rsidR="0097412F" w:rsidRDefault="0097412F">
      <w:pPr>
        <w:rPr>
          <w:sz w:val="24"/>
          <w:szCs w:val="24"/>
        </w:rPr>
      </w:pPr>
      <w:r>
        <w:rPr>
          <w:sz w:val="24"/>
          <w:szCs w:val="24"/>
        </w:rPr>
        <w:t>“</w:t>
      </w:r>
      <w:r w:rsidRPr="0097412F">
        <w:rPr>
          <w:sz w:val="24"/>
          <w:szCs w:val="24"/>
        </w:rPr>
        <w:t xml:space="preserve">We know there is nowhere near enough service provision, both in the community, and in specialist facilities. </w:t>
      </w:r>
    </w:p>
    <w:p w14:paraId="2868B2F8" w14:textId="0308426D" w:rsidR="0097412F" w:rsidRDefault="0097412F">
      <w:pPr>
        <w:rPr>
          <w:sz w:val="24"/>
          <w:szCs w:val="24"/>
        </w:rPr>
      </w:pPr>
      <w:r>
        <w:rPr>
          <w:sz w:val="24"/>
          <w:szCs w:val="24"/>
        </w:rPr>
        <w:t>“</w:t>
      </w:r>
      <w:r w:rsidRPr="0097412F">
        <w:rPr>
          <w:sz w:val="24"/>
          <w:szCs w:val="24"/>
        </w:rPr>
        <w:t>This report, highlighting a shocking amount of denial of basic human rights for those with mental health conditions, should be a wake</w:t>
      </w:r>
      <w:r>
        <w:rPr>
          <w:sz w:val="24"/>
          <w:szCs w:val="24"/>
        </w:rPr>
        <w:t>-</w:t>
      </w:r>
      <w:r w:rsidRPr="0097412F">
        <w:rPr>
          <w:sz w:val="24"/>
          <w:szCs w:val="24"/>
        </w:rPr>
        <w:t xml:space="preserve">up call to </w:t>
      </w:r>
      <w:r>
        <w:rPr>
          <w:sz w:val="24"/>
          <w:szCs w:val="24"/>
        </w:rPr>
        <w:t>g</w:t>
      </w:r>
      <w:r w:rsidRPr="0097412F">
        <w:rPr>
          <w:sz w:val="24"/>
          <w:szCs w:val="24"/>
        </w:rPr>
        <w:t>overnment to boost these critical services, now.”</w:t>
      </w:r>
    </w:p>
    <w:p w14:paraId="1DAF4B3A" w14:textId="503EEA90" w:rsidR="00797FEB" w:rsidRDefault="00B02E06">
      <w:pPr>
        <w:rPr>
          <w:sz w:val="24"/>
          <w:szCs w:val="24"/>
        </w:rPr>
      </w:pPr>
      <w:r w:rsidRPr="00B02E06">
        <w:rPr>
          <w:b/>
          <w:bCs/>
          <w:sz w:val="24"/>
          <w:szCs w:val="24"/>
        </w:rPr>
        <w:lastRenderedPageBreak/>
        <w:t>Nearly one-third (31 per cent) of disabled people in the UK live in poverty</w:t>
      </w:r>
      <w:r>
        <w:rPr>
          <w:b/>
          <w:bCs/>
          <w:sz w:val="24"/>
          <w:szCs w:val="24"/>
        </w:rPr>
        <w:t xml:space="preserve">, compared with </w:t>
      </w:r>
      <w:r w:rsidR="00582A47">
        <w:rPr>
          <w:b/>
          <w:bCs/>
          <w:sz w:val="24"/>
          <w:szCs w:val="24"/>
        </w:rPr>
        <w:t xml:space="preserve">about </w:t>
      </w:r>
      <w:r>
        <w:rPr>
          <w:b/>
          <w:bCs/>
          <w:sz w:val="24"/>
          <w:szCs w:val="24"/>
        </w:rPr>
        <w:t>20 per cent of non-disabled people</w:t>
      </w:r>
      <w:r>
        <w:rPr>
          <w:sz w:val="24"/>
          <w:szCs w:val="24"/>
        </w:rPr>
        <w:t xml:space="preserve">, according to a new report by a </w:t>
      </w:r>
      <w:r w:rsidR="007B6E30">
        <w:rPr>
          <w:sz w:val="24"/>
          <w:szCs w:val="24"/>
        </w:rPr>
        <w:t>poverty</w:t>
      </w:r>
      <w:r>
        <w:rPr>
          <w:sz w:val="24"/>
          <w:szCs w:val="24"/>
        </w:rPr>
        <w:t xml:space="preserve"> charity.</w:t>
      </w:r>
    </w:p>
    <w:p w14:paraId="7006B57F" w14:textId="4EF27CBE" w:rsidR="00B02E06" w:rsidRDefault="00B02E06">
      <w:pPr>
        <w:rPr>
          <w:sz w:val="24"/>
          <w:szCs w:val="24"/>
        </w:rPr>
      </w:pPr>
      <w:r>
        <w:rPr>
          <w:sz w:val="24"/>
          <w:szCs w:val="24"/>
        </w:rPr>
        <w:t xml:space="preserve">In its </w:t>
      </w:r>
      <w:hyperlink r:id="rId40" w:history="1">
        <w:r w:rsidRPr="00B02E06">
          <w:rPr>
            <w:rStyle w:val="Hyperlink"/>
            <w:sz w:val="24"/>
            <w:szCs w:val="24"/>
          </w:rPr>
          <w:t>annual report on poverty across the UK</w:t>
        </w:r>
      </w:hyperlink>
      <w:r>
        <w:rPr>
          <w:sz w:val="24"/>
          <w:szCs w:val="24"/>
        </w:rPr>
        <w:t xml:space="preserve">, which relates to figures from 2017-18, Joseph Rowntree Foundation </w:t>
      </w:r>
      <w:r w:rsidR="00F2126E">
        <w:rPr>
          <w:sz w:val="24"/>
          <w:szCs w:val="24"/>
        </w:rPr>
        <w:t>said poverty was even higher (33 per cent) among</w:t>
      </w:r>
      <w:r w:rsidR="00582A47">
        <w:rPr>
          <w:sz w:val="24"/>
          <w:szCs w:val="24"/>
        </w:rPr>
        <w:t xml:space="preserve"> those</w:t>
      </w:r>
      <w:r w:rsidR="00F2126E">
        <w:rPr>
          <w:sz w:val="24"/>
          <w:szCs w:val="24"/>
        </w:rPr>
        <w:t xml:space="preserve"> families which include a disabled adult.</w:t>
      </w:r>
    </w:p>
    <w:p w14:paraId="00C5B70E" w14:textId="2810F0FF" w:rsidR="00F2126E" w:rsidRPr="00F2126E" w:rsidRDefault="00F2126E">
      <w:pPr>
        <w:rPr>
          <w:sz w:val="24"/>
          <w:szCs w:val="24"/>
        </w:rPr>
      </w:pPr>
      <w:r>
        <w:rPr>
          <w:sz w:val="24"/>
          <w:szCs w:val="24"/>
        </w:rPr>
        <w:t xml:space="preserve">If </w:t>
      </w:r>
      <w:r w:rsidR="006D7B2D">
        <w:rPr>
          <w:sz w:val="24"/>
          <w:szCs w:val="24"/>
        </w:rPr>
        <w:t>the household also includes</w:t>
      </w:r>
      <w:r>
        <w:rPr>
          <w:sz w:val="24"/>
          <w:szCs w:val="24"/>
        </w:rPr>
        <w:t xml:space="preserve"> a disabled child, the rate is still higher</w:t>
      </w:r>
      <w:r w:rsidR="006D7B2D">
        <w:rPr>
          <w:sz w:val="24"/>
          <w:szCs w:val="24"/>
        </w:rPr>
        <w:t>,</w:t>
      </w:r>
      <w:r>
        <w:rPr>
          <w:sz w:val="24"/>
          <w:szCs w:val="24"/>
        </w:rPr>
        <w:t xml:space="preserve"> at 40 per </w:t>
      </w:r>
      <w:r w:rsidRPr="00F2126E">
        <w:rPr>
          <w:sz w:val="24"/>
          <w:szCs w:val="24"/>
        </w:rPr>
        <w:t xml:space="preserve">cent, more than twice the rate of </w:t>
      </w:r>
      <w:r w:rsidR="006D7B2D">
        <w:rPr>
          <w:sz w:val="24"/>
          <w:szCs w:val="24"/>
        </w:rPr>
        <w:t xml:space="preserve">poverty in </w:t>
      </w:r>
      <w:r w:rsidRPr="00F2126E">
        <w:rPr>
          <w:sz w:val="24"/>
          <w:szCs w:val="24"/>
        </w:rPr>
        <w:t>households that do not include a disabled person.</w:t>
      </w:r>
      <w:r w:rsidRPr="00F2126E">
        <w:rPr>
          <w:b/>
          <w:bCs/>
          <w:sz w:val="24"/>
          <w:szCs w:val="24"/>
        </w:rPr>
        <w:t xml:space="preserve"> </w:t>
      </w:r>
    </w:p>
    <w:p w14:paraId="6F05CEAC" w14:textId="26B20D37" w:rsidR="00F2126E" w:rsidRDefault="00F2126E">
      <w:pPr>
        <w:rPr>
          <w:sz w:val="24"/>
          <w:szCs w:val="24"/>
        </w:rPr>
      </w:pPr>
      <w:r w:rsidRPr="00F2126E">
        <w:rPr>
          <w:sz w:val="24"/>
          <w:szCs w:val="24"/>
        </w:rPr>
        <w:t xml:space="preserve">And of the more than 900,000 people </w:t>
      </w:r>
      <w:r>
        <w:rPr>
          <w:sz w:val="24"/>
          <w:szCs w:val="24"/>
        </w:rPr>
        <w:t>who received</w:t>
      </w:r>
      <w:r w:rsidRPr="00F2126E">
        <w:rPr>
          <w:sz w:val="24"/>
          <w:szCs w:val="24"/>
        </w:rPr>
        <w:t xml:space="preserve"> both housing benefit and employment and support allowance – the out-of-work disability benefit – seven in 10 lived in poverty.</w:t>
      </w:r>
    </w:p>
    <w:p w14:paraId="1ACD43AA" w14:textId="77777777" w:rsidR="00D807E2" w:rsidRPr="005E73DB" w:rsidRDefault="00D807E2" w:rsidP="00D807E2">
      <w:pPr>
        <w:rPr>
          <w:sz w:val="24"/>
          <w:szCs w:val="24"/>
        </w:rPr>
      </w:pPr>
      <w:r w:rsidRPr="00D807E2">
        <w:rPr>
          <w:b/>
          <w:bCs/>
          <w:sz w:val="24"/>
          <w:szCs w:val="24"/>
        </w:rPr>
        <w:t xml:space="preserve">The government yesterday </w:t>
      </w:r>
      <w:hyperlink r:id="rId41" w:history="1">
        <w:r w:rsidRPr="00D807E2">
          <w:rPr>
            <w:rStyle w:val="Hyperlink"/>
            <w:b/>
            <w:bCs/>
            <w:sz w:val="24"/>
            <w:szCs w:val="24"/>
          </w:rPr>
          <w:t>issued its response</w:t>
        </w:r>
      </w:hyperlink>
      <w:r w:rsidRPr="00D807E2">
        <w:rPr>
          <w:b/>
          <w:bCs/>
          <w:sz w:val="24"/>
          <w:szCs w:val="24"/>
        </w:rPr>
        <w:t xml:space="preserve"> to the third annual Learning Disability Mortality Review (</w:t>
      </w:r>
      <w:proofErr w:type="spellStart"/>
      <w:r w:rsidRPr="00D807E2">
        <w:rPr>
          <w:b/>
          <w:bCs/>
          <w:sz w:val="24"/>
          <w:szCs w:val="24"/>
        </w:rPr>
        <w:t>LeDeR</w:t>
      </w:r>
      <w:proofErr w:type="spellEnd"/>
      <w:r w:rsidRPr="00D807E2">
        <w:rPr>
          <w:b/>
          <w:bCs/>
          <w:sz w:val="24"/>
          <w:szCs w:val="24"/>
        </w:rPr>
        <w:t>)</w:t>
      </w:r>
      <w:r w:rsidRPr="005E73DB">
        <w:rPr>
          <w:sz w:val="24"/>
          <w:szCs w:val="24"/>
        </w:rPr>
        <w:t>, which was published last May.</w:t>
      </w:r>
    </w:p>
    <w:p w14:paraId="4FA985F5" w14:textId="77777777" w:rsidR="00D807E2" w:rsidRDefault="00D807E2" w:rsidP="00D807E2">
      <w:pPr>
        <w:rPr>
          <w:sz w:val="24"/>
          <w:szCs w:val="24"/>
        </w:rPr>
      </w:pPr>
      <w:r w:rsidRPr="005E73DB">
        <w:rPr>
          <w:sz w:val="24"/>
          <w:szCs w:val="24"/>
        </w:rPr>
        <w:t>Last year’s review found that people with learning difficulties were dying, on average, 23 years earlier for men and 27 years earlier for women.</w:t>
      </w:r>
    </w:p>
    <w:p w14:paraId="3584E07F" w14:textId="087424A3" w:rsidR="00D807E2" w:rsidRDefault="00D807E2" w:rsidP="00D807E2">
      <w:pPr>
        <w:rPr>
          <w:sz w:val="24"/>
          <w:szCs w:val="24"/>
        </w:rPr>
      </w:pPr>
      <w:r>
        <w:rPr>
          <w:sz w:val="24"/>
          <w:szCs w:val="24"/>
        </w:rPr>
        <w:t>A Department of Health and Social Care spokesperson said</w:t>
      </w:r>
      <w:r w:rsidR="006D7B2D">
        <w:rPr>
          <w:sz w:val="24"/>
          <w:szCs w:val="24"/>
        </w:rPr>
        <w:t xml:space="preserve"> this week</w:t>
      </w:r>
      <w:r>
        <w:rPr>
          <w:sz w:val="24"/>
          <w:szCs w:val="24"/>
        </w:rPr>
        <w:t>: “</w:t>
      </w:r>
      <w:r w:rsidRPr="005E73DB">
        <w:rPr>
          <w:sz w:val="24"/>
          <w:szCs w:val="24"/>
        </w:rPr>
        <w:t xml:space="preserve">We are determined to close the inequality gap and through the </w:t>
      </w:r>
      <w:proofErr w:type="spellStart"/>
      <w:r w:rsidRPr="005E73DB">
        <w:rPr>
          <w:sz w:val="24"/>
          <w:szCs w:val="24"/>
        </w:rPr>
        <w:t>LeDeR</w:t>
      </w:r>
      <w:proofErr w:type="spellEnd"/>
      <w:r w:rsidRPr="005E73DB">
        <w:rPr>
          <w:sz w:val="24"/>
          <w:szCs w:val="24"/>
        </w:rPr>
        <w:t xml:space="preserve"> programme we will reduce early deaths and drive up quality of care.</w:t>
      </w:r>
      <w:r>
        <w:rPr>
          <w:sz w:val="24"/>
          <w:szCs w:val="24"/>
        </w:rPr>
        <w:t>”</w:t>
      </w:r>
    </w:p>
    <w:p w14:paraId="45A52F78" w14:textId="77777777" w:rsidR="00D807E2" w:rsidRDefault="00D807E2" w:rsidP="00D807E2">
      <w:pPr>
        <w:rPr>
          <w:sz w:val="24"/>
          <w:szCs w:val="24"/>
        </w:rPr>
      </w:pPr>
      <w:r>
        <w:rPr>
          <w:sz w:val="24"/>
          <w:szCs w:val="24"/>
        </w:rPr>
        <w:t>He said the government had already committed to “</w:t>
      </w:r>
      <w:r w:rsidRPr="005E73DB">
        <w:rPr>
          <w:sz w:val="24"/>
          <w:szCs w:val="24"/>
        </w:rPr>
        <w:t>mandatory training about learning disability and autism</w:t>
      </w:r>
      <w:r>
        <w:rPr>
          <w:sz w:val="24"/>
          <w:szCs w:val="24"/>
        </w:rPr>
        <w:t>”</w:t>
      </w:r>
      <w:r w:rsidRPr="005E73DB">
        <w:rPr>
          <w:sz w:val="24"/>
          <w:szCs w:val="24"/>
        </w:rPr>
        <w:t xml:space="preserve"> for all health and social care staff</w:t>
      </w:r>
      <w:r>
        <w:rPr>
          <w:sz w:val="24"/>
          <w:szCs w:val="24"/>
        </w:rPr>
        <w:t>.</w:t>
      </w:r>
    </w:p>
    <w:p w14:paraId="17B1CB34" w14:textId="1D869DA8" w:rsidR="00D807E2" w:rsidRPr="00F2126E" w:rsidRDefault="00D807E2">
      <w:pPr>
        <w:rPr>
          <w:sz w:val="24"/>
          <w:szCs w:val="24"/>
        </w:rPr>
      </w:pPr>
      <w:r>
        <w:rPr>
          <w:sz w:val="24"/>
          <w:szCs w:val="24"/>
        </w:rPr>
        <w:t xml:space="preserve">But he </w:t>
      </w:r>
      <w:r w:rsidR="006D7B2D">
        <w:rPr>
          <w:sz w:val="24"/>
          <w:szCs w:val="24"/>
        </w:rPr>
        <w:t xml:space="preserve">said </w:t>
      </w:r>
      <w:r>
        <w:rPr>
          <w:sz w:val="24"/>
          <w:szCs w:val="24"/>
        </w:rPr>
        <w:t>DHSC “</w:t>
      </w:r>
      <w:r w:rsidRPr="005E73DB">
        <w:rPr>
          <w:sz w:val="24"/>
          <w:szCs w:val="24"/>
        </w:rPr>
        <w:t>must do more to build on the momentum of the programme and continue to learn from the past</w:t>
      </w:r>
      <w:r>
        <w:rPr>
          <w:sz w:val="24"/>
          <w:szCs w:val="24"/>
        </w:rPr>
        <w:t>”.</w:t>
      </w:r>
    </w:p>
    <w:p w14:paraId="2587C8AE" w14:textId="5329F4C6" w:rsidR="00342DD4" w:rsidRPr="00E611C6" w:rsidRDefault="001B7032">
      <w:pPr>
        <w:rPr>
          <w:b/>
          <w:bCs/>
          <w:sz w:val="24"/>
          <w:szCs w:val="24"/>
        </w:rPr>
      </w:pPr>
      <w:r>
        <w:rPr>
          <w:b/>
          <w:bCs/>
          <w:sz w:val="24"/>
          <w:szCs w:val="24"/>
        </w:rPr>
        <w:t>13 February 2020</w:t>
      </w:r>
    </w:p>
    <w:p w14:paraId="3C4CB953" w14:textId="77777777" w:rsidR="006204E8" w:rsidRDefault="006204E8">
      <w:pPr>
        <w:rPr>
          <w:sz w:val="24"/>
          <w:szCs w:val="24"/>
        </w:rPr>
      </w:pPr>
    </w:p>
    <w:p w14:paraId="57533802" w14:textId="77777777" w:rsidR="009D1E09" w:rsidRPr="00B30343" w:rsidRDefault="009D1E09" w:rsidP="009D1E09">
      <w:pPr>
        <w:jc w:val="center"/>
        <w:rPr>
          <w:sz w:val="24"/>
          <w:szCs w:val="24"/>
        </w:rPr>
      </w:pPr>
      <w:r w:rsidRPr="00B30343">
        <w:rPr>
          <w:b/>
          <w:sz w:val="24"/>
          <w:szCs w:val="24"/>
        </w:rPr>
        <w:t xml:space="preserve">News provided by John Pring at </w:t>
      </w:r>
      <w:hyperlink r:id="rId42" w:history="1">
        <w:r w:rsidRPr="00B30343">
          <w:rPr>
            <w:rStyle w:val="Hyperlink"/>
            <w:sz w:val="24"/>
            <w:szCs w:val="24"/>
          </w:rPr>
          <w:t>www.disabilitynewsservice.com</w:t>
        </w:r>
      </w:hyperlink>
    </w:p>
    <w:p w14:paraId="43B379C4" w14:textId="77777777" w:rsidR="009D1E09" w:rsidRPr="00B30343" w:rsidRDefault="009D1E09">
      <w:pPr>
        <w:rPr>
          <w:sz w:val="24"/>
          <w:szCs w:val="24"/>
        </w:rPr>
      </w:pPr>
    </w:p>
    <w:p w14:paraId="6632F1AE" w14:textId="77777777" w:rsidR="00332E35" w:rsidRPr="00B30343" w:rsidRDefault="00332E35">
      <w:pPr>
        <w:rPr>
          <w:sz w:val="24"/>
          <w:szCs w:val="24"/>
        </w:rPr>
      </w:pPr>
    </w:p>
    <w:sectPr w:rsidR="00332E35" w:rsidRPr="00B30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07"/>
    <w:rsid w:val="00000F14"/>
    <w:rsid w:val="000114F1"/>
    <w:rsid w:val="000155C5"/>
    <w:rsid w:val="00015B49"/>
    <w:rsid w:val="000568A9"/>
    <w:rsid w:val="00060427"/>
    <w:rsid w:val="000677E6"/>
    <w:rsid w:val="00070EED"/>
    <w:rsid w:val="0007570C"/>
    <w:rsid w:val="00082FDC"/>
    <w:rsid w:val="000C19F8"/>
    <w:rsid w:val="000F3ECD"/>
    <w:rsid w:val="000F55B1"/>
    <w:rsid w:val="000F6EDE"/>
    <w:rsid w:val="0011104F"/>
    <w:rsid w:val="00147E3A"/>
    <w:rsid w:val="001501A8"/>
    <w:rsid w:val="00152DBE"/>
    <w:rsid w:val="001669AA"/>
    <w:rsid w:val="0019336F"/>
    <w:rsid w:val="00193DB9"/>
    <w:rsid w:val="001A4C25"/>
    <w:rsid w:val="001B7032"/>
    <w:rsid w:val="001B7359"/>
    <w:rsid w:val="001B756F"/>
    <w:rsid w:val="001E3F59"/>
    <w:rsid w:val="001F47B3"/>
    <w:rsid w:val="001F4875"/>
    <w:rsid w:val="0020614B"/>
    <w:rsid w:val="0021194E"/>
    <w:rsid w:val="0022087A"/>
    <w:rsid w:val="00222473"/>
    <w:rsid w:val="00261D06"/>
    <w:rsid w:val="002B3869"/>
    <w:rsid w:val="002B4EF7"/>
    <w:rsid w:val="002D0F5B"/>
    <w:rsid w:val="00303C67"/>
    <w:rsid w:val="003240A3"/>
    <w:rsid w:val="00332E35"/>
    <w:rsid w:val="00342DD4"/>
    <w:rsid w:val="00350171"/>
    <w:rsid w:val="00360597"/>
    <w:rsid w:val="00372442"/>
    <w:rsid w:val="00385FFE"/>
    <w:rsid w:val="00386C81"/>
    <w:rsid w:val="00391C98"/>
    <w:rsid w:val="003B7EC3"/>
    <w:rsid w:val="003E20F4"/>
    <w:rsid w:val="003F015A"/>
    <w:rsid w:val="003F2CCC"/>
    <w:rsid w:val="00403014"/>
    <w:rsid w:val="004219C9"/>
    <w:rsid w:val="0043225A"/>
    <w:rsid w:val="0043286A"/>
    <w:rsid w:val="00472F52"/>
    <w:rsid w:val="00485EBD"/>
    <w:rsid w:val="004A6698"/>
    <w:rsid w:val="004F5BF1"/>
    <w:rsid w:val="00504D36"/>
    <w:rsid w:val="00505DBE"/>
    <w:rsid w:val="005506DB"/>
    <w:rsid w:val="00566592"/>
    <w:rsid w:val="00574D6B"/>
    <w:rsid w:val="00582A47"/>
    <w:rsid w:val="00585C82"/>
    <w:rsid w:val="0058726F"/>
    <w:rsid w:val="005A65BD"/>
    <w:rsid w:val="005C54FA"/>
    <w:rsid w:val="005E73DB"/>
    <w:rsid w:val="00602619"/>
    <w:rsid w:val="00616649"/>
    <w:rsid w:val="006204E8"/>
    <w:rsid w:val="00621EF6"/>
    <w:rsid w:val="00633346"/>
    <w:rsid w:val="0063537E"/>
    <w:rsid w:val="00653B1D"/>
    <w:rsid w:val="006746E9"/>
    <w:rsid w:val="00697576"/>
    <w:rsid w:val="006A303E"/>
    <w:rsid w:val="006A7A2F"/>
    <w:rsid w:val="006C1593"/>
    <w:rsid w:val="006D7B2D"/>
    <w:rsid w:val="006E5BBC"/>
    <w:rsid w:val="00705B4C"/>
    <w:rsid w:val="00712F5F"/>
    <w:rsid w:val="00744B49"/>
    <w:rsid w:val="00750A82"/>
    <w:rsid w:val="00754BD1"/>
    <w:rsid w:val="00772A5F"/>
    <w:rsid w:val="00774DBA"/>
    <w:rsid w:val="007862AA"/>
    <w:rsid w:val="00787467"/>
    <w:rsid w:val="00797FEB"/>
    <w:rsid w:val="007A06CB"/>
    <w:rsid w:val="007A2DBA"/>
    <w:rsid w:val="007B6E30"/>
    <w:rsid w:val="007E392B"/>
    <w:rsid w:val="007F2E52"/>
    <w:rsid w:val="007F3339"/>
    <w:rsid w:val="007F660E"/>
    <w:rsid w:val="00811856"/>
    <w:rsid w:val="00834C9D"/>
    <w:rsid w:val="008400C5"/>
    <w:rsid w:val="008438AD"/>
    <w:rsid w:val="00854E7A"/>
    <w:rsid w:val="0085637D"/>
    <w:rsid w:val="008775B3"/>
    <w:rsid w:val="00881552"/>
    <w:rsid w:val="0089207A"/>
    <w:rsid w:val="0089311D"/>
    <w:rsid w:val="008932AD"/>
    <w:rsid w:val="008940A5"/>
    <w:rsid w:val="008C482F"/>
    <w:rsid w:val="008D4EC1"/>
    <w:rsid w:val="008F5179"/>
    <w:rsid w:val="00906BA0"/>
    <w:rsid w:val="00931316"/>
    <w:rsid w:val="009337DE"/>
    <w:rsid w:val="009578FE"/>
    <w:rsid w:val="0097412F"/>
    <w:rsid w:val="00997594"/>
    <w:rsid w:val="009D1E09"/>
    <w:rsid w:val="009F1936"/>
    <w:rsid w:val="00A25424"/>
    <w:rsid w:val="00A32C1A"/>
    <w:rsid w:val="00A43407"/>
    <w:rsid w:val="00A4704B"/>
    <w:rsid w:val="00A775D5"/>
    <w:rsid w:val="00AB471E"/>
    <w:rsid w:val="00AC5129"/>
    <w:rsid w:val="00AC768B"/>
    <w:rsid w:val="00AF1F89"/>
    <w:rsid w:val="00B02E06"/>
    <w:rsid w:val="00B04864"/>
    <w:rsid w:val="00B30343"/>
    <w:rsid w:val="00B45E43"/>
    <w:rsid w:val="00B504B3"/>
    <w:rsid w:val="00B61F1D"/>
    <w:rsid w:val="00B72F4F"/>
    <w:rsid w:val="00B7610B"/>
    <w:rsid w:val="00B869A0"/>
    <w:rsid w:val="00B90810"/>
    <w:rsid w:val="00BA392F"/>
    <w:rsid w:val="00BE10F4"/>
    <w:rsid w:val="00BF083D"/>
    <w:rsid w:val="00BF4A36"/>
    <w:rsid w:val="00BF4BFB"/>
    <w:rsid w:val="00BF747F"/>
    <w:rsid w:val="00C02BF9"/>
    <w:rsid w:val="00C06BC8"/>
    <w:rsid w:val="00C117F8"/>
    <w:rsid w:val="00C157E3"/>
    <w:rsid w:val="00C24658"/>
    <w:rsid w:val="00C43F08"/>
    <w:rsid w:val="00C65AF2"/>
    <w:rsid w:val="00C74CA5"/>
    <w:rsid w:val="00C970CA"/>
    <w:rsid w:val="00CE437E"/>
    <w:rsid w:val="00CE4CC3"/>
    <w:rsid w:val="00CE7A12"/>
    <w:rsid w:val="00D01A64"/>
    <w:rsid w:val="00D07A64"/>
    <w:rsid w:val="00D10C2D"/>
    <w:rsid w:val="00D30761"/>
    <w:rsid w:val="00D50189"/>
    <w:rsid w:val="00D74689"/>
    <w:rsid w:val="00D807E2"/>
    <w:rsid w:val="00D87A62"/>
    <w:rsid w:val="00D94A22"/>
    <w:rsid w:val="00D960C2"/>
    <w:rsid w:val="00DB6E4F"/>
    <w:rsid w:val="00DB7B87"/>
    <w:rsid w:val="00DD0461"/>
    <w:rsid w:val="00DD0E9B"/>
    <w:rsid w:val="00DF1011"/>
    <w:rsid w:val="00DF5223"/>
    <w:rsid w:val="00E13B2A"/>
    <w:rsid w:val="00E4709D"/>
    <w:rsid w:val="00E52AE2"/>
    <w:rsid w:val="00E5683F"/>
    <w:rsid w:val="00E57A07"/>
    <w:rsid w:val="00E611C6"/>
    <w:rsid w:val="00E641CC"/>
    <w:rsid w:val="00E64BA2"/>
    <w:rsid w:val="00E843FE"/>
    <w:rsid w:val="00EE20FC"/>
    <w:rsid w:val="00EE7550"/>
    <w:rsid w:val="00EF2733"/>
    <w:rsid w:val="00F0125C"/>
    <w:rsid w:val="00F209E1"/>
    <w:rsid w:val="00F2126E"/>
    <w:rsid w:val="00F56140"/>
    <w:rsid w:val="00F6361F"/>
    <w:rsid w:val="00F80AA2"/>
    <w:rsid w:val="00F91C58"/>
    <w:rsid w:val="00FA71F4"/>
    <w:rsid w:val="00FC368E"/>
    <w:rsid w:val="00FD35B7"/>
    <w:rsid w:val="00FE321A"/>
    <w:rsid w:val="00FE3DB3"/>
    <w:rsid w:val="00FF3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5EA65"/>
  <w15:chartTrackingRefBased/>
  <w15:docId w15:val="{87BEFCD8-BBF9-40E4-8E0C-B208C23F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E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E09"/>
    <w:rPr>
      <w:color w:val="0563C1" w:themeColor="hyperlink"/>
      <w:u w:val="single"/>
    </w:rPr>
  </w:style>
  <w:style w:type="paragraph" w:styleId="NormalWeb">
    <w:name w:val="Normal (Web)"/>
    <w:basedOn w:val="Normal"/>
    <w:uiPriority w:val="99"/>
    <w:unhideWhenUsed/>
    <w:rsid w:val="00E4709D"/>
    <w:rPr>
      <w:rFonts w:ascii="Times New Roman" w:hAnsi="Times New Roman" w:cs="Times New Roman"/>
      <w:sz w:val="24"/>
      <w:szCs w:val="24"/>
    </w:rPr>
  </w:style>
  <w:style w:type="character" w:customStyle="1" w:styleId="UnresolvedMention">
    <w:name w:val="Unresolved Mention"/>
    <w:basedOn w:val="DefaultParagraphFont"/>
    <w:uiPriority w:val="99"/>
    <w:semiHidden/>
    <w:unhideWhenUsed/>
    <w:rsid w:val="00391C98"/>
    <w:rPr>
      <w:color w:val="605E5C"/>
      <w:shd w:val="clear" w:color="auto" w:fill="E1DFDD"/>
    </w:rPr>
  </w:style>
  <w:style w:type="paragraph" w:styleId="ListParagraph">
    <w:name w:val="List Paragraph"/>
    <w:basedOn w:val="Normal"/>
    <w:uiPriority w:val="34"/>
    <w:qFormat/>
    <w:rsid w:val="00C117F8"/>
    <w:pPr>
      <w:spacing w:after="200" w:line="276" w:lineRule="auto"/>
      <w:ind w:left="720"/>
      <w:contextualSpacing/>
    </w:pPr>
  </w:style>
  <w:style w:type="character" w:styleId="FollowedHyperlink">
    <w:name w:val="FollowedHyperlink"/>
    <w:basedOn w:val="DefaultParagraphFont"/>
    <w:uiPriority w:val="99"/>
    <w:semiHidden/>
    <w:unhideWhenUsed/>
    <w:rsid w:val="000677E6"/>
    <w:rPr>
      <w:color w:val="954F72" w:themeColor="followedHyperlink"/>
      <w:u w:val="single"/>
    </w:rPr>
  </w:style>
  <w:style w:type="paragraph" w:styleId="BalloonText">
    <w:name w:val="Balloon Text"/>
    <w:basedOn w:val="Normal"/>
    <w:link w:val="BalloonTextChar"/>
    <w:uiPriority w:val="99"/>
    <w:semiHidden/>
    <w:unhideWhenUsed/>
    <w:rsid w:val="00620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4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1935">
      <w:bodyDiv w:val="1"/>
      <w:marLeft w:val="0"/>
      <w:marRight w:val="0"/>
      <w:marTop w:val="0"/>
      <w:marBottom w:val="0"/>
      <w:divBdr>
        <w:top w:val="none" w:sz="0" w:space="0" w:color="auto"/>
        <w:left w:val="none" w:sz="0" w:space="0" w:color="auto"/>
        <w:bottom w:val="none" w:sz="0" w:space="0" w:color="auto"/>
        <w:right w:val="none" w:sz="0" w:space="0" w:color="auto"/>
      </w:divBdr>
    </w:div>
    <w:div w:id="86585701">
      <w:bodyDiv w:val="1"/>
      <w:marLeft w:val="0"/>
      <w:marRight w:val="0"/>
      <w:marTop w:val="0"/>
      <w:marBottom w:val="0"/>
      <w:divBdr>
        <w:top w:val="none" w:sz="0" w:space="0" w:color="auto"/>
        <w:left w:val="none" w:sz="0" w:space="0" w:color="auto"/>
        <w:bottom w:val="none" w:sz="0" w:space="0" w:color="auto"/>
        <w:right w:val="none" w:sz="0" w:space="0" w:color="auto"/>
      </w:divBdr>
    </w:div>
    <w:div w:id="95441847">
      <w:bodyDiv w:val="1"/>
      <w:marLeft w:val="0"/>
      <w:marRight w:val="0"/>
      <w:marTop w:val="0"/>
      <w:marBottom w:val="0"/>
      <w:divBdr>
        <w:top w:val="none" w:sz="0" w:space="0" w:color="auto"/>
        <w:left w:val="none" w:sz="0" w:space="0" w:color="auto"/>
        <w:bottom w:val="none" w:sz="0" w:space="0" w:color="auto"/>
        <w:right w:val="none" w:sz="0" w:space="0" w:color="auto"/>
      </w:divBdr>
    </w:div>
    <w:div w:id="140729479">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216011399">
      <w:bodyDiv w:val="1"/>
      <w:marLeft w:val="0"/>
      <w:marRight w:val="0"/>
      <w:marTop w:val="0"/>
      <w:marBottom w:val="0"/>
      <w:divBdr>
        <w:top w:val="none" w:sz="0" w:space="0" w:color="auto"/>
        <w:left w:val="none" w:sz="0" w:space="0" w:color="auto"/>
        <w:bottom w:val="none" w:sz="0" w:space="0" w:color="auto"/>
        <w:right w:val="none" w:sz="0" w:space="0" w:color="auto"/>
      </w:divBdr>
    </w:div>
    <w:div w:id="243076254">
      <w:bodyDiv w:val="1"/>
      <w:marLeft w:val="0"/>
      <w:marRight w:val="0"/>
      <w:marTop w:val="0"/>
      <w:marBottom w:val="0"/>
      <w:divBdr>
        <w:top w:val="none" w:sz="0" w:space="0" w:color="auto"/>
        <w:left w:val="none" w:sz="0" w:space="0" w:color="auto"/>
        <w:bottom w:val="none" w:sz="0" w:space="0" w:color="auto"/>
        <w:right w:val="none" w:sz="0" w:space="0" w:color="auto"/>
      </w:divBdr>
    </w:div>
    <w:div w:id="288050594">
      <w:bodyDiv w:val="1"/>
      <w:marLeft w:val="0"/>
      <w:marRight w:val="0"/>
      <w:marTop w:val="0"/>
      <w:marBottom w:val="0"/>
      <w:divBdr>
        <w:top w:val="none" w:sz="0" w:space="0" w:color="auto"/>
        <w:left w:val="none" w:sz="0" w:space="0" w:color="auto"/>
        <w:bottom w:val="none" w:sz="0" w:space="0" w:color="auto"/>
        <w:right w:val="none" w:sz="0" w:space="0" w:color="auto"/>
      </w:divBdr>
    </w:div>
    <w:div w:id="300229315">
      <w:bodyDiv w:val="1"/>
      <w:marLeft w:val="0"/>
      <w:marRight w:val="0"/>
      <w:marTop w:val="0"/>
      <w:marBottom w:val="0"/>
      <w:divBdr>
        <w:top w:val="none" w:sz="0" w:space="0" w:color="auto"/>
        <w:left w:val="none" w:sz="0" w:space="0" w:color="auto"/>
        <w:bottom w:val="none" w:sz="0" w:space="0" w:color="auto"/>
        <w:right w:val="none" w:sz="0" w:space="0" w:color="auto"/>
      </w:divBdr>
    </w:div>
    <w:div w:id="301077302">
      <w:bodyDiv w:val="1"/>
      <w:marLeft w:val="0"/>
      <w:marRight w:val="0"/>
      <w:marTop w:val="0"/>
      <w:marBottom w:val="0"/>
      <w:divBdr>
        <w:top w:val="none" w:sz="0" w:space="0" w:color="auto"/>
        <w:left w:val="none" w:sz="0" w:space="0" w:color="auto"/>
        <w:bottom w:val="none" w:sz="0" w:space="0" w:color="auto"/>
        <w:right w:val="none" w:sz="0" w:space="0" w:color="auto"/>
      </w:divBdr>
    </w:div>
    <w:div w:id="306739001">
      <w:bodyDiv w:val="1"/>
      <w:marLeft w:val="0"/>
      <w:marRight w:val="0"/>
      <w:marTop w:val="0"/>
      <w:marBottom w:val="0"/>
      <w:divBdr>
        <w:top w:val="none" w:sz="0" w:space="0" w:color="auto"/>
        <w:left w:val="none" w:sz="0" w:space="0" w:color="auto"/>
        <w:bottom w:val="none" w:sz="0" w:space="0" w:color="auto"/>
        <w:right w:val="none" w:sz="0" w:space="0" w:color="auto"/>
      </w:divBdr>
      <w:divsChild>
        <w:div w:id="41498525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10470515">
      <w:bodyDiv w:val="1"/>
      <w:marLeft w:val="0"/>
      <w:marRight w:val="0"/>
      <w:marTop w:val="0"/>
      <w:marBottom w:val="0"/>
      <w:divBdr>
        <w:top w:val="none" w:sz="0" w:space="0" w:color="auto"/>
        <w:left w:val="none" w:sz="0" w:space="0" w:color="auto"/>
        <w:bottom w:val="none" w:sz="0" w:space="0" w:color="auto"/>
        <w:right w:val="none" w:sz="0" w:space="0" w:color="auto"/>
      </w:divBdr>
    </w:div>
    <w:div w:id="495145460">
      <w:bodyDiv w:val="1"/>
      <w:marLeft w:val="0"/>
      <w:marRight w:val="0"/>
      <w:marTop w:val="0"/>
      <w:marBottom w:val="0"/>
      <w:divBdr>
        <w:top w:val="none" w:sz="0" w:space="0" w:color="auto"/>
        <w:left w:val="none" w:sz="0" w:space="0" w:color="auto"/>
        <w:bottom w:val="none" w:sz="0" w:space="0" w:color="auto"/>
        <w:right w:val="none" w:sz="0" w:space="0" w:color="auto"/>
      </w:divBdr>
    </w:div>
    <w:div w:id="502625898">
      <w:bodyDiv w:val="1"/>
      <w:marLeft w:val="0"/>
      <w:marRight w:val="0"/>
      <w:marTop w:val="0"/>
      <w:marBottom w:val="0"/>
      <w:divBdr>
        <w:top w:val="none" w:sz="0" w:space="0" w:color="auto"/>
        <w:left w:val="none" w:sz="0" w:space="0" w:color="auto"/>
        <w:bottom w:val="none" w:sz="0" w:space="0" w:color="auto"/>
        <w:right w:val="none" w:sz="0" w:space="0" w:color="auto"/>
      </w:divBdr>
    </w:div>
    <w:div w:id="564294826">
      <w:bodyDiv w:val="1"/>
      <w:marLeft w:val="0"/>
      <w:marRight w:val="0"/>
      <w:marTop w:val="0"/>
      <w:marBottom w:val="0"/>
      <w:divBdr>
        <w:top w:val="none" w:sz="0" w:space="0" w:color="auto"/>
        <w:left w:val="none" w:sz="0" w:space="0" w:color="auto"/>
        <w:bottom w:val="none" w:sz="0" w:space="0" w:color="auto"/>
        <w:right w:val="none" w:sz="0" w:space="0" w:color="auto"/>
      </w:divBdr>
    </w:div>
    <w:div w:id="586840779">
      <w:bodyDiv w:val="1"/>
      <w:marLeft w:val="0"/>
      <w:marRight w:val="0"/>
      <w:marTop w:val="0"/>
      <w:marBottom w:val="0"/>
      <w:divBdr>
        <w:top w:val="none" w:sz="0" w:space="0" w:color="auto"/>
        <w:left w:val="none" w:sz="0" w:space="0" w:color="auto"/>
        <w:bottom w:val="none" w:sz="0" w:space="0" w:color="auto"/>
        <w:right w:val="none" w:sz="0" w:space="0" w:color="auto"/>
      </w:divBdr>
    </w:div>
    <w:div w:id="611783301">
      <w:bodyDiv w:val="1"/>
      <w:marLeft w:val="0"/>
      <w:marRight w:val="0"/>
      <w:marTop w:val="0"/>
      <w:marBottom w:val="0"/>
      <w:divBdr>
        <w:top w:val="none" w:sz="0" w:space="0" w:color="auto"/>
        <w:left w:val="none" w:sz="0" w:space="0" w:color="auto"/>
        <w:bottom w:val="none" w:sz="0" w:space="0" w:color="auto"/>
        <w:right w:val="none" w:sz="0" w:space="0" w:color="auto"/>
      </w:divBdr>
    </w:div>
    <w:div w:id="632712842">
      <w:bodyDiv w:val="1"/>
      <w:marLeft w:val="0"/>
      <w:marRight w:val="0"/>
      <w:marTop w:val="0"/>
      <w:marBottom w:val="0"/>
      <w:divBdr>
        <w:top w:val="none" w:sz="0" w:space="0" w:color="auto"/>
        <w:left w:val="none" w:sz="0" w:space="0" w:color="auto"/>
        <w:bottom w:val="none" w:sz="0" w:space="0" w:color="auto"/>
        <w:right w:val="none" w:sz="0" w:space="0" w:color="auto"/>
      </w:divBdr>
      <w:divsChild>
        <w:div w:id="3058648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52950003">
      <w:bodyDiv w:val="1"/>
      <w:marLeft w:val="0"/>
      <w:marRight w:val="0"/>
      <w:marTop w:val="0"/>
      <w:marBottom w:val="0"/>
      <w:divBdr>
        <w:top w:val="none" w:sz="0" w:space="0" w:color="auto"/>
        <w:left w:val="none" w:sz="0" w:space="0" w:color="auto"/>
        <w:bottom w:val="none" w:sz="0" w:space="0" w:color="auto"/>
        <w:right w:val="none" w:sz="0" w:space="0" w:color="auto"/>
      </w:divBdr>
    </w:div>
    <w:div w:id="675693577">
      <w:bodyDiv w:val="1"/>
      <w:marLeft w:val="0"/>
      <w:marRight w:val="0"/>
      <w:marTop w:val="0"/>
      <w:marBottom w:val="0"/>
      <w:divBdr>
        <w:top w:val="none" w:sz="0" w:space="0" w:color="auto"/>
        <w:left w:val="none" w:sz="0" w:space="0" w:color="auto"/>
        <w:bottom w:val="none" w:sz="0" w:space="0" w:color="auto"/>
        <w:right w:val="none" w:sz="0" w:space="0" w:color="auto"/>
      </w:divBdr>
    </w:div>
    <w:div w:id="687371150">
      <w:bodyDiv w:val="1"/>
      <w:marLeft w:val="0"/>
      <w:marRight w:val="0"/>
      <w:marTop w:val="0"/>
      <w:marBottom w:val="0"/>
      <w:divBdr>
        <w:top w:val="none" w:sz="0" w:space="0" w:color="auto"/>
        <w:left w:val="none" w:sz="0" w:space="0" w:color="auto"/>
        <w:bottom w:val="none" w:sz="0" w:space="0" w:color="auto"/>
        <w:right w:val="none" w:sz="0" w:space="0" w:color="auto"/>
      </w:divBdr>
    </w:div>
    <w:div w:id="730081262">
      <w:bodyDiv w:val="1"/>
      <w:marLeft w:val="0"/>
      <w:marRight w:val="0"/>
      <w:marTop w:val="0"/>
      <w:marBottom w:val="0"/>
      <w:divBdr>
        <w:top w:val="none" w:sz="0" w:space="0" w:color="auto"/>
        <w:left w:val="none" w:sz="0" w:space="0" w:color="auto"/>
        <w:bottom w:val="none" w:sz="0" w:space="0" w:color="auto"/>
        <w:right w:val="none" w:sz="0" w:space="0" w:color="auto"/>
      </w:divBdr>
    </w:div>
    <w:div w:id="735668085">
      <w:bodyDiv w:val="1"/>
      <w:marLeft w:val="0"/>
      <w:marRight w:val="0"/>
      <w:marTop w:val="0"/>
      <w:marBottom w:val="0"/>
      <w:divBdr>
        <w:top w:val="none" w:sz="0" w:space="0" w:color="auto"/>
        <w:left w:val="none" w:sz="0" w:space="0" w:color="auto"/>
        <w:bottom w:val="none" w:sz="0" w:space="0" w:color="auto"/>
        <w:right w:val="none" w:sz="0" w:space="0" w:color="auto"/>
      </w:divBdr>
    </w:div>
    <w:div w:id="738939211">
      <w:bodyDiv w:val="1"/>
      <w:marLeft w:val="0"/>
      <w:marRight w:val="0"/>
      <w:marTop w:val="0"/>
      <w:marBottom w:val="0"/>
      <w:divBdr>
        <w:top w:val="none" w:sz="0" w:space="0" w:color="auto"/>
        <w:left w:val="none" w:sz="0" w:space="0" w:color="auto"/>
        <w:bottom w:val="none" w:sz="0" w:space="0" w:color="auto"/>
        <w:right w:val="none" w:sz="0" w:space="0" w:color="auto"/>
      </w:divBdr>
    </w:div>
    <w:div w:id="843595962">
      <w:bodyDiv w:val="1"/>
      <w:marLeft w:val="0"/>
      <w:marRight w:val="0"/>
      <w:marTop w:val="0"/>
      <w:marBottom w:val="0"/>
      <w:divBdr>
        <w:top w:val="none" w:sz="0" w:space="0" w:color="auto"/>
        <w:left w:val="none" w:sz="0" w:space="0" w:color="auto"/>
        <w:bottom w:val="none" w:sz="0" w:space="0" w:color="auto"/>
        <w:right w:val="none" w:sz="0" w:space="0" w:color="auto"/>
      </w:divBdr>
    </w:div>
    <w:div w:id="968439719">
      <w:bodyDiv w:val="1"/>
      <w:marLeft w:val="0"/>
      <w:marRight w:val="0"/>
      <w:marTop w:val="0"/>
      <w:marBottom w:val="0"/>
      <w:divBdr>
        <w:top w:val="none" w:sz="0" w:space="0" w:color="auto"/>
        <w:left w:val="none" w:sz="0" w:space="0" w:color="auto"/>
        <w:bottom w:val="none" w:sz="0" w:space="0" w:color="auto"/>
        <w:right w:val="none" w:sz="0" w:space="0" w:color="auto"/>
      </w:divBdr>
    </w:div>
    <w:div w:id="1017582070">
      <w:bodyDiv w:val="1"/>
      <w:marLeft w:val="0"/>
      <w:marRight w:val="0"/>
      <w:marTop w:val="0"/>
      <w:marBottom w:val="0"/>
      <w:divBdr>
        <w:top w:val="none" w:sz="0" w:space="0" w:color="auto"/>
        <w:left w:val="none" w:sz="0" w:space="0" w:color="auto"/>
        <w:bottom w:val="none" w:sz="0" w:space="0" w:color="auto"/>
        <w:right w:val="none" w:sz="0" w:space="0" w:color="auto"/>
      </w:divBdr>
    </w:div>
    <w:div w:id="1115834415">
      <w:bodyDiv w:val="1"/>
      <w:marLeft w:val="0"/>
      <w:marRight w:val="0"/>
      <w:marTop w:val="0"/>
      <w:marBottom w:val="0"/>
      <w:divBdr>
        <w:top w:val="none" w:sz="0" w:space="0" w:color="auto"/>
        <w:left w:val="none" w:sz="0" w:space="0" w:color="auto"/>
        <w:bottom w:val="none" w:sz="0" w:space="0" w:color="auto"/>
        <w:right w:val="none" w:sz="0" w:space="0" w:color="auto"/>
      </w:divBdr>
    </w:div>
    <w:div w:id="1134176609">
      <w:bodyDiv w:val="1"/>
      <w:marLeft w:val="0"/>
      <w:marRight w:val="0"/>
      <w:marTop w:val="0"/>
      <w:marBottom w:val="0"/>
      <w:divBdr>
        <w:top w:val="none" w:sz="0" w:space="0" w:color="auto"/>
        <w:left w:val="none" w:sz="0" w:space="0" w:color="auto"/>
        <w:bottom w:val="none" w:sz="0" w:space="0" w:color="auto"/>
        <w:right w:val="none" w:sz="0" w:space="0" w:color="auto"/>
      </w:divBdr>
    </w:div>
    <w:div w:id="1199930970">
      <w:bodyDiv w:val="1"/>
      <w:marLeft w:val="0"/>
      <w:marRight w:val="0"/>
      <w:marTop w:val="0"/>
      <w:marBottom w:val="0"/>
      <w:divBdr>
        <w:top w:val="none" w:sz="0" w:space="0" w:color="auto"/>
        <w:left w:val="none" w:sz="0" w:space="0" w:color="auto"/>
        <w:bottom w:val="none" w:sz="0" w:space="0" w:color="auto"/>
        <w:right w:val="none" w:sz="0" w:space="0" w:color="auto"/>
      </w:divBdr>
    </w:div>
    <w:div w:id="1249342996">
      <w:bodyDiv w:val="1"/>
      <w:marLeft w:val="0"/>
      <w:marRight w:val="0"/>
      <w:marTop w:val="0"/>
      <w:marBottom w:val="0"/>
      <w:divBdr>
        <w:top w:val="none" w:sz="0" w:space="0" w:color="auto"/>
        <w:left w:val="none" w:sz="0" w:space="0" w:color="auto"/>
        <w:bottom w:val="none" w:sz="0" w:space="0" w:color="auto"/>
        <w:right w:val="none" w:sz="0" w:space="0" w:color="auto"/>
      </w:divBdr>
    </w:div>
    <w:div w:id="1312833902">
      <w:bodyDiv w:val="1"/>
      <w:marLeft w:val="0"/>
      <w:marRight w:val="0"/>
      <w:marTop w:val="0"/>
      <w:marBottom w:val="0"/>
      <w:divBdr>
        <w:top w:val="none" w:sz="0" w:space="0" w:color="auto"/>
        <w:left w:val="none" w:sz="0" w:space="0" w:color="auto"/>
        <w:bottom w:val="none" w:sz="0" w:space="0" w:color="auto"/>
        <w:right w:val="none" w:sz="0" w:space="0" w:color="auto"/>
      </w:divBdr>
    </w:div>
    <w:div w:id="1347446056">
      <w:bodyDiv w:val="1"/>
      <w:marLeft w:val="0"/>
      <w:marRight w:val="0"/>
      <w:marTop w:val="0"/>
      <w:marBottom w:val="0"/>
      <w:divBdr>
        <w:top w:val="none" w:sz="0" w:space="0" w:color="auto"/>
        <w:left w:val="none" w:sz="0" w:space="0" w:color="auto"/>
        <w:bottom w:val="none" w:sz="0" w:space="0" w:color="auto"/>
        <w:right w:val="none" w:sz="0" w:space="0" w:color="auto"/>
      </w:divBdr>
      <w:divsChild>
        <w:div w:id="1330326725">
          <w:marLeft w:val="0"/>
          <w:marRight w:val="0"/>
          <w:marTop w:val="0"/>
          <w:marBottom w:val="0"/>
          <w:divBdr>
            <w:top w:val="none" w:sz="0" w:space="0" w:color="auto"/>
            <w:left w:val="none" w:sz="0" w:space="0" w:color="auto"/>
            <w:bottom w:val="none" w:sz="0" w:space="0" w:color="auto"/>
            <w:right w:val="none" w:sz="0" w:space="0" w:color="auto"/>
          </w:divBdr>
          <w:divsChild>
            <w:div w:id="2116241496">
              <w:marLeft w:val="0"/>
              <w:marRight w:val="0"/>
              <w:marTop w:val="0"/>
              <w:marBottom w:val="0"/>
              <w:divBdr>
                <w:top w:val="none" w:sz="0" w:space="0" w:color="auto"/>
                <w:left w:val="none" w:sz="0" w:space="0" w:color="auto"/>
                <w:bottom w:val="none" w:sz="0" w:space="0" w:color="auto"/>
                <w:right w:val="none" w:sz="0" w:space="0" w:color="auto"/>
              </w:divBdr>
              <w:divsChild>
                <w:div w:id="1496802077">
                  <w:marLeft w:val="0"/>
                  <w:marRight w:val="0"/>
                  <w:marTop w:val="0"/>
                  <w:marBottom w:val="0"/>
                  <w:divBdr>
                    <w:top w:val="none" w:sz="0" w:space="0" w:color="auto"/>
                    <w:left w:val="none" w:sz="0" w:space="0" w:color="auto"/>
                    <w:bottom w:val="none" w:sz="0" w:space="0" w:color="auto"/>
                    <w:right w:val="none" w:sz="0" w:space="0" w:color="auto"/>
                  </w:divBdr>
                </w:div>
              </w:divsChild>
            </w:div>
            <w:div w:id="1565026194">
              <w:marLeft w:val="0"/>
              <w:marRight w:val="0"/>
              <w:marTop w:val="0"/>
              <w:marBottom w:val="0"/>
              <w:divBdr>
                <w:top w:val="none" w:sz="0" w:space="0" w:color="auto"/>
                <w:left w:val="none" w:sz="0" w:space="0" w:color="auto"/>
                <w:bottom w:val="none" w:sz="0" w:space="0" w:color="auto"/>
                <w:right w:val="none" w:sz="0" w:space="0" w:color="auto"/>
              </w:divBdr>
              <w:divsChild>
                <w:div w:id="2045904218">
                  <w:marLeft w:val="0"/>
                  <w:marRight w:val="0"/>
                  <w:marTop w:val="0"/>
                  <w:marBottom w:val="0"/>
                  <w:divBdr>
                    <w:top w:val="none" w:sz="0" w:space="0" w:color="auto"/>
                    <w:left w:val="none" w:sz="0" w:space="0" w:color="auto"/>
                    <w:bottom w:val="none" w:sz="0" w:space="0" w:color="auto"/>
                    <w:right w:val="none" w:sz="0" w:space="0" w:color="auto"/>
                  </w:divBdr>
                </w:div>
              </w:divsChild>
            </w:div>
            <w:div w:id="1403747716">
              <w:marLeft w:val="0"/>
              <w:marRight w:val="0"/>
              <w:marTop w:val="0"/>
              <w:marBottom w:val="0"/>
              <w:divBdr>
                <w:top w:val="none" w:sz="0" w:space="0" w:color="auto"/>
                <w:left w:val="none" w:sz="0" w:space="0" w:color="auto"/>
                <w:bottom w:val="none" w:sz="0" w:space="0" w:color="auto"/>
                <w:right w:val="none" w:sz="0" w:space="0" w:color="auto"/>
              </w:divBdr>
              <w:divsChild>
                <w:div w:id="1619024679">
                  <w:marLeft w:val="0"/>
                  <w:marRight w:val="0"/>
                  <w:marTop w:val="0"/>
                  <w:marBottom w:val="0"/>
                  <w:divBdr>
                    <w:top w:val="none" w:sz="0" w:space="0" w:color="auto"/>
                    <w:left w:val="none" w:sz="0" w:space="0" w:color="auto"/>
                    <w:bottom w:val="none" w:sz="0" w:space="0" w:color="auto"/>
                    <w:right w:val="none" w:sz="0" w:space="0" w:color="auto"/>
                  </w:divBdr>
                </w:div>
                <w:div w:id="2110852970">
                  <w:marLeft w:val="0"/>
                  <w:marRight w:val="0"/>
                  <w:marTop w:val="0"/>
                  <w:marBottom w:val="0"/>
                  <w:divBdr>
                    <w:top w:val="none" w:sz="0" w:space="0" w:color="auto"/>
                    <w:left w:val="none" w:sz="0" w:space="0" w:color="auto"/>
                    <w:bottom w:val="none" w:sz="0" w:space="0" w:color="auto"/>
                    <w:right w:val="none" w:sz="0" w:space="0" w:color="auto"/>
                  </w:divBdr>
                </w:div>
                <w:div w:id="17116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670698">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 w:id="1547644381">
          <w:marLeft w:val="0"/>
          <w:marRight w:val="0"/>
          <w:marTop w:val="0"/>
          <w:marBottom w:val="0"/>
          <w:divBdr>
            <w:top w:val="none" w:sz="0" w:space="0" w:color="auto"/>
            <w:left w:val="none" w:sz="0" w:space="0" w:color="auto"/>
            <w:bottom w:val="none" w:sz="0" w:space="0" w:color="auto"/>
            <w:right w:val="none" w:sz="0" w:space="0" w:color="auto"/>
          </w:divBdr>
          <w:divsChild>
            <w:div w:id="1342316645">
              <w:marLeft w:val="0"/>
              <w:marRight w:val="0"/>
              <w:marTop w:val="0"/>
              <w:marBottom w:val="0"/>
              <w:divBdr>
                <w:top w:val="none" w:sz="0" w:space="0" w:color="auto"/>
                <w:left w:val="none" w:sz="0" w:space="0" w:color="auto"/>
                <w:bottom w:val="none" w:sz="0" w:space="0" w:color="auto"/>
                <w:right w:val="none" w:sz="0" w:space="0" w:color="auto"/>
              </w:divBdr>
            </w:div>
          </w:divsChild>
        </w:div>
        <w:div w:id="164051111">
          <w:marLeft w:val="0"/>
          <w:marRight w:val="0"/>
          <w:marTop w:val="0"/>
          <w:marBottom w:val="0"/>
          <w:divBdr>
            <w:top w:val="none" w:sz="0" w:space="0" w:color="auto"/>
            <w:left w:val="none" w:sz="0" w:space="0" w:color="auto"/>
            <w:bottom w:val="none" w:sz="0" w:space="0" w:color="auto"/>
            <w:right w:val="none" w:sz="0" w:space="0" w:color="auto"/>
          </w:divBdr>
          <w:divsChild>
            <w:div w:id="303047479">
              <w:marLeft w:val="0"/>
              <w:marRight w:val="0"/>
              <w:marTop w:val="0"/>
              <w:marBottom w:val="0"/>
              <w:divBdr>
                <w:top w:val="none" w:sz="0" w:space="0" w:color="auto"/>
                <w:left w:val="none" w:sz="0" w:space="0" w:color="auto"/>
                <w:bottom w:val="none" w:sz="0" w:space="0" w:color="auto"/>
                <w:right w:val="none" w:sz="0" w:space="0" w:color="auto"/>
              </w:divBdr>
            </w:div>
          </w:divsChild>
        </w:div>
        <w:div w:id="1870221300">
          <w:marLeft w:val="0"/>
          <w:marRight w:val="0"/>
          <w:marTop w:val="0"/>
          <w:marBottom w:val="0"/>
          <w:divBdr>
            <w:top w:val="none" w:sz="0" w:space="0" w:color="auto"/>
            <w:left w:val="none" w:sz="0" w:space="0" w:color="auto"/>
            <w:bottom w:val="none" w:sz="0" w:space="0" w:color="auto"/>
            <w:right w:val="none" w:sz="0" w:space="0" w:color="auto"/>
          </w:divBdr>
          <w:divsChild>
            <w:div w:id="724842306">
              <w:marLeft w:val="0"/>
              <w:marRight w:val="0"/>
              <w:marTop w:val="0"/>
              <w:marBottom w:val="0"/>
              <w:divBdr>
                <w:top w:val="none" w:sz="0" w:space="0" w:color="auto"/>
                <w:left w:val="none" w:sz="0" w:space="0" w:color="auto"/>
                <w:bottom w:val="none" w:sz="0" w:space="0" w:color="auto"/>
                <w:right w:val="none" w:sz="0" w:space="0" w:color="auto"/>
              </w:divBdr>
              <w:divsChild>
                <w:div w:id="19761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065">
      <w:bodyDiv w:val="1"/>
      <w:marLeft w:val="0"/>
      <w:marRight w:val="0"/>
      <w:marTop w:val="0"/>
      <w:marBottom w:val="0"/>
      <w:divBdr>
        <w:top w:val="none" w:sz="0" w:space="0" w:color="auto"/>
        <w:left w:val="none" w:sz="0" w:space="0" w:color="auto"/>
        <w:bottom w:val="none" w:sz="0" w:space="0" w:color="auto"/>
        <w:right w:val="none" w:sz="0" w:space="0" w:color="auto"/>
      </w:divBdr>
    </w:div>
    <w:div w:id="1397362088">
      <w:bodyDiv w:val="1"/>
      <w:marLeft w:val="0"/>
      <w:marRight w:val="0"/>
      <w:marTop w:val="0"/>
      <w:marBottom w:val="0"/>
      <w:divBdr>
        <w:top w:val="none" w:sz="0" w:space="0" w:color="auto"/>
        <w:left w:val="none" w:sz="0" w:space="0" w:color="auto"/>
        <w:bottom w:val="none" w:sz="0" w:space="0" w:color="auto"/>
        <w:right w:val="none" w:sz="0" w:space="0" w:color="auto"/>
      </w:divBdr>
    </w:div>
    <w:div w:id="1498108162">
      <w:bodyDiv w:val="1"/>
      <w:marLeft w:val="0"/>
      <w:marRight w:val="0"/>
      <w:marTop w:val="0"/>
      <w:marBottom w:val="0"/>
      <w:divBdr>
        <w:top w:val="none" w:sz="0" w:space="0" w:color="auto"/>
        <w:left w:val="none" w:sz="0" w:space="0" w:color="auto"/>
        <w:bottom w:val="none" w:sz="0" w:space="0" w:color="auto"/>
        <w:right w:val="none" w:sz="0" w:space="0" w:color="auto"/>
      </w:divBdr>
    </w:div>
    <w:div w:id="1523472179">
      <w:bodyDiv w:val="1"/>
      <w:marLeft w:val="0"/>
      <w:marRight w:val="0"/>
      <w:marTop w:val="0"/>
      <w:marBottom w:val="0"/>
      <w:divBdr>
        <w:top w:val="none" w:sz="0" w:space="0" w:color="auto"/>
        <w:left w:val="none" w:sz="0" w:space="0" w:color="auto"/>
        <w:bottom w:val="none" w:sz="0" w:space="0" w:color="auto"/>
        <w:right w:val="none" w:sz="0" w:space="0" w:color="auto"/>
      </w:divBdr>
    </w:div>
    <w:div w:id="1555771514">
      <w:bodyDiv w:val="1"/>
      <w:marLeft w:val="0"/>
      <w:marRight w:val="0"/>
      <w:marTop w:val="0"/>
      <w:marBottom w:val="0"/>
      <w:divBdr>
        <w:top w:val="none" w:sz="0" w:space="0" w:color="auto"/>
        <w:left w:val="none" w:sz="0" w:space="0" w:color="auto"/>
        <w:bottom w:val="none" w:sz="0" w:space="0" w:color="auto"/>
        <w:right w:val="none" w:sz="0" w:space="0" w:color="auto"/>
      </w:divBdr>
    </w:div>
    <w:div w:id="1585335880">
      <w:bodyDiv w:val="1"/>
      <w:marLeft w:val="0"/>
      <w:marRight w:val="0"/>
      <w:marTop w:val="0"/>
      <w:marBottom w:val="0"/>
      <w:divBdr>
        <w:top w:val="none" w:sz="0" w:space="0" w:color="auto"/>
        <w:left w:val="none" w:sz="0" w:space="0" w:color="auto"/>
        <w:bottom w:val="none" w:sz="0" w:space="0" w:color="auto"/>
        <w:right w:val="none" w:sz="0" w:space="0" w:color="auto"/>
      </w:divBdr>
    </w:div>
    <w:div w:id="1590118454">
      <w:bodyDiv w:val="1"/>
      <w:marLeft w:val="0"/>
      <w:marRight w:val="0"/>
      <w:marTop w:val="0"/>
      <w:marBottom w:val="0"/>
      <w:divBdr>
        <w:top w:val="none" w:sz="0" w:space="0" w:color="auto"/>
        <w:left w:val="none" w:sz="0" w:space="0" w:color="auto"/>
        <w:bottom w:val="none" w:sz="0" w:space="0" w:color="auto"/>
        <w:right w:val="none" w:sz="0" w:space="0" w:color="auto"/>
      </w:divBdr>
    </w:div>
    <w:div w:id="1596941692">
      <w:bodyDiv w:val="1"/>
      <w:marLeft w:val="0"/>
      <w:marRight w:val="0"/>
      <w:marTop w:val="0"/>
      <w:marBottom w:val="0"/>
      <w:divBdr>
        <w:top w:val="none" w:sz="0" w:space="0" w:color="auto"/>
        <w:left w:val="none" w:sz="0" w:space="0" w:color="auto"/>
        <w:bottom w:val="none" w:sz="0" w:space="0" w:color="auto"/>
        <w:right w:val="none" w:sz="0" w:space="0" w:color="auto"/>
      </w:divBdr>
    </w:div>
    <w:div w:id="1603341348">
      <w:bodyDiv w:val="1"/>
      <w:marLeft w:val="0"/>
      <w:marRight w:val="0"/>
      <w:marTop w:val="0"/>
      <w:marBottom w:val="0"/>
      <w:divBdr>
        <w:top w:val="none" w:sz="0" w:space="0" w:color="auto"/>
        <w:left w:val="none" w:sz="0" w:space="0" w:color="auto"/>
        <w:bottom w:val="none" w:sz="0" w:space="0" w:color="auto"/>
        <w:right w:val="none" w:sz="0" w:space="0" w:color="auto"/>
      </w:divBdr>
      <w:divsChild>
        <w:div w:id="961378601">
          <w:marLeft w:val="0"/>
          <w:marRight w:val="0"/>
          <w:marTop w:val="0"/>
          <w:marBottom w:val="0"/>
          <w:divBdr>
            <w:top w:val="none" w:sz="0" w:space="0" w:color="auto"/>
            <w:left w:val="none" w:sz="0" w:space="0" w:color="auto"/>
            <w:bottom w:val="none" w:sz="0" w:space="0" w:color="auto"/>
            <w:right w:val="none" w:sz="0" w:space="0" w:color="auto"/>
          </w:divBdr>
        </w:div>
        <w:div w:id="1474329718">
          <w:marLeft w:val="0"/>
          <w:marRight w:val="0"/>
          <w:marTop w:val="0"/>
          <w:marBottom w:val="0"/>
          <w:divBdr>
            <w:top w:val="none" w:sz="0" w:space="0" w:color="auto"/>
            <w:left w:val="none" w:sz="0" w:space="0" w:color="auto"/>
            <w:bottom w:val="none" w:sz="0" w:space="0" w:color="auto"/>
            <w:right w:val="none" w:sz="0" w:space="0" w:color="auto"/>
          </w:divBdr>
        </w:div>
      </w:divsChild>
    </w:div>
    <w:div w:id="1606960964">
      <w:bodyDiv w:val="1"/>
      <w:marLeft w:val="0"/>
      <w:marRight w:val="0"/>
      <w:marTop w:val="0"/>
      <w:marBottom w:val="0"/>
      <w:divBdr>
        <w:top w:val="none" w:sz="0" w:space="0" w:color="auto"/>
        <w:left w:val="none" w:sz="0" w:space="0" w:color="auto"/>
        <w:bottom w:val="none" w:sz="0" w:space="0" w:color="auto"/>
        <w:right w:val="none" w:sz="0" w:space="0" w:color="auto"/>
      </w:divBdr>
    </w:div>
    <w:div w:id="1672445408">
      <w:bodyDiv w:val="1"/>
      <w:marLeft w:val="0"/>
      <w:marRight w:val="0"/>
      <w:marTop w:val="0"/>
      <w:marBottom w:val="0"/>
      <w:divBdr>
        <w:top w:val="none" w:sz="0" w:space="0" w:color="auto"/>
        <w:left w:val="none" w:sz="0" w:space="0" w:color="auto"/>
        <w:bottom w:val="none" w:sz="0" w:space="0" w:color="auto"/>
        <w:right w:val="none" w:sz="0" w:space="0" w:color="auto"/>
      </w:divBdr>
    </w:div>
    <w:div w:id="1676877643">
      <w:bodyDiv w:val="1"/>
      <w:marLeft w:val="0"/>
      <w:marRight w:val="0"/>
      <w:marTop w:val="0"/>
      <w:marBottom w:val="0"/>
      <w:divBdr>
        <w:top w:val="none" w:sz="0" w:space="0" w:color="auto"/>
        <w:left w:val="none" w:sz="0" w:space="0" w:color="auto"/>
        <w:bottom w:val="none" w:sz="0" w:space="0" w:color="auto"/>
        <w:right w:val="none" w:sz="0" w:space="0" w:color="auto"/>
      </w:divBdr>
    </w:div>
    <w:div w:id="1702972059">
      <w:bodyDiv w:val="1"/>
      <w:marLeft w:val="0"/>
      <w:marRight w:val="0"/>
      <w:marTop w:val="0"/>
      <w:marBottom w:val="0"/>
      <w:divBdr>
        <w:top w:val="none" w:sz="0" w:space="0" w:color="auto"/>
        <w:left w:val="none" w:sz="0" w:space="0" w:color="auto"/>
        <w:bottom w:val="none" w:sz="0" w:space="0" w:color="auto"/>
        <w:right w:val="none" w:sz="0" w:space="0" w:color="auto"/>
      </w:divBdr>
    </w:div>
    <w:div w:id="1730690208">
      <w:bodyDiv w:val="1"/>
      <w:marLeft w:val="0"/>
      <w:marRight w:val="0"/>
      <w:marTop w:val="0"/>
      <w:marBottom w:val="0"/>
      <w:divBdr>
        <w:top w:val="none" w:sz="0" w:space="0" w:color="auto"/>
        <w:left w:val="none" w:sz="0" w:space="0" w:color="auto"/>
        <w:bottom w:val="none" w:sz="0" w:space="0" w:color="auto"/>
        <w:right w:val="none" w:sz="0" w:space="0" w:color="auto"/>
      </w:divBdr>
    </w:div>
    <w:div w:id="1743485984">
      <w:bodyDiv w:val="1"/>
      <w:marLeft w:val="0"/>
      <w:marRight w:val="0"/>
      <w:marTop w:val="0"/>
      <w:marBottom w:val="0"/>
      <w:divBdr>
        <w:top w:val="none" w:sz="0" w:space="0" w:color="auto"/>
        <w:left w:val="none" w:sz="0" w:space="0" w:color="auto"/>
        <w:bottom w:val="none" w:sz="0" w:space="0" w:color="auto"/>
        <w:right w:val="none" w:sz="0" w:space="0" w:color="auto"/>
      </w:divBdr>
      <w:divsChild>
        <w:div w:id="559944641">
          <w:marLeft w:val="0"/>
          <w:marRight w:val="0"/>
          <w:marTop w:val="0"/>
          <w:marBottom w:val="0"/>
          <w:divBdr>
            <w:top w:val="none" w:sz="0" w:space="0" w:color="auto"/>
            <w:left w:val="none" w:sz="0" w:space="0" w:color="auto"/>
            <w:bottom w:val="none" w:sz="0" w:space="0" w:color="auto"/>
            <w:right w:val="none" w:sz="0" w:space="0" w:color="auto"/>
          </w:divBdr>
          <w:divsChild>
            <w:div w:id="74713989">
              <w:marLeft w:val="0"/>
              <w:marRight w:val="0"/>
              <w:marTop w:val="0"/>
              <w:marBottom w:val="0"/>
              <w:divBdr>
                <w:top w:val="none" w:sz="0" w:space="0" w:color="auto"/>
                <w:left w:val="none" w:sz="0" w:space="0" w:color="auto"/>
                <w:bottom w:val="none" w:sz="0" w:space="0" w:color="auto"/>
                <w:right w:val="none" w:sz="0" w:space="0" w:color="auto"/>
              </w:divBdr>
              <w:divsChild>
                <w:div w:id="1242836738">
                  <w:marLeft w:val="0"/>
                  <w:marRight w:val="0"/>
                  <w:marTop w:val="0"/>
                  <w:marBottom w:val="0"/>
                  <w:divBdr>
                    <w:top w:val="none" w:sz="0" w:space="0" w:color="auto"/>
                    <w:left w:val="none" w:sz="0" w:space="0" w:color="auto"/>
                    <w:bottom w:val="none" w:sz="0" w:space="0" w:color="auto"/>
                    <w:right w:val="none" w:sz="0" w:space="0" w:color="auto"/>
                  </w:divBdr>
                </w:div>
              </w:divsChild>
            </w:div>
            <w:div w:id="1268923086">
              <w:marLeft w:val="0"/>
              <w:marRight w:val="0"/>
              <w:marTop w:val="0"/>
              <w:marBottom w:val="0"/>
              <w:divBdr>
                <w:top w:val="none" w:sz="0" w:space="0" w:color="auto"/>
                <w:left w:val="none" w:sz="0" w:space="0" w:color="auto"/>
                <w:bottom w:val="none" w:sz="0" w:space="0" w:color="auto"/>
                <w:right w:val="none" w:sz="0" w:space="0" w:color="auto"/>
              </w:divBdr>
              <w:divsChild>
                <w:div w:id="1974366771">
                  <w:marLeft w:val="0"/>
                  <w:marRight w:val="0"/>
                  <w:marTop w:val="0"/>
                  <w:marBottom w:val="0"/>
                  <w:divBdr>
                    <w:top w:val="none" w:sz="0" w:space="0" w:color="auto"/>
                    <w:left w:val="none" w:sz="0" w:space="0" w:color="auto"/>
                    <w:bottom w:val="none" w:sz="0" w:space="0" w:color="auto"/>
                    <w:right w:val="none" w:sz="0" w:space="0" w:color="auto"/>
                  </w:divBdr>
                </w:div>
              </w:divsChild>
            </w:div>
            <w:div w:id="1313169789">
              <w:marLeft w:val="0"/>
              <w:marRight w:val="0"/>
              <w:marTop w:val="0"/>
              <w:marBottom w:val="0"/>
              <w:divBdr>
                <w:top w:val="none" w:sz="0" w:space="0" w:color="auto"/>
                <w:left w:val="none" w:sz="0" w:space="0" w:color="auto"/>
                <w:bottom w:val="none" w:sz="0" w:space="0" w:color="auto"/>
                <w:right w:val="none" w:sz="0" w:space="0" w:color="auto"/>
              </w:divBdr>
              <w:divsChild>
                <w:div w:id="180514738">
                  <w:marLeft w:val="0"/>
                  <w:marRight w:val="0"/>
                  <w:marTop w:val="0"/>
                  <w:marBottom w:val="0"/>
                  <w:divBdr>
                    <w:top w:val="none" w:sz="0" w:space="0" w:color="auto"/>
                    <w:left w:val="none" w:sz="0" w:space="0" w:color="auto"/>
                    <w:bottom w:val="none" w:sz="0" w:space="0" w:color="auto"/>
                    <w:right w:val="none" w:sz="0" w:space="0" w:color="auto"/>
                  </w:divBdr>
                </w:div>
                <w:div w:id="997265134">
                  <w:marLeft w:val="0"/>
                  <w:marRight w:val="0"/>
                  <w:marTop w:val="0"/>
                  <w:marBottom w:val="0"/>
                  <w:divBdr>
                    <w:top w:val="none" w:sz="0" w:space="0" w:color="auto"/>
                    <w:left w:val="none" w:sz="0" w:space="0" w:color="auto"/>
                    <w:bottom w:val="none" w:sz="0" w:space="0" w:color="auto"/>
                    <w:right w:val="none" w:sz="0" w:space="0" w:color="auto"/>
                  </w:divBdr>
                </w:div>
                <w:div w:id="14500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651498">
          <w:marLeft w:val="0"/>
          <w:marRight w:val="0"/>
          <w:marTop w:val="0"/>
          <w:marBottom w:val="0"/>
          <w:divBdr>
            <w:top w:val="none" w:sz="0" w:space="0" w:color="auto"/>
            <w:left w:val="none" w:sz="0" w:space="0" w:color="auto"/>
            <w:bottom w:val="none" w:sz="0" w:space="0" w:color="auto"/>
            <w:right w:val="none" w:sz="0" w:space="0" w:color="auto"/>
          </w:divBdr>
          <w:divsChild>
            <w:div w:id="1928927103">
              <w:marLeft w:val="0"/>
              <w:marRight w:val="0"/>
              <w:marTop w:val="0"/>
              <w:marBottom w:val="0"/>
              <w:divBdr>
                <w:top w:val="none" w:sz="0" w:space="0" w:color="auto"/>
                <w:left w:val="none" w:sz="0" w:space="0" w:color="auto"/>
                <w:bottom w:val="none" w:sz="0" w:space="0" w:color="auto"/>
                <w:right w:val="none" w:sz="0" w:space="0" w:color="auto"/>
              </w:divBdr>
            </w:div>
          </w:divsChild>
        </w:div>
        <w:div w:id="996807597">
          <w:marLeft w:val="0"/>
          <w:marRight w:val="0"/>
          <w:marTop w:val="0"/>
          <w:marBottom w:val="0"/>
          <w:divBdr>
            <w:top w:val="none" w:sz="0" w:space="0" w:color="auto"/>
            <w:left w:val="none" w:sz="0" w:space="0" w:color="auto"/>
            <w:bottom w:val="none" w:sz="0" w:space="0" w:color="auto"/>
            <w:right w:val="none" w:sz="0" w:space="0" w:color="auto"/>
          </w:divBdr>
          <w:divsChild>
            <w:div w:id="1651054495">
              <w:marLeft w:val="0"/>
              <w:marRight w:val="0"/>
              <w:marTop w:val="0"/>
              <w:marBottom w:val="0"/>
              <w:divBdr>
                <w:top w:val="none" w:sz="0" w:space="0" w:color="auto"/>
                <w:left w:val="none" w:sz="0" w:space="0" w:color="auto"/>
                <w:bottom w:val="none" w:sz="0" w:space="0" w:color="auto"/>
                <w:right w:val="none" w:sz="0" w:space="0" w:color="auto"/>
              </w:divBdr>
            </w:div>
          </w:divsChild>
        </w:div>
        <w:div w:id="1002045921">
          <w:marLeft w:val="0"/>
          <w:marRight w:val="0"/>
          <w:marTop w:val="0"/>
          <w:marBottom w:val="0"/>
          <w:divBdr>
            <w:top w:val="none" w:sz="0" w:space="0" w:color="auto"/>
            <w:left w:val="none" w:sz="0" w:space="0" w:color="auto"/>
            <w:bottom w:val="none" w:sz="0" w:space="0" w:color="auto"/>
            <w:right w:val="none" w:sz="0" w:space="0" w:color="auto"/>
          </w:divBdr>
          <w:divsChild>
            <w:div w:id="1456211509">
              <w:marLeft w:val="0"/>
              <w:marRight w:val="0"/>
              <w:marTop w:val="0"/>
              <w:marBottom w:val="0"/>
              <w:divBdr>
                <w:top w:val="none" w:sz="0" w:space="0" w:color="auto"/>
                <w:left w:val="none" w:sz="0" w:space="0" w:color="auto"/>
                <w:bottom w:val="none" w:sz="0" w:space="0" w:color="auto"/>
                <w:right w:val="none" w:sz="0" w:space="0" w:color="auto"/>
              </w:divBdr>
            </w:div>
          </w:divsChild>
        </w:div>
        <w:div w:id="1944914477">
          <w:marLeft w:val="0"/>
          <w:marRight w:val="0"/>
          <w:marTop w:val="0"/>
          <w:marBottom w:val="0"/>
          <w:divBdr>
            <w:top w:val="none" w:sz="0" w:space="0" w:color="auto"/>
            <w:left w:val="none" w:sz="0" w:space="0" w:color="auto"/>
            <w:bottom w:val="none" w:sz="0" w:space="0" w:color="auto"/>
            <w:right w:val="none" w:sz="0" w:space="0" w:color="auto"/>
          </w:divBdr>
          <w:divsChild>
            <w:div w:id="195045325">
              <w:marLeft w:val="0"/>
              <w:marRight w:val="0"/>
              <w:marTop w:val="0"/>
              <w:marBottom w:val="0"/>
              <w:divBdr>
                <w:top w:val="none" w:sz="0" w:space="0" w:color="auto"/>
                <w:left w:val="none" w:sz="0" w:space="0" w:color="auto"/>
                <w:bottom w:val="none" w:sz="0" w:space="0" w:color="auto"/>
                <w:right w:val="none" w:sz="0" w:space="0" w:color="auto"/>
              </w:divBdr>
              <w:divsChild>
                <w:div w:id="3250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35807">
      <w:bodyDiv w:val="1"/>
      <w:marLeft w:val="0"/>
      <w:marRight w:val="0"/>
      <w:marTop w:val="0"/>
      <w:marBottom w:val="0"/>
      <w:divBdr>
        <w:top w:val="none" w:sz="0" w:space="0" w:color="auto"/>
        <w:left w:val="none" w:sz="0" w:space="0" w:color="auto"/>
        <w:bottom w:val="none" w:sz="0" w:space="0" w:color="auto"/>
        <w:right w:val="none" w:sz="0" w:space="0" w:color="auto"/>
      </w:divBdr>
    </w:div>
    <w:div w:id="1866626042">
      <w:bodyDiv w:val="1"/>
      <w:marLeft w:val="0"/>
      <w:marRight w:val="0"/>
      <w:marTop w:val="0"/>
      <w:marBottom w:val="0"/>
      <w:divBdr>
        <w:top w:val="none" w:sz="0" w:space="0" w:color="auto"/>
        <w:left w:val="none" w:sz="0" w:space="0" w:color="auto"/>
        <w:bottom w:val="none" w:sz="0" w:space="0" w:color="auto"/>
        <w:right w:val="none" w:sz="0" w:space="0" w:color="auto"/>
      </w:divBdr>
    </w:div>
    <w:div w:id="1893271367">
      <w:bodyDiv w:val="1"/>
      <w:marLeft w:val="0"/>
      <w:marRight w:val="0"/>
      <w:marTop w:val="0"/>
      <w:marBottom w:val="0"/>
      <w:divBdr>
        <w:top w:val="none" w:sz="0" w:space="0" w:color="auto"/>
        <w:left w:val="none" w:sz="0" w:space="0" w:color="auto"/>
        <w:bottom w:val="none" w:sz="0" w:space="0" w:color="auto"/>
        <w:right w:val="none" w:sz="0" w:space="0" w:color="auto"/>
      </w:divBdr>
    </w:div>
    <w:div w:id="1905026119">
      <w:bodyDiv w:val="1"/>
      <w:marLeft w:val="0"/>
      <w:marRight w:val="0"/>
      <w:marTop w:val="0"/>
      <w:marBottom w:val="0"/>
      <w:divBdr>
        <w:top w:val="none" w:sz="0" w:space="0" w:color="auto"/>
        <w:left w:val="none" w:sz="0" w:space="0" w:color="auto"/>
        <w:bottom w:val="none" w:sz="0" w:space="0" w:color="auto"/>
        <w:right w:val="none" w:sz="0" w:space="0" w:color="auto"/>
      </w:divBdr>
      <w:divsChild>
        <w:div w:id="1501385981">
          <w:marLeft w:val="0"/>
          <w:marRight w:val="0"/>
          <w:marTop w:val="0"/>
          <w:marBottom w:val="0"/>
          <w:divBdr>
            <w:top w:val="none" w:sz="0" w:space="0" w:color="auto"/>
            <w:left w:val="none" w:sz="0" w:space="0" w:color="auto"/>
            <w:bottom w:val="none" w:sz="0" w:space="0" w:color="auto"/>
            <w:right w:val="none" w:sz="0" w:space="0" w:color="auto"/>
          </w:divBdr>
        </w:div>
        <w:div w:id="238559661">
          <w:marLeft w:val="0"/>
          <w:marRight w:val="0"/>
          <w:marTop w:val="0"/>
          <w:marBottom w:val="0"/>
          <w:divBdr>
            <w:top w:val="none" w:sz="0" w:space="0" w:color="auto"/>
            <w:left w:val="none" w:sz="0" w:space="0" w:color="auto"/>
            <w:bottom w:val="none" w:sz="0" w:space="0" w:color="auto"/>
            <w:right w:val="none" w:sz="0" w:space="0" w:color="auto"/>
          </w:divBdr>
        </w:div>
      </w:divsChild>
    </w:div>
    <w:div w:id="1955362030">
      <w:bodyDiv w:val="1"/>
      <w:marLeft w:val="0"/>
      <w:marRight w:val="0"/>
      <w:marTop w:val="0"/>
      <w:marBottom w:val="0"/>
      <w:divBdr>
        <w:top w:val="none" w:sz="0" w:space="0" w:color="auto"/>
        <w:left w:val="none" w:sz="0" w:space="0" w:color="auto"/>
        <w:bottom w:val="none" w:sz="0" w:space="0" w:color="auto"/>
        <w:right w:val="none" w:sz="0" w:space="0" w:color="auto"/>
      </w:divBdr>
    </w:div>
    <w:div w:id="1967660216">
      <w:bodyDiv w:val="1"/>
      <w:marLeft w:val="0"/>
      <w:marRight w:val="0"/>
      <w:marTop w:val="0"/>
      <w:marBottom w:val="0"/>
      <w:divBdr>
        <w:top w:val="none" w:sz="0" w:space="0" w:color="auto"/>
        <w:left w:val="none" w:sz="0" w:space="0" w:color="auto"/>
        <w:bottom w:val="none" w:sz="0" w:space="0" w:color="auto"/>
        <w:right w:val="none" w:sz="0" w:space="0" w:color="auto"/>
      </w:divBdr>
    </w:div>
    <w:div w:id="2115052012">
      <w:bodyDiv w:val="1"/>
      <w:marLeft w:val="0"/>
      <w:marRight w:val="0"/>
      <w:marTop w:val="0"/>
      <w:marBottom w:val="0"/>
      <w:divBdr>
        <w:top w:val="none" w:sz="0" w:space="0" w:color="auto"/>
        <w:left w:val="none" w:sz="0" w:space="0" w:color="auto"/>
        <w:bottom w:val="none" w:sz="0" w:space="0" w:color="auto"/>
        <w:right w:val="none" w:sz="0" w:space="0" w:color="auto"/>
      </w:divBdr>
    </w:div>
    <w:div w:id="213918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mps-must-speak-out-on-criminal-probe-into-dwp-death-links-say-activists/" TargetMode="External"/><Relationship Id="rId13" Type="http://schemas.openxmlformats.org/officeDocument/2006/relationships/hyperlink" Target="https://twitter.com/hashtag/closeATUs?src=hash" TargetMode="External"/><Relationship Id="rId18" Type="http://schemas.openxmlformats.org/officeDocument/2006/relationships/hyperlink" Target="https://www.disabilitynewsservice.com/anger-as-hancock-offers-string-of-seven-year-old-policies-on-institutional-care/" TargetMode="External"/><Relationship Id="rId26" Type="http://schemas.openxmlformats.org/officeDocument/2006/relationships/hyperlink" Target="https://www.disabilitynewsservice.com/labour-leadership-starmer-dodges-questions-on-housing-care-and-rights/" TargetMode="External"/><Relationship Id="rId39" Type="http://schemas.openxmlformats.org/officeDocument/2006/relationships/hyperlink" Target="https://www.disabilityrightsuk.org/" TargetMode="External"/><Relationship Id="rId3" Type="http://schemas.openxmlformats.org/officeDocument/2006/relationships/settings" Target="settings.xml"/><Relationship Id="rId21" Type="http://schemas.openxmlformats.org/officeDocument/2006/relationships/hyperlink" Target="https://www.disabilitynewsservice.com/the-death-of-errol-graham-man-starved-to-death-after-dwp-wrongly-stopped-his-benefits/" TargetMode="External"/><Relationship Id="rId34" Type="http://schemas.openxmlformats.org/officeDocument/2006/relationships/hyperlink" Target="https://www.equalityhumanrights.com/en/inquiries-and-investigations/inquiry-how-schools-are-monitoring-use-restraint" TargetMode="External"/><Relationship Id="rId42" Type="http://schemas.openxmlformats.org/officeDocument/2006/relationships/hyperlink" Target="http://www.disabilitynewsservice.com" TargetMode="External"/><Relationship Id="rId7" Type="http://schemas.openxmlformats.org/officeDocument/2006/relationships/hyperlink" Target="https://www.disabilitynewsservice.com/dwp-the-case-for-the-prosecution/" TargetMode="External"/><Relationship Id="rId12" Type="http://schemas.openxmlformats.org/officeDocument/2006/relationships/hyperlink" Target="http://peoplefirstltd.com/" TargetMode="External"/><Relationship Id="rId17" Type="http://schemas.openxmlformats.org/officeDocument/2006/relationships/hyperlink" Target="https://www.disabilitynewsservice.com/activists-call-for-closure-of-all-long-stay-hospitals-after-whorlton-hall-scandal/" TargetMode="External"/><Relationship Id="rId25" Type="http://schemas.openxmlformats.org/officeDocument/2006/relationships/hyperlink" Target="https://www.disabilitynewsservice.com/election-2019-labour-pledges-to-make-independent-living-a-reality/" TargetMode="External"/><Relationship Id="rId33" Type="http://schemas.openxmlformats.org/officeDocument/2006/relationships/hyperlink" Target="https://www.disabilitynewsservice.com/union-backs-claims-of-widespread-discrimination-by-hostile-university/" TargetMode="External"/><Relationship Id="rId38" Type="http://schemas.openxmlformats.org/officeDocument/2006/relationships/hyperlink" Target="https://www.cqc.org.uk/publications/major-report/monitoring-mental-health-act-201819" TargetMode="External"/><Relationship Id="rId2" Type="http://schemas.openxmlformats.org/officeDocument/2006/relationships/styles" Target="styles.xml"/><Relationship Id="rId16" Type="http://schemas.openxmlformats.org/officeDocument/2006/relationships/hyperlink" Target="https://www.inclusionlondon.org.uk/" TargetMode="External"/><Relationship Id="rId20" Type="http://schemas.openxmlformats.org/officeDocument/2006/relationships/hyperlink" Target="https://www.disabilitynewsservice.com/dwp-the-case-for-the-prosecution/" TargetMode="External"/><Relationship Id="rId29" Type="http://schemas.openxmlformats.org/officeDocument/2006/relationships/hyperlink" Target="https://www.disabilitynewsservice.com/cps-wins-praise-over-disability-hate-crime-efforts/" TargetMode="External"/><Relationship Id="rId41" Type="http://schemas.openxmlformats.org/officeDocument/2006/relationships/hyperlink" Target="https://www.gov.uk/government/publications/leder-third-annual-programme-report-government-response" TargetMode="External"/><Relationship Id="rId1" Type="http://schemas.openxmlformats.org/officeDocument/2006/relationships/customXml" Target="../customXml/item1.xml"/><Relationship Id="rId6" Type="http://schemas.openxmlformats.org/officeDocument/2006/relationships/hyperlink" Target="https://www.disabilitynewsservice.com/government-admits-failing-to-record-actions-after-benefit-suicide-inquiries/" TargetMode="External"/><Relationship Id="rId11" Type="http://schemas.openxmlformats.org/officeDocument/2006/relationships/hyperlink" Target="https://autisticuk.org" TargetMode="External"/><Relationship Id="rId24" Type="http://schemas.openxmlformats.org/officeDocument/2006/relationships/hyperlink" Target="https://www.rofa.org.uk/" TargetMode="External"/><Relationship Id="rId32" Type="http://schemas.openxmlformats.org/officeDocument/2006/relationships/hyperlink" Target="https://www.disabilitynewsservice.com/disabled-students-act-over-universitys-immoral-and-amoral-discrimination/" TargetMode="External"/><Relationship Id="rId37" Type="http://schemas.openxmlformats.org/officeDocument/2006/relationships/hyperlink" Target="https://www.benefitsandwork.co.uk/news/4166-dwp-goes-back-on-promise-to-review-1-6-million-pip-claims-as-back-payments-plummet" TargetMode="External"/><Relationship Id="rId40" Type="http://schemas.openxmlformats.org/officeDocument/2006/relationships/hyperlink" Target="https://www.jrf.org.uk/report/uk-poverty-2019-20" TargetMode="External"/><Relationship Id="rId5" Type="http://schemas.openxmlformats.org/officeDocument/2006/relationships/hyperlink" Target="https://www.nao.org.uk/report/information-held-by-the-department-for-work-pensions-on-deaths-by-suicide-of-benefit-claimants/" TargetMode="External"/><Relationship Id="rId15" Type="http://schemas.openxmlformats.org/officeDocument/2006/relationships/hyperlink" Target="https://www.disabilitynewsservice.com/activists-call-for-closure-of-all-long-stay-hospitals-after-whorlton-hall-scandal/" TargetMode="External"/><Relationship Id="rId23" Type="http://schemas.openxmlformats.org/officeDocument/2006/relationships/hyperlink" Target="https://dpac.uk.net/" TargetMode="External"/><Relationship Id="rId28" Type="http://schemas.openxmlformats.org/officeDocument/2006/relationships/hyperlink" Target="https://www.disabilitynewsservice.com/labour-leadership-nandy-pledges-truth-and-justice-fight-for-dwp-victims/" TargetMode="External"/><Relationship Id="rId36" Type="http://schemas.openxmlformats.org/officeDocument/2006/relationships/hyperlink" Target="https://www.gov.uk/government/publications/pip-administrative-exercise-progress-on-cases-cleared-at-5-january-2020/pip-administrative-exercise-progress-on-cases-cleared-at-5-january-2020" TargetMode="External"/><Relationship Id="rId10" Type="http://schemas.openxmlformats.org/officeDocument/2006/relationships/hyperlink" Target="https://www.disabilitynewsservice.com/ehrc-proposals-on-new-right-to-independent-living-dpos-welcome-draft-plans/" TargetMode="External"/><Relationship Id="rId19" Type="http://schemas.openxmlformats.org/officeDocument/2006/relationships/hyperlink" Target="https://www.england.nhs.uk/long-term-plan/" TargetMode="External"/><Relationship Id="rId31" Type="http://schemas.openxmlformats.org/officeDocument/2006/relationships/hyperlink" Target="https://www.disabilitynewsservice.com/disabled-students-accuse-leading-university-of-institutional-failings-on-discriminatio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disabilitynewsservice.com/errol-graham-family-demand-criminal-probe-into-former-dwp-ministers/" TargetMode="External"/><Relationship Id="rId14" Type="http://schemas.openxmlformats.org/officeDocument/2006/relationships/hyperlink" Target="https://www.nsun.org.uk/Handlers/Download.ashx?IDMF=3db3706a-18fd-4fad-9357-ca2c9b34ce08" TargetMode="External"/><Relationship Id="rId22" Type="http://schemas.openxmlformats.org/officeDocument/2006/relationships/hyperlink" Target="https://www.disabilitynewsservice.com/labour-conference-activists-set-for-fight-to-persuade-leadership-on-independent-living/" TargetMode="External"/><Relationship Id="rId27" Type="http://schemas.openxmlformats.org/officeDocument/2006/relationships/hyperlink" Target="https://www.disabilitynewsservice.com/labour-leadership-long-bailey-promises-policy-partnership-with-disabled-people/" TargetMode="External"/><Relationship Id="rId30" Type="http://schemas.openxmlformats.org/officeDocument/2006/relationships/hyperlink" Target="https://www.disabilitynewsservice.com/wca-death-doctor-dwp-put-immense-pressure-on-atos-to-find-claimants-fit-for-work/" TargetMode="External"/><Relationship Id="rId35" Type="http://schemas.openxmlformats.org/officeDocument/2006/relationships/hyperlink" Target="https://www.disabilitynewsservice.com/staff-forced-autistic-pupils-into-tiny-cupboard-after-meltdowns-school-admit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59CAF-E55E-4022-9D6D-D65822EDA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6094</Words>
  <Characters>34736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Fiona Szabo</cp:lastModifiedBy>
  <cp:revision>2</cp:revision>
  <dcterms:created xsi:type="dcterms:W3CDTF">2020-02-14T16:45:00Z</dcterms:created>
  <dcterms:modified xsi:type="dcterms:W3CDTF">2020-02-14T16:45:00Z</dcterms:modified>
</cp:coreProperties>
</file>