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F3A41" w14:textId="56C82E75" w:rsidR="00D52086" w:rsidRDefault="00D52086" w:rsidP="00D52086">
      <w:pPr>
        <w:rPr>
          <w:b/>
          <w:sz w:val="24"/>
          <w:szCs w:val="24"/>
        </w:rPr>
      </w:pPr>
    </w:p>
    <w:p w14:paraId="5E7E6612" w14:textId="1C8F705C" w:rsidR="00F9244C" w:rsidRDefault="00E8111E" w:rsidP="00D52086">
      <w:pPr>
        <w:rPr>
          <w:b/>
          <w:sz w:val="24"/>
          <w:szCs w:val="24"/>
        </w:rPr>
      </w:pPr>
      <w:r>
        <w:rPr>
          <w:b/>
          <w:sz w:val="24"/>
          <w:szCs w:val="24"/>
        </w:rPr>
        <w:t>Call</w:t>
      </w:r>
      <w:r w:rsidR="002F45BA">
        <w:rPr>
          <w:b/>
          <w:sz w:val="24"/>
          <w:szCs w:val="24"/>
        </w:rPr>
        <w:t xml:space="preserve"> for </w:t>
      </w:r>
      <w:r w:rsidR="00E11FDA">
        <w:rPr>
          <w:b/>
          <w:sz w:val="24"/>
          <w:szCs w:val="24"/>
        </w:rPr>
        <w:t>second</w:t>
      </w:r>
      <w:r w:rsidR="002F45BA">
        <w:rPr>
          <w:b/>
          <w:sz w:val="24"/>
          <w:szCs w:val="24"/>
        </w:rPr>
        <w:t xml:space="preserve"> </w:t>
      </w:r>
      <w:proofErr w:type="spellStart"/>
      <w:r w:rsidR="002F45BA">
        <w:rPr>
          <w:b/>
          <w:sz w:val="24"/>
          <w:szCs w:val="24"/>
        </w:rPr>
        <w:t>Jodey</w:t>
      </w:r>
      <w:proofErr w:type="spellEnd"/>
      <w:r w:rsidR="002F45BA">
        <w:rPr>
          <w:b/>
          <w:sz w:val="24"/>
          <w:szCs w:val="24"/>
        </w:rPr>
        <w:t xml:space="preserve"> Whiting </w:t>
      </w:r>
      <w:r>
        <w:rPr>
          <w:b/>
          <w:sz w:val="24"/>
          <w:szCs w:val="24"/>
        </w:rPr>
        <w:t xml:space="preserve">inquest </w:t>
      </w:r>
      <w:r w:rsidR="00DA1D9E">
        <w:rPr>
          <w:b/>
          <w:sz w:val="24"/>
          <w:szCs w:val="24"/>
        </w:rPr>
        <w:t>increases pressure</w:t>
      </w:r>
      <w:r>
        <w:rPr>
          <w:b/>
          <w:sz w:val="24"/>
          <w:szCs w:val="24"/>
        </w:rPr>
        <w:t xml:space="preserve"> for DWP deaths inquiry </w:t>
      </w:r>
    </w:p>
    <w:p w14:paraId="14C5A8EA" w14:textId="7BDFE077" w:rsidR="00F9244C" w:rsidRPr="00755DE0" w:rsidRDefault="00E8111E" w:rsidP="00D52086">
      <w:pPr>
        <w:rPr>
          <w:bCs/>
          <w:sz w:val="24"/>
          <w:szCs w:val="24"/>
        </w:rPr>
      </w:pPr>
      <w:r>
        <w:rPr>
          <w:bCs/>
          <w:sz w:val="24"/>
          <w:szCs w:val="24"/>
        </w:rPr>
        <w:t>A mother who has asked the attorney general for</w:t>
      </w:r>
      <w:r w:rsidR="00C3123A" w:rsidRPr="00755DE0">
        <w:rPr>
          <w:bCs/>
          <w:sz w:val="24"/>
          <w:szCs w:val="24"/>
        </w:rPr>
        <w:t xml:space="preserve"> </w:t>
      </w:r>
      <w:r>
        <w:rPr>
          <w:bCs/>
          <w:sz w:val="24"/>
          <w:szCs w:val="24"/>
        </w:rPr>
        <w:t xml:space="preserve">permission to seek </w:t>
      </w:r>
      <w:r w:rsidR="00C3123A" w:rsidRPr="00755DE0">
        <w:rPr>
          <w:bCs/>
          <w:sz w:val="24"/>
          <w:szCs w:val="24"/>
        </w:rPr>
        <w:t xml:space="preserve">a </w:t>
      </w:r>
      <w:r>
        <w:rPr>
          <w:bCs/>
          <w:sz w:val="24"/>
          <w:szCs w:val="24"/>
        </w:rPr>
        <w:t>second</w:t>
      </w:r>
      <w:r w:rsidR="00C3123A" w:rsidRPr="00755DE0">
        <w:rPr>
          <w:bCs/>
          <w:sz w:val="24"/>
          <w:szCs w:val="24"/>
        </w:rPr>
        <w:t xml:space="preserve"> inquest into </w:t>
      </w:r>
      <w:r>
        <w:rPr>
          <w:bCs/>
          <w:sz w:val="24"/>
          <w:szCs w:val="24"/>
        </w:rPr>
        <w:t xml:space="preserve">her </w:t>
      </w:r>
      <w:r w:rsidR="00C3123A" w:rsidRPr="00755DE0">
        <w:rPr>
          <w:bCs/>
          <w:sz w:val="24"/>
          <w:szCs w:val="24"/>
        </w:rPr>
        <w:t xml:space="preserve">disabled </w:t>
      </w:r>
      <w:r>
        <w:rPr>
          <w:bCs/>
          <w:sz w:val="24"/>
          <w:szCs w:val="24"/>
        </w:rPr>
        <w:t>daughter’s</w:t>
      </w:r>
      <w:r w:rsidR="00742E69">
        <w:rPr>
          <w:bCs/>
          <w:sz w:val="24"/>
          <w:szCs w:val="24"/>
        </w:rPr>
        <w:t xml:space="preserve"> </w:t>
      </w:r>
      <w:r>
        <w:rPr>
          <w:bCs/>
          <w:sz w:val="24"/>
          <w:szCs w:val="24"/>
        </w:rPr>
        <w:t>suicide</w:t>
      </w:r>
      <w:r w:rsidR="00742E69">
        <w:rPr>
          <w:bCs/>
          <w:sz w:val="24"/>
          <w:szCs w:val="24"/>
        </w:rPr>
        <w:t xml:space="preserve"> </w:t>
      </w:r>
      <w:r w:rsidR="00785D63">
        <w:rPr>
          <w:bCs/>
          <w:sz w:val="24"/>
          <w:szCs w:val="24"/>
        </w:rPr>
        <w:t xml:space="preserve">says </w:t>
      </w:r>
      <w:r w:rsidR="001D7F01">
        <w:rPr>
          <w:bCs/>
          <w:sz w:val="24"/>
          <w:szCs w:val="24"/>
        </w:rPr>
        <w:t>it would</w:t>
      </w:r>
      <w:r w:rsidR="00785D63">
        <w:rPr>
          <w:bCs/>
          <w:sz w:val="24"/>
          <w:szCs w:val="24"/>
        </w:rPr>
        <w:t xml:space="preserve"> boost</w:t>
      </w:r>
      <w:r>
        <w:rPr>
          <w:bCs/>
          <w:sz w:val="24"/>
          <w:szCs w:val="24"/>
        </w:rPr>
        <w:t xml:space="preserve"> </w:t>
      </w:r>
      <w:r w:rsidR="001D7F01">
        <w:rPr>
          <w:bCs/>
          <w:sz w:val="24"/>
          <w:szCs w:val="24"/>
        </w:rPr>
        <w:t>growing calls</w:t>
      </w:r>
      <w:r w:rsidR="00E03909">
        <w:rPr>
          <w:bCs/>
          <w:sz w:val="24"/>
          <w:szCs w:val="24"/>
        </w:rPr>
        <w:t xml:space="preserve"> </w:t>
      </w:r>
      <w:r>
        <w:rPr>
          <w:bCs/>
          <w:sz w:val="24"/>
          <w:szCs w:val="24"/>
        </w:rPr>
        <w:t xml:space="preserve">for an inquiry into </w:t>
      </w:r>
      <w:r w:rsidR="00785D63">
        <w:rPr>
          <w:bCs/>
          <w:sz w:val="24"/>
          <w:szCs w:val="24"/>
        </w:rPr>
        <w:t xml:space="preserve">all </w:t>
      </w:r>
      <w:bookmarkStart w:id="0" w:name="_GoBack"/>
      <w:bookmarkEnd w:id="0"/>
      <w:r>
        <w:rPr>
          <w:bCs/>
          <w:sz w:val="24"/>
          <w:szCs w:val="24"/>
        </w:rPr>
        <w:t xml:space="preserve">deaths linked to the </w:t>
      </w:r>
      <w:r w:rsidR="00C3123A" w:rsidRPr="00755DE0">
        <w:rPr>
          <w:bCs/>
          <w:sz w:val="24"/>
          <w:szCs w:val="24"/>
        </w:rPr>
        <w:t>Department for Work and Pensions (DWP).</w:t>
      </w:r>
    </w:p>
    <w:p w14:paraId="22277218" w14:textId="3B0D29AF" w:rsidR="00C3123A" w:rsidRPr="00755DE0" w:rsidRDefault="00C3123A" w:rsidP="00C3123A">
      <w:pPr>
        <w:rPr>
          <w:bCs/>
          <w:sz w:val="24"/>
          <w:szCs w:val="24"/>
        </w:rPr>
      </w:pPr>
      <w:proofErr w:type="spellStart"/>
      <w:r w:rsidRPr="00755DE0">
        <w:rPr>
          <w:bCs/>
          <w:sz w:val="24"/>
          <w:szCs w:val="24"/>
        </w:rPr>
        <w:t>Jodey</w:t>
      </w:r>
      <w:proofErr w:type="spellEnd"/>
      <w:r w:rsidRPr="00755DE0">
        <w:rPr>
          <w:bCs/>
          <w:sz w:val="24"/>
          <w:szCs w:val="24"/>
        </w:rPr>
        <w:t xml:space="preserve"> Whiting </w:t>
      </w:r>
      <w:r w:rsidR="00AA4C01">
        <w:rPr>
          <w:bCs/>
          <w:sz w:val="24"/>
          <w:szCs w:val="24"/>
        </w:rPr>
        <w:t>took her own life</w:t>
      </w:r>
      <w:r w:rsidRPr="00755DE0">
        <w:rPr>
          <w:bCs/>
          <w:sz w:val="24"/>
          <w:szCs w:val="24"/>
        </w:rPr>
        <w:t xml:space="preserve"> in February 2017, 15 days after she had her out-of-work disability benefits mistakenly stopped for missing a work capability assessment</w:t>
      </w:r>
      <w:r w:rsidR="001F6CE1">
        <w:rPr>
          <w:bCs/>
          <w:sz w:val="24"/>
          <w:szCs w:val="24"/>
        </w:rPr>
        <w:t xml:space="preserve"> (WCA)</w:t>
      </w:r>
      <w:r w:rsidRPr="00755DE0">
        <w:rPr>
          <w:bCs/>
          <w:sz w:val="24"/>
          <w:szCs w:val="24"/>
        </w:rPr>
        <w:t>.</w:t>
      </w:r>
    </w:p>
    <w:p w14:paraId="5E50C627" w14:textId="166BD33D" w:rsidR="00C3123A" w:rsidRPr="00755DE0" w:rsidRDefault="00134AAA" w:rsidP="00C3123A">
      <w:pPr>
        <w:rPr>
          <w:bCs/>
          <w:sz w:val="24"/>
          <w:szCs w:val="24"/>
        </w:rPr>
      </w:pPr>
      <w:hyperlink r:id="rId4" w:history="1">
        <w:r w:rsidR="00C3123A" w:rsidRPr="00C3123A">
          <w:rPr>
            <w:rStyle w:val="Hyperlink"/>
            <w:bCs/>
            <w:sz w:val="24"/>
            <w:szCs w:val="24"/>
          </w:rPr>
          <w:t xml:space="preserve">The Independent Case Examiner </w:t>
        </w:r>
        <w:r w:rsidR="00C3123A" w:rsidRPr="00755DE0">
          <w:rPr>
            <w:rStyle w:val="Hyperlink"/>
            <w:bCs/>
            <w:sz w:val="24"/>
            <w:szCs w:val="24"/>
          </w:rPr>
          <w:t xml:space="preserve">(ICE) </w:t>
        </w:r>
        <w:r w:rsidR="00C3123A" w:rsidRPr="00C3123A">
          <w:rPr>
            <w:rStyle w:val="Hyperlink"/>
            <w:bCs/>
            <w:sz w:val="24"/>
            <w:szCs w:val="24"/>
          </w:rPr>
          <w:t xml:space="preserve">concluded </w:t>
        </w:r>
        <w:r w:rsidR="00C3123A" w:rsidRPr="00755DE0">
          <w:rPr>
            <w:rStyle w:val="Hyperlink"/>
            <w:bCs/>
            <w:sz w:val="24"/>
            <w:szCs w:val="24"/>
          </w:rPr>
          <w:t xml:space="preserve">last </w:t>
        </w:r>
        <w:r w:rsidR="00C3123A" w:rsidRPr="00C3123A">
          <w:rPr>
            <w:rStyle w:val="Hyperlink"/>
            <w:bCs/>
            <w:sz w:val="24"/>
            <w:szCs w:val="24"/>
          </w:rPr>
          <w:t>year</w:t>
        </w:r>
      </w:hyperlink>
      <w:r w:rsidR="00C3123A" w:rsidRPr="00C3123A">
        <w:rPr>
          <w:bCs/>
          <w:sz w:val="24"/>
          <w:szCs w:val="24"/>
        </w:rPr>
        <w:t xml:space="preserve"> that DWP was guilty of “multiple” and “significant” failings in handling </w:t>
      </w:r>
      <w:r w:rsidR="00742E69">
        <w:rPr>
          <w:bCs/>
          <w:sz w:val="24"/>
          <w:szCs w:val="24"/>
        </w:rPr>
        <w:t>her case</w:t>
      </w:r>
      <w:r w:rsidR="00C3123A" w:rsidRPr="00C3123A">
        <w:rPr>
          <w:bCs/>
          <w:sz w:val="24"/>
          <w:szCs w:val="24"/>
        </w:rPr>
        <w:t>.</w:t>
      </w:r>
    </w:p>
    <w:p w14:paraId="755B283C" w14:textId="2016E149" w:rsidR="00C3123A" w:rsidRPr="00755DE0" w:rsidRDefault="00C3123A" w:rsidP="00C3123A">
      <w:pPr>
        <w:rPr>
          <w:bCs/>
          <w:sz w:val="24"/>
          <w:szCs w:val="24"/>
        </w:rPr>
      </w:pPr>
      <w:r w:rsidRPr="00755DE0">
        <w:rPr>
          <w:bCs/>
          <w:sz w:val="24"/>
          <w:szCs w:val="24"/>
        </w:rPr>
        <w:t xml:space="preserve">Now her mother, Joy Dove, has told attorney general Geoffrey Cox that the original inquest </w:t>
      </w:r>
      <w:r w:rsidR="00BA6F8E">
        <w:rPr>
          <w:bCs/>
          <w:sz w:val="24"/>
          <w:szCs w:val="24"/>
        </w:rPr>
        <w:t>in May 2017</w:t>
      </w:r>
      <w:r w:rsidR="00742E69">
        <w:rPr>
          <w:bCs/>
          <w:sz w:val="24"/>
          <w:szCs w:val="24"/>
        </w:rPr>
        <w:t>, which lasted less than an hour,</w:t>
      </w:r>
      <w:r w:rsidR="00BA6F8E">
        <w:rPr>
          <w:bCs/>
          <w:sz w:val="24"/>
          <w:szCs w:val="24"/>
        </w:rPr>
        <w:t xml:space="preserve"> </w:t>
      </w:r>
      <w:r w:rsidRPr="00755DE0">
        <w:rPr>
          <w:bCs/>
          <w:sz w:val="24"/>
          <w:szCs w:val="24"/>
        </w:rPr>
        <w:t xml:space="preserve">failed to investigate DWP’s </w:t>
      </w:r>
      <w:r w:rsidR="00742E69">
        <w:rPr>
          <w:bCs/>
          <w:sz w:val="24"/>
          <w:szCs w:val="24"/>
        </w:rPr>
        <w:t>potential role in her daughter’s death</w:t>
      </w:r>
      <w:r w:rsidRPr="00755DE0">
        <w:rPr>
          <w:bCs/>
          <w:sz w:val="24"/>
          <w:szCs w:val="24"/>
        </w:rPr>
        <w:t xml:space="preserve">, </w:t>
      </w:r>
      <w:r w:rsidR="00742E69">
        <w:rPr>
          <w:bCs/>
          <w:sz w:val="24"/>
          <w:szCs w:val="24"/>
        </w:rPr>
        <w:t>and that</w:t>
      </w:r>
      <w:r w:rsidRPr="00755DE0">
        <w:rPr>
          <w:bCs/>
          <w:sz w:val="24"/>
          <w:szCs w:val="24"/>
        </w:rPr>
        <w:t xml:space="preserve"> new evidence </w:t>
      </w:r>
      <w:r w:rsidR="00E03909">
        <w:rPr>
          <w:bCs/>
          <w:sz w:val="24"/>
          <w:szCs w:val="24"/>
        </w:rPr>
        <w:t>has</w:t>
      </w:r>
      <w:r w:rsidRPr="00755DE0">
        <w:rPr>
          <w:bCs/>
          <w:sz w:val="24"/>
          <w:szCs w:val="24"/>
        </w:rPr>
        <w:t xml:space="preserve"> since emerged.</w:t>
      </w:r>
    </w:p>
    <w:p w14:paraId="384EC2FA" w14:textId="0A75FD4E" w:rsidR="00C3123A" w:rsidRPr="00755DE0" w:rsidRDefault="00C3123A" w:rsidP="00C3123A">
      <w:pPr>
        <w:rPr>
          <w:bCs/>
          <w:sz w:val="24"/>
          <w:szCs w:val="24"/>
        </w:rPr>
      </w:pPr>
      <w:r w:rsidRPr="00755DE0">
        <w:rPr>
          <w:bCs/>
          <w:sz w:val="24"/>
          <w:szCs w:val="24"/>
        </w:rPr>
        <w:t xml:space="preserve">This new evidence includes the ICE </w:t>
      </w:r>
      <w:r w:rsidR="00E03909">
        <w:rPr>
          <w:bCs/>
          <w:sz w:val="24"/>
          <w:szCs w:val="24"/>
        </w:rPr>
        <w:t>conclusions</w:t>
      </w:r>
      <w:r w:rsidR="00E8111E">
        <w:rPr>
          <w:bCs/>
          <w:sz w:val="24"/>
          <w:szCs w:val="24"/>
        </w:rPr>
        <w:t>,</w:t>
      </w:r>
      <w:r w:rsidRPr="00755DE0">
        <w:rPr>
          <w:bCs/>
          <w:sz w:val="24"/>
          <w:szCs w:val="24"/>
        </w:rPr>
        <w:t xml:space="preserve"> and </w:t>
      </w:r>
      <w:r w:rsidR="00AB0FE4" w:rsidRPr="00755DE0">
        <w:rPr>
          <w:bCs/>
          <w:sz w:val="24"/>
          <w:szCs w:val="24"/>
        </w:rPr>
        <w:t xml:space="preserve">a report from a consultant psychiatrist who </w:t>
      </w:r>
      <w:r w:rsidR="00E03909">
        <w:rPr>
          <w:bCs/>
          <w:sz w:val="24"/>
          <w:szCs w:val="24"/>
        </w:rPr>
        <w:t>found</w:t>
      </w:r>
      <w:r w:rsidR="00AB0FE4" w:rsidRPr="00755DE0">
        <w:rPr>
          <w:bCs/>
          <w:sz w:val="24"/>
          <w:szCs w:val="24"/>
        </w:rPr>
        <w:t xml:space="preserve"> that DWP’s failings would probably have had a substantial effect on </w:t>
      </w:r>
      <w:r w:rsidR="00742E69">
        <w:rPr>
          <w:bCs/>
          <w:sz w:val="24"/>
          <w:szCs w:val="24"/>
        </w:rPr>
        <w:t xml:space="preserve">Whiting’s </w:t>
      </w:r>
      <w:r w:rsidR="00AB0FE4" w:rsidRPr="00755DE0">
        <w:rPr>
          <w:bCs/>
          <w:sz w:val="24"/>
          <w:szCs w:val="24"/>
        </w:rPr>
        <w:t>mental state at the time she took her own life.</w:t>
      </w:r>
    </w:p>
    <w:p w14:paraId="22190F70" w14:textId="44B4E7DA" w:rsidR="00755DE0" w:rsidRPr="00755DE0" w:rsidRDefault="00755DE0" w:rsidP="00C3123A">
      <w:pPr>
        <w:rPr>
          <w:bCs/>
          <w:sz w:val="24"/>
          <w:szCs w:val="24"/>
        </w:rPr>
      </w:pPr>
      <w:r w:rsidRPr="00755DE0">
        <w:rPr>
          <w:bCs/>
          <w:sz w:val="24"/>
          <w:szCs w:val="24"/>
        </w:rPr>
        <w:t>Her family had no legal representative at the inquest and were unaware that they could have been entitled to public funding to ensure they had one.</w:t>
      </w:r>
    </w:p>
    <w:p w14:paraId="5F5ED741" w14:textId="62ECAA5E" w:rsidR="00785D63" w:rsidRDefault="00755DE0" w:rsidP="00C3123A">
      <w:pPr>
        <w:rPr>
          <w:bCs/>
          <w:sz w:val="24"/>
          <w:szCs w:val="24"/>
        </w:rPr>
      </w:pPr>
      <w:r w:rsidRPr="00755DE0">
        <w:rPr>
          <w:bCs/>
          <w:sz w:val="24"/>
          <w:szCs w:val="24"/>
        </w:rPr>
        <w:t xml:space="preserve">Dove, from Stockton-on-Tees, </w:t>
      </w:r>
      <w:r w:rsidR="00785D63">
        <w:rPr>
          <w:bCs/>
          <w:sz w:val="24"/>
          <w:szCs w:val="24"/>
        </w:rPr>
        <w:t>told Disability News Service that she believed a new inquest would “open the floodgates” and increase pressure for an independent inquiry into all deaths linked to DWP’s failings.</w:t>
      </w:r>
    </w:p>
    <w:p w14:paraId="6AEDB5A6" w14:textId="6A196B54" w:rsidR="00755DE0" w:rsidRPr="00755DE0" w:rsidRDefault="00785D63" w:rsidP="00C3123A">
      <w:pPr>
        <w:rPr>
          <w:bCs/>
          <w:sz w:val="24"/>
          <w:szCs w:val="24"/>
        </w:rPr>
      </w:pPr>
      <w:r>
        <w:rPr>
          <w:bCs/>
          <w:sz w:val="24"/>
          <w:szCs w:val="24"/>
        </w:rPr>
        <w:t xml:space="preserve">She </w:t>
      </w:r>
      <w:r w:rsidR="00755DE0" w:rsidRPr="00755DE0">
        <w:rPr>
          <w:bCs/>
          <w:sz w:val="24"/>
          <w:szCs w:val="24"/>
        </w:rPr>
        <w:t>said she was “determined to continue to fight for justice”.</w:t>
      </w:r>
    </w:p>
    <w:p w14:paraId="096EB72F" w14:textId="77777777" w:rsidR="00755DE0" w:rsidRPr="00755DE0" w:rsidRDefault="00755DE0" w:rsidP="00C3123A">
      <w:pPr>
        <w:rPr>
          <w:bCs/>
          <w:sz w:val="24"/>
          <w:szCs w:val="24"/>
        </w:rPr>
      </w:pPr>
      <w:r w:rsidRPr="00755DE0">
        <w:rPr>
          <w:bCs/>
          <w:sz w:val="24"/>
          <w:szCs w:val="24"/>
        </w:rPr>
        <w:t xml:space="preserve">She said: “The link between the failings by the DWP and my daughter’s death have never been investigated despite years of trying. </w:t>
      </w:r>
    </w:p>
    <w:p w14:paraId="29725786" w14:textId="77777777" w:rsidR="00755DE0" w:rsidRPr="00755DE0" w:rsidRDefault="00755DE0" w:rsidP="00C3123A">
      <w:pPr>
        <w:rPr>
          <w:bCs/>
          <w:sz w:val="24"/>
          <w:szCs w:val="24"/>
        </w:rPr>
      </w:pPr>
      <w:r w:rsidRPr="00755DE0">
        <w:rPr>
          <w:bCs/>
          <w:sz w:val="24"/>
          <w:szCs w:val="24"/>
        </w:rPr>
        <w:t xml:space="preserve">“I believe that seeking a new inquest is our only avenue to ensure that a thorough investigation is conducted, in which my family and I can participate, into the circumstances of </w:t>
      </w:r>
      <w:proofErr w:type="spellStart"/>
      <w:r w:rsidRPr="00755DE0">
        <w:rPr>
          <w:bCs/>
          <w:sz w:val="24"/>
          <w:szCs w:val="24"/>
        </w:rPr>
        <w:t>Jodey’s</w:t>
      </w:r>
      <w:proofErr w:type="spellEnd"/>
      <w:r w:rsidRPr="00755DE0">
        <w:rPr>
          <w:bCs/>
          <w:sz w:val="24"/>
          <w:szCs w:val="24"/>
        </w:rPr>
        <w:t xml:space="preserve"> death and the role played by the DWP failings. </w:t>
      </w:r>
    </w:p>
    <w:p w14:paraId="6B2F7D12" w14:textId="007C096E" w:rsidR="00755DE0" w:rsidRDefault="00755DE0" w:rsidP="00C3123A">
      <w:pPr>
        <w:rPr>
          <w:bCs/>
          <w:sz w:val="24"/>
          <w:szCs w:val="24"/>
        </w:rPr>
      </w:pPr>
      <w:r w:rsidRPr="00755DE0">
        <w:rPr>
          <w:bCs/>
          <w:sz w:val="24"/>
          <w:szCs w:val="24"/>
        </w:rPr>
        <w:t>“This has the potential to help not just my family, but also all the others badly affected by poor decision-making by the DWP.”</w:t>
      </w:r>
    </w:p>
    <w:p w14:paraId="68DB1BD5" w14:textId="1E530E01" w:rsidR="00BA6F8E" w:rsidRDefault="00BA6F8E" w:rsidP="00C3123A">
      <w:pPr>
        <w:rPr>
          <w:bCs/>
          <w:sz w:val="24"/>
          <w:szCs w:val="24"/>
        </w:rPr>
      </w:pPr>
      <w:r>
        <w:rPr>
          <w:bCs/>
          <w:sz w:val="24"/>
          <w:szCs w:val="24"/>
        </w:rPr>
        <w:t xml:space="preserve">Her call for a new inquest has been backed by grassroots groups </w:t>
      </w:r>
      <w:r w:rsidR="00E03909">
        <w:rPr>
          <w:bCs/>
          <w:sz w:val="24"/>
          <w:szCs w:val="24"/>
        </w:rPr>
        <w:t xml:space="preserve">of disabled people </w:t>
      </w:r>
      <w:r>
        <w:rPr>
          <w:bCs/>
          <w:sz w:val="24"/>
          <w:szCs w:val="24"/>
        </w:rPr>
        <w:t xml:space="preserve">which last year supported </w:t>
      </w:r>
      <w:hyperlink r:id="rId5" w:history="1">
        <w:r w:rsidRPr="00742E69">
          <w:rPr>
            <w:rStyle w:val="Hyperlink"/>
            <w:bCs/>
            <w:sz w:val="24"/>
            <w:szCs w:val="24"/>
          </w:rPr>
          <w:t xml:space="preserve">a petition in </w:t>
        </w:r>
        <w:r w:rsidR="00742E69" w:rsidRPr="00742E69">
          <w:rPr>
            <w:rStyle w:val="Hyperlink"/>
            <w:bCs/>
            <w:sz w:val="24"/>
            <w:szCs w:val="24"/>
          </w:rPr>
          <w:t>her daughter’s</w:t>
        </w:r>
        <w:r w:rsidRPr="00742E69">
          <w:rPr>
            <w:rStyle w:val="Hyperlink"/>
            <w:bCs/>
            <w:sz w:val="24"/>
            <w:szCs w:val="24"/>
          </w:rPr>
          <w:t xml:space="preserve"> name</w:t>
        </w:r>
      </w:hyperlink>
      <w:r>
        <w:rPr>
          <w:bCs/>
          <w:sz w:val="24"/>
          <w:szCs w:val="24"/>
        </w:rPr>
        <w:t xml:space="preserve"> that </w:t>
      </w:r>
      <w:r w:rsidR="00742E69">
        <w:rPr>
          <w:bCs/>
          <w:sz w:val="24"/>
          <w:szCs w:val="24"/>
        </w:rPr>
        <w:t>demanded</w:t>
      </w:r>
      <w:r>
        <w:rPr>
          <w:bCs/>
          <w:sz w:val="24"/>
          <w:szCs w:val="24"/>
        </w:rPr>
        <w:t xml:space="preserve"> an independent inquiry into her death and the many others linked to DWP failings</w:t>
      </w:r>
      <w:r w:rsidR="00AA4C01">
        <w:rPr>
          <w:bCs/>
          <w:sz w:val="24"/>
          <w:szCs w:val="24"/>
        </w:rPr>
        <w:t>, and was signed by more than 55,000 people</w:t>
      </w:r>
      <w:r>
        <w:rPr>
          <w:bCs/>
          <w:sz w:val="24"/>
          <w:szCs w:val="24"/>
        </w:rPr>
        <w:t>.</w:t>
      </w:r>
    </w:p>
    <w:p w14:paraId="275BEA7E" w14:textId="04841808" w:rsidR="001F6CE1" w:rsidRDefault="00BA6F8E" w:rsidP="00BA6F8E">
      <w:pPr>
        <w:rPr>
          <w:bCs/>
          <w:sz w:val="24"/>
          <w:szCs w:val="24"/>
        </w:rPr>
      </w:pPr>
      <w:r>
        <w:rPr>
          <w:bCs/>
          <w:sz w:val="24"/>
          <w:szCs w:val="24"/>
        </w:rPr>
        <w:t xml:space="preserve">Claire </w:t>
      </w:r>
      <w:proofErr w:type="spellStart"/>
      <w:r>
        <w:rPr>
          <w:bCs/>
          <w:sz w:val="24"/>
          <w:szCs w:val="24"/>
        </w:rPr>
        <w:t>Glasman</w:t>
      </w:r>
      <w:proofErr w:type="spellEnd"/>
      <w:r>
        <w:rPr>
          <w:bCs/>
          <w:sz w:val="24"/>
          <w:szCs w:val="24"/>
        </w:rPr>
        <w:t xml:space="preserve">, from </w:t>
      </w:r>
      <w:hyperlink r:id="rId6" w:history="1">
        <w:proofErr w:type="spellStart"/>
        <w:r w:rsidRPr="00BA6F8E">
          <w:rPr>
            <w:rStyle w:val="Hyperlink"/>
            <w:bCs/>
            <w:sz w:val="24"/>
            <w:szCs w:val="24"/>
          </w:rPr>
          <w:t>WinVisible</w:t>
        </w:r>
        <w:proofErr w:type="spellEnd"/>
      </w:hyperlink>
      <w:r w:rsidRPr="00BA6F8E">
        <w:rPr>
          <w:bCs/>
          <w:sz w:val="24"/>
          <w:szCs w:val="24"/>
        </w:rPr>
        <w:t>, which supports and campaigns for disabled women,</w:t>
      </w:r>
      <w:r>
        <w:rPr>
          <w:bCs/>
          <w:sz w:val="24"/>
          <w:szCs w:val="24"/>
        </w:rPr>
        <w:t xml:space="preserve"> said </w:t>
      </w:r>
      <w:proofErr w:type="spellStart"/>
      <w:r w:rsidRPr="00BA6F8E">
        <w:rPr>
          <w:bCs/>
          <w:sz w:val="24"/>
          <w:szCs w:val="24"/>
        </w:rPr>
        <w:t>Jodey</w:t>
      </w:r>
      <w:proofErr w:type="spellEnd"/>
      <w:r w:rsidRPr="00BA6F8E">
        <w:rPr>
          <w:bCs/>
          <w:sz w:val="24"/>
          <w:szCs w:val="24"/>
        </w:rPr>
        <w:t xml:space="preserve"> Whiting </w:t>
      </w:r>
      <w:r>
        <w:rPr>
          <w:bCs/>
          <w:sz w:val="24"/>
          <w:szCs w:val="24"/>
        </w:rPr>
        <w:t>had been “</w:t>
      </w:r>
      <w:r w:rsidRPr="00BA6F8E">
        <w:rPr>
          <w:bCs/>
          <w:sz w:val="24"/>
          <w:szCs w:val="24"/>
        </w:rPr>
        <w:t>treated appallingly</w:t>
      </w:r>
      <w:r w:rsidR="001F6CE1">
        <w:rPr>
          <w:bCs/>
          <w:sz w:val="24"/>
          <w:szCs w:val="24"/>
        </w:rPr>
        <w:t>”</w:t>
      </w:r>
      <w:r w:rsidRPr="00BA6F8E">
        <w:rPr>
          <w:bCs/>
          <w:sz w:val="24"/>
          <w:szCs w:val="24"/>
        </w:rPr>
        <w:t xml:space="preserve"> by DWP </w:t>
      </w:r>
      <w:r w:rsidR="001F6CE1">
        <w:rPr>
          <w:bCs/>
          <w:sz w:val="24"/>
          <w:szCs w:val="24"/>
        </w:rPr>
        <w:t>and</w:t>
      </w:r>
      <w:r w:rsidRPr="00BA6F8E">
        <w:rPr>
          <w:bCs/>
          <w:sz w:val="24"/>
          <w:szCs w:val="24"/>
        </w:rPr>
        <w:t xml:space="preserve"> the </w:t>
      </w:r>
      <w:r w:rsidR="001F6CE1">
        <w:rPr>
          <w:bCs/>
          <w:sz w:val="24"/>
          <w:szCs w:val="24"/>
        </w:rPr>
        <w:t>“</w:t>
      </w:r>
      <w:r w:rsidRPr="00BA6F8E">
        <w:rPr>
          <w:bCs/>
          <w:sz w:val="24"/>
          <w:szCs w:val="24"/>
        </w:rPr>
        <w:t>profiteer company</w:t>
      </w:r>
      <w:r w:rsidR="001F6CE1">
        <w:rPr>
          <w:bCs/>
          <w:sz w:val="24"/>
          <w:szCs w:val="24"/>
        </w:rPr>
        <w:t>”</w:t>
      </w:r>
      <w:r w:rsidRPr="00BA6F8E">
        <w:rPr>
          <w:bCs/>
          <w:sz w:val="24"/>
          <w:szCs w:val="24"/>
        </w:rPr>
        <w:t xml:space="preserve"> Maximus</w:t>
      </w:r>
      <w:r w:rsidR="001F6CE1">
        <w:rPr>
          <w:bCs/>
          <w:sz w:val="24"/>
          <w:szCs w:val="24"/>
        </w:rPr>
        <w:t>, which carries out WCAs</w:t>
      </w:r>
      <w:r w:rsidR="00742E69">
        <w:rPr>
          <w:bCs/>
          <w:sz w:val="24"/>
          <w:szCs w:val="24"/>
        </w:rPr>
        <w:t xml:space="preserve"> on behalf of the government</w:t>
      </w:r>
      <w:r w:rsidR="001F6CE1">
        <w:rPr>
          <w:bCs/>
          <w:sz w:val="24"/>
          <w:szCs w:val="24"/>
        </w:rPr>
        <w:t>.</w:t>
      </w:r>
    </w:p>
    <w:p w14:paraId="4D131A6A" w14:textId="0DEB1FE5" w:rsidR="001F6CE1" w:rsidRDefault="001F6CE1" w:rsidP="00BA6F8E">
      <w:pPr>
        <w:rPr>
          <w:bCs/>
          <w:sz w:val="24"/>
          <w:szCs w:val="24"/>
        </w:rPr>
      </w:pPr>
      <w:r>
        <w:rPr>
          <w:bCs/>
          <w:sz w:val="24"/>
          <w:szCs w:val="24"/>
        </w:rPr>
        <w:lastRenderedPageBreak/>
        <w:t>She said:</w:t>
      </w:r>
      <w:r w:rsidR="00BA6F8E" w:rsidRPr="00BA6F8E">
        <w:rPr>
          <w:bCs/>
          <w:sz w:val="24"/>
          <w:szCs w:val="24"/>
        </w:rPr>
        <w:t xml:space="preserve"> </w:t>
      </w:r>
      <w:r>
        <w:rPr>
          <w:bCs/>
          <w:sz w:val="24"/>
          <w:szCs w:val="24"/>
        </w:rPr>
        <w:t xml:space="preserve">“We </w:t>
      </w:r>
      <w:r w:rsidR="00BA6F8E" w:rsidRPr="00BA6F8E">
        <w:rPr>
          <w:bCs/>
          <w:sz w:val="24"/>
          <w:szCs w:val="24"/>
        </w:rPr>
        <w:t>helped her mum Joy Dove with her legal case, from our experience supporting Gill Thompson</w:t>
      </w:r>
      <w:r>
        <w:rPr>
          <w:bCs/>
          <w:sz w:val="24"/>
          <w:szCs w:val="24"/>
        </w:rPr>
        <w:t xml:space="preserve"> [</w:t>
      </w:r>
      <w:r w:rsidR="00AA4C01">
        <w:rPr>
          <w:bCs/>
          <w:sz w:val="24"/>
          <w:szCs w:val="24"/>
        </w:rPr>
        <w:t xml:space="preserve">the sister of David </w:t>
      </w:r>
      <w:proofErr w:type="spellStart"/>
      <w:r w:rsidR="00AA4C01">
        <w:rPr>
          <w:bCs/>
          <w:sz w:val="24"/>
          <w:szCs w:val="24"/>
        </w:rPr>
        <w:t>Clapson</w:t>
      </w:r>
      <w:proofErr w:type="spellEnd"/>
      <w:r w:rsidR="00AA4C01">
        <w:rPr>
          <w:bCs/>
          <w:sz w:val="24"/>
          <w:szCs w:val="24"/>
        </w:rPr>
        <w:t>, another</w:t>
      </w:r>
      <w:r>
        <w:rPr>
          <w:bCs/>
          <w:sz w:val="24"/>
          <w:szCs w:val="24"/>
        </w:rPr>
        <w:t xml:space="preserve"> claimant </w:t>
      </w:r>
      <w:hyperlink r:id="rId7" w:history="1">
        <w:r w:rsidRPr="00742E69">
          <w:rPr>
            <w:rStyle w:val="Hyperlink"/>
            <w:bCs/>
            <w:sz w:val="24"/>
            <w:szCs w:val="24"/>
          </w:rPr>
          <w:t>whose death was linked to DWP failings</w:t>
        </w:r>
      </w:hyperlink>
      <w:r>
        <w:rPr>
          <w:bCs/>
          <w:sz w:val="24"/>
          <w:szCs w:val="24"/>
        </w:rPr>
        <w:t>]</w:t>
      </w:r>
      <w:r w:rsidR="00BA6F8E" w:rsidRPr="00BA6F8E">
        <w:rPr>
          <w:bCs/>
          <w:sz w:val="24"/>
          <w:szCs w:val="24"/>
        </w:rPr>
        <w:t xml:space="preserve">, and we want the </w:t>
      </w:r>
      <w:r>
        <w:rPr>
          <w:bCs/>
          <w:sz w:val="24"/>
          <w:szCs w:val="24"/>
        </w:rPr>
        <w:t>a</w:t>
      </w:r>
      <w:r w:rsidR="00BA6F8E" w:rsidRPr="00BA6F8E">
        <w:rPr>
          <w:bCs/>
          <w:sz w:val="24"/>
          <w:szCs w:val="24"/>
        </w:rPr>
        <w:t xml:space="preserve">ttorney </w:t>
      </w:r>
      <w:r>
        <w:rPr>
          <w:bCs/>
          <w:sz w:val="24"/>
          <w:szCs w:val="24"/>
        </w:rPr>
        <w:t>g</w:t>
      </w:r>
      <w:r w:rsidR="00BA6F8E" w:rsidRPr="00BA6F8E">
        <w:rPr>
          <w:bCs/>
          <w:sz w:val="24"/>
          <w:szCs w:val="24"/>
        </w:rPr>
        <w:t>eneral to agree to a new inquest. </w:t>
      </w:r>
    </w:p>
    <w:p w14:paraId="53B5F530" w14:textId="77777777" w:rsidR="001F6CE1" w:rsidRDefault="001F6CE1" w:rsidP="00BA6F8E">
      <w:pPr>
        <w:rPr>
          <w:bCs/>
          <w:sz w:val="24"/>
          <w:szCs w:val="24"/>
        </w:rPr>
      </w:pPr>
      <w:r>
        <w:rPr>
          <w:bCs/>
          <w:sz w:val="24"/>
          <w:szCs w:val="24"/>
        </w:rPr>
        <w:t>“</w:t>
      </w:r>
      <w:r w:rsidR="00BA6F8E" w:rsidRPr="00BA6F8E">
        <w:rPr>
          <w:bCs/>
          <w:sz w:val="24"/>
          <w:szCs w:val="24"/>
        </w:rPr>
        <w:t xml:space="preserve">Joy Dove is brilliant, she is determined to get Justice for </w:t>
      </w:r>
      <w:proofErr w:type="spellStart"/>
      <w:r w:rsidR="00BA6F8E" w:rsidRPr="00BA6F8E">
        <w:rPr>
          <w:bCs/>
          <w:sz w:val="24"/>
          <w:szCs w:val="24"/>
        </w:rPr>
        <w:t>Jodey</w:t>
      </w:r>
      <w:proofErr w:type="spellEnd"/>
      <w:r w:rsidR="00BA6F8E" w:rsidRPr="00BA6F8E">
        <w:rPr>
          <w:bCs/>
          <w:sz w:val="24"/>
          <w:szCs w:val="24"/>
        </w:rPr>
        <w:t xml:space="preserve"> and to help others.  </w:t>
      </w:r>
    </w:p>
    <w:p w14:paraId="323D7897" w14:textId="0F288C15" w:rsidR="00BA6F8E" w:rsidRDefault="001F6CE1" w:rsidP="00BA6F8E">
      <w:pPr>
        <w:rPr>
          <w:bCs/>
          <w:sz w:val="24"/>
          <w:szCs w:val="24"/>
        </w:rPr>
      </w:pPr>
      <w:r>
        <w:rPr>
          <w:bCs/>
          <w:sz w:val="24"/>
          <w:szCs w:val="24"/>
        </w:rPr>
        <w:t>“</w:t>
      </w:r>
      <w:r w:rsidR="00BA6F8E" w:rsidRPr="00BA6F8E">
        <w:rPr>
          <w:bCs/>
          <w:sz w:val="24"/>
          <w:szCs w:val="24"/>
        </w:rPr>
        <w:t>The DWP made assurances to her about improvements, while in reality, things are getting even worse.</w:t>
      </w:r>
      <w:r>
        <w:rPr>
          <w:bCs/>
          <w:sz w:val="24"/>
          <w:szCs w:val="24"/>
        </w:rPr>
        <w:t>”</w:t>
      </w:r>
    </w:p>
    <w:p w14:paraId="52199915" w14:textId="77777777" w:rsidR="00B05148" w:rsidRDefault="00B05148" w:rsidP="00B05148">
      <w:pPr>
        <w:rPr>
          <w:bCs/>
          <w:sz w:val="24"/>
          <w:szCs w:val="24"/>
        </w:rPr>
      </w:pPr>
      <w:proofErr w:type="spellStart"/>
      <w:r>
        <w:rPr>
          <w:bCs/>
          <w:sz w:val="24"/>
          <w:szCs w:val="24"/>
        </w:rPr>
        <w:t>Glasman</w:t>
      </w:r>
      <w:proofErr w:type="spellEnd"/>
      <w:r>
        <w:rPr>
          <w:bCs/>
          <w:sz w:val="24"/>
          <w:szCs w:val="24"/>
        </w:rPr>
        <w:t xml:space="preserve"> said that disabled people “</w:t>
      </w:r>
      <w:r w:rsidR="00BA6F8E" w:rsidRPr="00BA6F8E">
        <w:rPr>
          <w:bCs/>
          <w:sz w:val="24"/>
          <w:szCs w:val="24"/>
        </w:rPr>
        <w:t>live in fear of losing benefits and daily living services, and being left destitute</w:t>
      </w:r>
      <w:r>
        <w:rPr>
          <w:bCs/>
          <w:sz w:val="24"/>
          <w:szCs w:val="24"/>
        </w:rPr>
        <w:t>”, while w</w:t>
      </w:r>
      <w:r w:rsidR="00BA6F8E" w:rsidRPr="00BA6F8E">
        <w:rPr>
          <w:bCs/>
          <w:sz w:val="24"/>
          <w:szCs w:val="24"/>
        </w:rPr>
        <w:t xml:space="preserve">omen </w:t>
      </w:r>
      <w:r>
        <w:rPr>
          <w:bCs/>
          <w:sz w:val="24"/>
          <w:szCs w:val="24"/>
        </w:rPr>
        <w:t>“</w:t>
      </w:r>
      <w:r w:rsidR="00BA6F8E" w:rsidRPr="00BA6F8E">
        <w:rPr>
          <w:bCs/>
          <w:sz w:val="24"/>
          <w:szCs w:val="24"/>
        </w:rPr>
        <w:t>face discrimination from decision-makers on mental distress, being single mothers, racism and all kinds of prejudices</w:t>
      </w:r>
      <w:r>
        <w:rPr>
          <w:bCs/>
          <w:sz w:val="24"/>
          <w:szCs w:val="24"/>
        </w:rPr>
        <w:t>”</w:t>
      </w:r>
      <w:r w:rsidR="00BA6F8E" w:rsidRPr="00BA6F8E">
        <w:rPr>
          <w:bCs/>
          <w:sz w:val="24"/>
          <w:szCs w:val="24"/>
        </w:rPr>
        <w:t>.  </w:t>
      </w:r>
    </w:p>
    <w:p w14:paraId="3182617B" w14:textId="2A847EC8" w:rsidR="00BA6F8E" w:rsidRDefault="00B05148" w:rsidP="00C3123A">
      <w:pPr>
        <w:rPr>
          <w:bCs/>
          <w:sz w:val="24"/>
          <w:szCs w:val="24"/>
        </w:rPr>
      </w:pPr>
      <w:r>
        <w:rPr>
          <w:bCs/>
          <w:sz w:val="24"/>
          <w:szCs w:val="24"/>
        </w:rPr>
        <w:t>She said: “</w:t>
      </w:r>
      <w:r w:rsidR="00BA6F8E" w:rsidRPr="00BA6F8E">
        <w:rPr>
          <w:bCs/>
          <w:sz w:val="24"/>
          <w:szCs w:val="24"/>
        </w:rPr>
        <w:t>We’re a self-help group and support many disabled women terrified they are going to get cut off in the benefit assessment process, or who contact us after it has happened, who are suicidal.</w:t>
      </w:r>
      <w:r>
        <w:rPr>
          <w:bCs/>
          <w:sz w:val="24"/>
          <w:szCs w:val="24"/>
        </w:rPr>
        <w:t>”</w:t>
      </w:r>
    </w:p>
    <w:p w14:paraId="38008697" w14:textId="423AA195" w:rsidR="00B05148" w:rsidRPr="00B05148" w:rsidRDefault="00B05148" w:rsidP="00C3123A">
      <w:pPr>
        <w:rPr>
          <w:bCs/>
          <w:sz w:val="24"/>
          <w:szCs w:val="24"/>
        </w:rPr>
      </w:pPr>
      <w:r w:rsidRPr="00B05148">
        <w:rPr>
          <w:bCs/>
          <w:sz w:val="24"/>
          <w:szCs w:val="24"/>
        </w:rPr>
        <w:t xml:space="preserve">Michelle Maher, from </w:t>
      </w:r>
      <w:hyperlink r:id="rId8" w:history="1">
        <w:proofErr w:type="spellStart"/>
        <w:r w:rsidRPr="00B05148">
          <w:rPr>
            <w:rStyle w:val="Hyperlink"/>
            <w:bCs/>
            <w:sz w:val="24"/>
            <w:szCs w:val="24"/>
          </w:rPr>
          <w:t>WOWcampaign</w:t>
        </w:r>
        <w:proofErr w:type="spellEnd"/>
      </w:hyperlink>
      <w:r w:rsidRPr="00B05148">
        <w:rPr>
          <w:bCs/>
          <w:sz w:val="24"/>
          <w:szCs w:val="24"/>
        </w:rPr>
        <w:t xml:space="preserve">, said she heard </w:t>
      </w:r>
      <w:hyperlink r:id="rId9" w:history="1">
        <w:r w:rsidRPr="00B05148">
          <w:rPr>
            <w:rStyle w:val="Hyperlink"/>
            <w:bCs/>
            <w:sz w:val="24"/>
            <w:szCs w:val="24"/>
          </w:rPr>
          <w:t>Joy Dove speak about her fight for justic</w:t>
        </w:r>
        <w:r w:rsidR="00742E69">
          <w:rPr>
            <w:rStyle w:val="Hyperlink"/>
            <w:bCs/>
            <w:sz w:val="24"/>
            <w:szCs w:val="24"/>
          </w:rPr>
          <w:t xml:space="preserve">e </w:t>
        </w:r>
        <w:r w:rsidRPr="00B05148">
          <w:rPr>
            <w:rStyle w:val="Hyperlink"/>
            <w:bCs/>
            <w:sz w:val="24"/>
            <w:szCs w:val="24"/>
          </w:rPr>
          <w:t>at a fringe event</w:t>
        </w:r>
      </w:hyperlink>
      <w:r w:rsidRPr="00B05148">
        <w:rPr>
          <w:bCs/>
          <w:sz w:val="24"/>
          <w:szCs w:val="24"/>
        </w:rPr>
        <w:t xml:space="preserve"> at last September’s Labour party conference.</w:t>
      </w:r>
    </w:p>
    <w:p w14:paraId="0778BC93" w14:textId="43BE5CF0" w:rsidR="00B05148" w:rsidRPr="00B05148" w:rsidRDefault="00B05148" w:rsidP="00C3123A">
      <w:pPr>
        <w:rPr>
          <w:bCs/>
          <w:sz w:val="24"/>
          <w:szCs w:val="24"/>
        </w:rPr>
      </w:pPr>
      <w:r w:rsidRPr="00B05148">
        <w:rPr>
          <w:bCs/>
          <w:sz w:val="24"/>
          <w:szCs w:val="24"/>
        </w:rPr>
        <w:t xml:space="preserve">She said: “I hope with all my heart that the lives destroyed by the hostile environment created by Tories </w:t>
      </w:r>
      <w:r w:rsidR="004F266A">
        <w:rPr>
          <w:bCs/>
          <w:sz w:val="24"/>
          <w:szCs w:val="24"/>
        </w:rPr>
        <w:t>have their</w:t>
      </w:r>
      <w:r w:rsidRPr="00B05148">
        <w:rPr>
          <w:bCs/>
          <w:sz w:val="24"/>
          <w:szCs w:val="24"/>
        </w:rPr>
        <w:t xml:space="preserve"> day in court. For </w:t>
      </w:r>
      <w:proofErr w:type="spellStart"/>
      <w:r w:rsidRPr="00B05148">
        <w:rPr>
          <w:bCs/>
          <w:sz w:val="24"/>
          <w:szCs w:val="24"/>
        </w:rPr>
        <w:t>Jodey</w:t>
      </w:r>
      <w:proofErr w:type="spellEnd"/>
      <w:r w:rsidRPr="00B05148">
        <w:rPr>
          <w:bCs/>
          <w:sz w:val="24"/>
          <w:szCs w:val="24"/>
        </w:rPr>
        <w:t xml:space="preserve"> and countless others.”</w:t>
      </w:r>
    </w:p>
    <w:p w14:paraId="22B4E20A" w14:textId="24D05F89" w:rsidR="00B05148" w:rsidRDefault="00B05148" w:rsidP="004F266A">
      <w:pPr>
        <w:rPr>
          <w:bCs/>
          <w:sz w:val="24"/>
          <w:szCs w:val="24"/>
        </w:rPr>
      </w:pPr>
      <w:r>
        <w:rPr>
          <w:bCs/>
          <w:sz w:val="24"/>
          <w:szCs w:val="24"/>
        </w:rPr>
        <w:t xml:space="preserve">Carole Ford, also from </w:t>
      </w:r>
      <w:proofErr w:type="spellStart"/>
      <w:r>
        <w:rPr>
          <w:bCs/>
          <w:sz w:val="24"/>
          <w:szCs w:val="24"/>
        </w:rPr>
        <w:t>WOWcampaign</w:t>
      </w:r>
      <w:proofErr w:type="spellEnd"/>
      <w:r>
        <w:rPr>
          <w:bCs/>
          <w:sz w:val="24"/>
          <w:szCs w:val="24"/>
        </w:rPr>
        <w:t xml:space="preserve">, said the inquest into </w:t>
      </w:r>
      <w:proofErr w:type="spellStart"/>
      <w:r>
        <w:rPr>
          <w:bCs/>
          <w:sz w:val="24"/>
          <w:szCs w:val="24"/>
        </w:rPr>
        <w:t>Jodey’s</w:t>
      </w:r>
      <w:proofErr w:type="spellEnd"/>
      <w:r>
        <w:rPr>
          <w:bCs/>
          <w:sz w:val="24"/>
          <w:szCs w:val="24"/>
        </w:rPr>
        <w:t xml:space="preserve"> death had been “perfunctory” and the way it was conducted had been “astonishing”</w:t>
      </w:r>
      <w:r w:rsidR="004F266A">
        <w:rPr>
          <w:bCs/>
          <w:sz w:val="24"/>
          <w:szCs w:val="24"/>
        </w:rPr>
        <w:t>, and that</w:t>
      </w:r>
      <w:r>
        <w:rPr>
          <w:bCs/>
          <w:sz w:val="24"/>
          <w:szCs w:val="24"/>
        </w:rPr>
        <w:t xml:space="preserve"> coroners in future cases “</w:t>
      </w:r>
      <w:r w:rsidRPr="00B05148">
        <w:rPr>
          <w:bCs/>
          <w:sz w:val="24"/>
          <w:szCs w:val="24"/>
        </w:rPr>
        <w:t>need to be mindful of their duty to seek the truth, without favour or fear</w:t>
      </w:r>
      <w:r>
        <w:rPr>
          <w:bCs/>
          <w:sz w:val="24"/>
          <w:szCs w:val="24"/>
        </w:rPr>
        <w:t>”.</w:t>
      </w:r>
    </w:p>
    <w:p w14:paraId="325BDAFE" w14:textId="0D2E5F98" w:rsidR="007B5852" w:rsidRDefault="007B5852" w:rsidP="00C3123A">
      <w:pPr>
        <w:rPr>
          <w:bCs/>
          <w:sz w:val="24"/>
          <w:szCs w:val="24"/>
        </w:rPr>
      </w:pPr>
      <w:r>
        <w:rPr>
          <w:bCs/>
          <w:sz w:val="24"/>
          <w:szCs w:val="24"/>
        </w:rPr>
        <w:t xml:space="preserve">There was also support for </w:t>
      </w:r>
      <w:proofErr w:type="spellStart"/>
      <w:r>
        <w:rPr>
          <w:bCs/>
          <w:sz w:val="24"/>
          <w:szCs w:val="24"/>
        </w:rPr>
        <w:t>Jodey</w:t>
      </w:r>
      <w:proofErr w:type="spellEnd"/>
      <w:r>
        <w:rPr>
          <w:bCs/>
          <w:sz w:val="24"/>
          <w:szCs w:val="24"/>
        </w:rPr>
        <w:t xml:space="preserve"> Whiting’s family from </w:t>
      </w:r>
      <w:hyperlink r:id="rId10" w:history="1">
        <w:r w:rsidRPr="00742E69">
          <w:rPr>
            <w:rStyle w:val="Hyperlink"/>
            <w:bCs/>
            <w:sz w:val="24"/>
            <w:szCs w:val="24"/>
          </w:rPr>
          <w:t>Disability Rights UK (DR UK)</w:t>
        </w:r>
      </w:hyperlink>
      <w:r>
        <w:rPr>
          <w:bCs/>
          <w:sz w:val="24"/>
          <w:szCs w:val="24"/>
        </w:rPr>
        <w:t>.</w:t>
      </w:r>
    </w:p>
    <w:p w14:paraId="2304D63B" w14:textId="3F61B5B6" w:rsidR="007B5852" w:rsidRPr="007B5852" w:rsidRDefault="007B5852" w:rsidP="007B5852">
      <w:pPr>
        <w:rPr>
          <w:bCs/>
          <w:sz w:val="24"/>
          <w:szCs w:val="24"/>
        </w:rPr>
      </w:pPr>
      <w:r w:rsidRPr="007B5852">
        <w:rPr>
          <w:bCs/>
          <w:sz w:val="24"/>
          <w:szCs w:val="24"/>
        </w:rPr>
        <w:t xml:space="preserve">Kamran Mallick, DR UK’s </w:t>
      </w:r>
      <w:r>
        <w:rPr>
          <w:bCs/>
          <w:sz w:val="24"/>
          <w:szCs w:val="24"/>
        </w:rPr>
        <w:t>chief e</w:t>
      </w:r>
      <w:r w:rsidRPr="007B5852">
        <w:rPr>
          <w:bCs/>
          <w:sz w:val="24"/>
          <w:szCs w:val="24"/>
        </w:rPr>
        <w:t>xecutive, said DWP’s failure to follow its own procedures “highlights the need for a root and branch change to our system of social protection for</w:t>
      </w:r>
      <w:r>
        <w:rPr>
          <w:bCs/>
          <w:sz w:val="24"/>
          <w:szCs w:val="24"/>
        </w:rPr>
        <w:t xml:space="preserve"> </w:t>
      </w:r>
      <w:r w:rsidRPr="007B5852">
        <w:rPr>
          <w:bCs/>
          <w:sz w:val="24"/>
          <w:szCs w:val="24"/>
        </w:rPr>
        <w:t>disabled people”</w:t>
      </w:r>
      <w:r>
        <w:rPr>
          <w:bCs/>
          <w:sz w:val="24"/>
          <w:szCs w:val="24"/>
        </w:rPr>
        <w:t>, which</w:t>
      </w:r>
      <w:r w:rsidRPr="007B5852">
        <w:rPr>
          <w:bCs/>
          <w:sz w:val="24"/>
          <w:szCs w:val="24"/>
        </w:rPr>
        <w:t xml:space="preserve"> should “meet the needs of disabled people and provide safety and support</w:t>
      </w:r>
      <w:r w:rsidR="002F45BA">
        <w:rPr>
          <w:bCs/>
          <w:sz w:val="24"/>
          <w:szCs w:val="24"/>
        </w:rPr>
        <w:t>”</w:t>
      </w:r>
      <w:r w:rsidRPr="007B5852">
        <w:rPr>
          <w:bCs/>
          <w:sz w:val="24"/>
          <w:szCs w:val="24"/>
        </w:rPr>
        <w:t xml:space="preserve"> in </w:t>
      </w:r>
      <w:r w:rsidR="002F45BA">
        <w:rPr>
          <w:bCs/>
          <w:sz w:val="24"/>
          <w:szCs w:val="24"/>
        </w:rPr>
        <w:t>how it is run</w:t>
      </w:r>
      <w:r w:rsidRPr="007B5852">
        <w:rPr>
          <w:bCs/>
          <w:sz w:val="24"/>
          <w:szCs w:val="24"/>
        </w:rPr>
        <w:t>.</w:t>
      </w:r>
    </w:p>
    <w:p w14:paraId="76B2E923" w14:textId="0DDA8A1B" w:rsidR="007B5852" w:rsidRDefault="007B5852" w:rsidP="00C3123A">
      <w:pPr>
        <w:rPr>
          <w:bCs/>
          <w:sz w:val="24"/>
          <w:szCs w:val="24"/>
        </w:rPr>
      </w:pPr>
      <w:r>
        <w:rPr>
          <w:bCs/>
          <w:sz w:val="24"/>
          <w:szCs w:val="24"/>
        </w:rPr>
        <w:t>He said</w:t>
      </w:r>
      <w:r w:rsidRPr="007B5852">
        <w:rPr>
          <w:bCs/>
          <w:sz w:val="24"/>
          <w:szCs w:val="24"/>
        </w:rPr>
        <w:t xml:space="preserve"> an independent inquiry into deaths linked to DWP’s actions “would create the opportunity to gather robust evidence on the way the benefits system is administrated and how it impacts on people who need to use it”.</w:t>
      </w:r>
    </w:p>
    <w:p w14:paraId="6FA6EBA8" w14:textId="77777777" w:rsidR="00F950DE" w:rsidRDefault="00F950DE" w:rsidP="00F950DE">
      <w:pPr>
        <w:rPr>
          <w:bCs/>
          <w:sz w:val="24"/>
          <w:szCs w:val="24"/>
        </w:rPr>
      </w:pPr>
      <w:r>
        <w:rPr>
          <w:bCs/>
          <w:sz w:val="24"/>
          <w:szCs w:val="24"/>
        </w:rPr>
        <w:t>Marsha de Cordova, Labour’s shadow minister for disabled people, said on Twitter</w:t>
      </w:r>
      <w:r w:rsidRPr="00F950DE">
        <w:rPr>
          <w:bCs/>
          <w:sz w:val="24"/>
          <w:szCs w:val="24"/>
        </w:rPr>
        <w:t xml:space="preserve">: </w:t>
      </w:r>
      <w:r>
        <w:rPr>
          <w:bCs/>
          <w:sz w:val="24"/>
          <w:szCs w:val="24"/>
        </w:rPr>
        <w:t>“</w:t>
      </w:r>
      <w:r w:rsidRPr="00F950DE">
        <w:rPr>
          <w:bCs/>
          <w:sz w:val="24"/>
          <w:szCs w:val="24"/>
        </w:rPr>
        <w:t xml:space="preserve">Sending solidarity to </w:t>
      </w:r>
      <w:proofErr w:type="spellStart"/>
      <w:r w:rsidRPr="00F950DE">
        <w:rPr>
          <w:bCs/>
          <w:sz w:val="24"/>
          <w:szCs w:val="24"/>
        </w:rPr>
        <w:t>Jodey</w:t>
      </w:r>
      <w:proofErr w:type="spellEnd"/>
      <w:r w:rsidRPr="00F950DE">
        <w:rPr>
          <w:bCs/>
          <w:sz w:val="24"/>
          <w:szCs w:val="24"/>
        </w:rPr>
        <w:t xml:space="preserve"> Whiting</w:t>
      </w:r>
      <w:r>
        <w:rPr>
          <w:bCs/>
          <w:sz w:val="24"/>
          <w:szCs w:val="24"/>
        </w:rPr>
        <w:t>’</w:t>
      </w:r>
      <w:r w:rsidRPr="00F950DE">
        <w:rPr>
          <w:bCs/>
          <w:sz w:val="24"/>
          <w:szCs w:val="24"/>
        </w:rPr>
        <w:t xml:space="preserve">s family. </w:t>
      </w:r>
    </w:p>
    <w:p w14:paraId="13F0DC44" w14:textId="6F4D6D43" w:rsidR="00F950DE" w:rsidRPr="00755DE0" w:rsidRDefault="00F950DE" w:rsidP="00C3123A">
      <w:pPr>
        <w:rPr>
          <w:bCs/>
          <w:sz w:val="24"/>
          <w:szCs w:val="24"/>
        </w:rPr>
      </w:pPr>
      <w:r>
        <w:rPr>
          <w:bCs/>
          <w:sz w:val="24"/>
          <w:szCs w:val="24"/>
        </w:rPr>
        <w:t>“</w:t>
      </w:r>
      <w:r w:rsidRPr="00F950DE">
        <w:rPr>
          <w:bCs/>
          <w:sz w:val="24"/>
          <w:szCs w:val="24"/>
        </w:rPr>
        <w:t xml:space="preserve">There is an urgent need for an independent inquiry into these deaths. It is not enough for </w:t>
      </w:r>
      <w:r w:rsidR="004F266A">
        <w:rPr>
          <w:bCs/>
          <w:sz w:val="24"/>
          <w:szCs w:val="24"/>
        </w:rPr>
        <w:t>[DWP]</w:t>
      </w:r>
      <w:r w:rsidRPr="00F950DE">
        <w:rPr>
          <w:bCs/>
          <w:sz w:val="24"/>
          <w:szCs w:val="24"/>
        </w:rPr>
        <w:t xml:space="preserve"> to be its own judge and jury</w:t>
      </w:r>
      <w:r>
        <w:rPr>
          <w:bCs/>
          <w:sz w:val="24"/>
          <w:szCs w:val="24"/>
        </w:rPr>
        <w:t>.”</w:t>
      </w:r>
    </w:p>
    <w:p w14:paraId="6DB5F2ED" w14:textId="74ECF412" w:rsidR="00AB0FE4" w:rsidRPr="00755DE0" w:rsidRDefault="00B05148" w:rsidP="00C3123A">
      <w:pPr>
        <w:rPr>
          <w:bCs/>
          <w:sz w:val="24"/>
          <w:szCs w:val="24"/>
        </w:rPr>
      </w:pPr>
      <w:r>
        <w:rPr>
          <w:bCs/>
          <w:sz w:val="24"/>
          <w:szCs w:val="24"/>
        </w:rPr>
        <w:t>Dove’s</w:t>
      </w:r>
      <w:r w:rsidR="00AB0FE4" w:rsidRPr="00755DE0">
        <w:rPr>
          <w:bCs/>
          <w:sz w:val="24"/>
          <w:szCs w:val="24"/>
        </w:rPr>
        <w:t xml:space="preserve"> legal team </w:t>
      </w:r>
      <w:r w:rsidR="004F266A">
        <w:rPr>
          <w:bCs/>
          <w:sz w:val="24"/>
          <w:szCs w:val="24"/>
        </w:rPr>
        <w:t>has</w:t>
      </w:r>
      <w:r w:rsidR="00AB0FE4" w:rsidRPr="00755DE0">
        <w:rPr>
          <w:bCs/>
          <w:sz w:val="24"/>
          <w:szCs w:val="24"/>
        </w:rPr>
        <w:t xml:space="preserve"> requested permission for an application to the high court for a second inquest.</w:t>
      </w:r>
    </w:p>
    <w:p w14:paraId="5695F14C" w14:textId="2030376F" w:rsidR="00AB0FE4" w:rsidRPr="00755DE0" w:rsidRDefault="00AB0FE4" w:rsidP="00C3123A">
      <w:pPr>
        <w:rPr>
          <w:bCs/>
          <w:sz w:val="24"/>
          <w:szCs w:val="24"/>
        </w:rPr>
      </w:pPr>
      <w:r w:rsidRPr="00755DE0">
        <w:rPr>
          <w:bCs/>
          <w:sz w:val="24"/>
          <w:szCs w:val="24"/>
        </w:rPr>
        <w:t>The attorney general is likely to acknowledge the request within a week, but his office said that reaching decisions in such cases “takes considerable time”</w:t>
      </w:r>
      <w:r w:rsidR="00755DE0">
        <w:rPr>
          <w:bCs/>
          <w:sz w:val="24"/>
          <w:szCs w:val="24"/>
        </w:rPr>
        <w:t xml:space="preserve"> as they had to </w:t>
      </w:r>
      <w:r w:rsidR="004F266A">
        <w:rPr>
          <w:bCs/>
          <w:sz w:val="24"/>
          <w:szCs w:val="24"/>
        </w:rPr>
        <w:t xml:space="preserve">be </w:t>
      </w:r>
      <w:r w:rsidR="00755DE0">
        <w:rPr>
          <w:bCs/>
          <w:sz w:val="24"/>
          <w:szCs w:val="24"/>
        </w:rPr>
        <w:t>considered “</w:t>
      </w:r>
      <w:r w:rsidR="00755DE0" w:rsidRPr="00755DE0">
        <w:rPr>
          <w:bCs/>
          <w:sz w:val="24"/>
          <w:szCs w:val="24"/>
        </w:rPr>
        <w:t>with the utmost care and attention</w:t>
      </w:r>
      <w:r w:rsidR="00755DE0">
        <w:rPr>
          <w:bCs/>
          <w:sz w:val="24"/>
          <w:szCs w:val="24"/>
        </w:rPr>
        <w:t>”.</w:t>
      </w:r>
    </w:p>
    <w:p w14:paraId="6CCCF13D" w14:textId="7747EC1E" w:rsidR="00755DE0" w:rsidRPr="00755DE0" w:rsidRDefault="00755DE0" w:rsidP="00755DE0">
      <w:pPr>
        <w:rPr>
          <w:bCs/>
          <w:sz w:val="24"/>
          <w:szCs w:val="24"/>
        </w:rPr>
      </w:pPr>
      <w:r w:rsidRPr="00755DE0">
        <w:rPr>
          <w:bCs/>
          <w:sz w:val="24"/>
          <w:szCs w:val="24"/>
        </w:rPr>
        <w:lastRenderedPageBreak/>
        <w:t xml:space="preserve">Merry Varney, from legal firm Leigh Day, which is </w:t>
      </w:r>
      <w:r w:rsidR="002F45BA">
        <w:rPr>
          <w:bCs/>
          <w:sz w:val="24"/>
          <w:szCs w:val="24"/>
        </w:rPr>
        <w:t>acting for</w:t>
      </w:r>
      <w:r w:rsidRPr="00755DE0">
        <w:rPr>
          <w:bCs/>
          <w:sz w:val="24"/>
          <w:szCs w:val="24"/>
        </w:rPr>
        <w:t xml:space="preserve"> the family</w:t>
      </w:r>
      <w:hyperlink r:id="rId11" w:history="1">
        <w:r w:rsidRPr="007B5852">
          <w:rPr>
            <w:rStyle w:val="Hyperlink"/>
            <w:bCs/>
            <w:sz w:val="24"/>
            <w:szCs w:val="24"/>
          </w:rPr>
          <w:t>, said there was now “clear evidence</w:t>
        </w:r>
      </w:hyperlink>
      <w:r w:rsidRPr="00755DE0">
        <w:rPr>
          <w:bCs/>
          <w:sz w:val="24"/>
          <w:szCs w:val="24"/>
        </w:rPr>
        <w:t xml:space="preserve"> that the decision</w:t>
      </w:r>
      <w:r w:rsidR="002F45BA">
        <w:rPr>
          <w:bCs/>
          <w:sz w:val="24"/>
          <w:szCs w:val="24"/>
        </w:rPr>
        <w:t>-</w:t>
      </w:r>
      <w:r w:rsidRPr="00755DE0">
        <w:rPr>
          <w:bCs/>
          <w:sz w:val="24"/>
          <w:szCs w:val="24"/>
        </w:rPr>
        <w:t>making by the DWP which led to her benefits being terminated was completely flawed”.</w:t>
      </w:r>
    </w:p>
    <w:p w14:paraId="52E918B0" w14:textId="77777777" w:rsidR="00755DE0" w:rsidRPr="00755DE0" w:rsidRDefault="00755DE0" w:rsidP="00755DE0">
      <w:pPr>
        <w:rPr>
          <w:bCs/>
          <w:sz w:val="24"/>
          <w:szCs w:val="24"/>
        </w:rPr>
      </w:pPr>
      <w:r w:rsidRPr="00755DE0">
        <w:rPr>
          <w:bCs/>
          <w:sz w:val="24"/>
          <w:szCs w:val="24"/>
        </w:rPr>
        <w:t>She said: “</w:t>
      </w:r>
      <w:proofErr w:type="spellStart"/>
      <w:r w:rsidRPr="00755DE0">
        <w:rPr>
          <w:bCs/>
          <w:sz w:val="24"/>
          <w:szCs w:val="24"/>
        </w:rPr>
        <w:t>Jodey’s</w:t>
      </w:r>
      <w:proofErr w:type="spellEnd"/>
      <w:r w:rsidRPr="00755DE0">
        <w:rPr>
          <w:bCs/>
          <w:sz w:val="24"/>
          <w:szCs w:val="24"/>
        </w:rPr>
        <w:t xml:space="preserve"> family have never had any doubt the DWP decisions contributed to </w:t>
      </w:r>
      <w:proofErr w:type="spellStart"/>
      <w:r w:rsidRPr="00755DE0">
        <w:rPr>
          <w:bCs/>
          <w:sz w:val="24"/>
          <w:szCs w:val="24"/>
        </w:rPr>
        <w:t>Jodey’s</w:t>
      </w:r>
      <w:proofErr w:type="spellEnd"/>
      <w:r w:rsidRPr="00755DE0">
        <w:rPr>
          <w:bCs/>
          <w:sz w:val="24"/>
          <w:szCs w:val="24"/>
        </w:rPr>
        <w:t xml:space="preserve"> death and now that view is supported by the opinion of an independent consultant psychiatrist. </w:t>
      </w:r>
    </w:p>
    <w:p w14:paraId="1760E13D" w14:textId="0A23146E" w:rsidR="00755DE0" w:rsidRPr="00755DE0" w:rsidRDefault="00755DE0" w:rsidP="00755DE0">
      <w:pPr>
        <w:rPr>
          <w:bCs/>
          <w:sz w:val="24"/>
          <w:szCs w:val="24"/>
        </w:rPr>
      </w:pPr>
      <w:r w:rsidRPr="00755DE0">
        <w:rPr>
          <w:bCs/>
          <w:sz w:val="24"/>
          <w:szCs w:val="24"/>
        </w:rPr>
        <w:t>“Neither the expert report nor the independent report into the DWP decision-making was available at the first inquest.</w:t>
      </w:r>
    </w:p>
    <w:p w14:paraId="5BC04916" w14:textId="77777777" w:rsidR="00755DE0" w:rsidRPr="00755DE0" w:rsidRDefault="00755DE0" w:rsidP="00755DE0">
      <w:pPr>
        <w:rPr>
          <w:bCs/>
          <w:sz w:val="24"/>
          <w:szCs w:val="24"/>
        </w:rPr>
      </w:pPr>
      <w:r w:rsidRPr="00755DE0">
        <w:rPr>
          <w:bCs/>
          <w:sz w:val="24"/>
          <w:szCs w:val="24"/>
        </w:rPr>
        <w:t xml:space="preserve">“The consent being sought by my client from the attorney general is the first step to achieving a fresh inquest and ensuring there is a full public investigation into the role played by the DWP in </w:t>
      </w:r>
      <w:proofErr w:type="spellStart"/>
      <w:r w:rsidRPr="00755DE0">
        <w:rPr>
          <w:bCs/>
          <w:sz w:val="24"/>
          <w:szCs w:val="24"/>
        </w:rPr>
        <w:t>Jodey’s</w:t>
      </w:r>
      <w:proofErr w:type="spellEnd"/>
      <w:r w:rsidRPr="00755DE0">
        <w:rPr>
          <w:bCs/>
          <w:sz w:val="24"/>
          <w:szCs w:val="24"/>
        </w:rPr>
        <w:t xml:space="preserve"> death. </w:t>
      </w:r>
    </w:p>
    <w:p w14:paraId="7E2DE82D" w14:textId="7D5DF89F" w:rsidR="00755DE0" w:rsidRDefault="00755DE0" w:rsidP="00C3123A">
      <w:pPr>
        <w:rPr>
          <w:bCs/>
          <w:sz w:val="24"/>
          <w:szCs w:val="24"/>
        </w:rPr>
      </w:pPr>
      <w:r w:rsidRPr="00755DE0">
        <w:rPr>
          <w:bCs/>
          <w:sz w:val="24"/>
          <w:szCs w:val="24"/>
        </w:rPr>
        <w:t>“Against a backdrop of other families suffering due to flawed DWP decisions, achieving this fresh inquest is also of wider public importance given the role of coroners to consider risks to future lives and Joy’s longstanding objective not just to get justice for her daughter, but also to better protect others from similar harm.”</w:t>
      </w:r>
    </w:p>
    <w:p w14:paraId="489A5AF6" w14:textId="259577CE" w:rsidR="00755DE0" w:rsidRDefault="00BA6F8E" w:rsidP="00C3123A">
      <w:pPr>
        <w:rPr>
          <w:bCs/>
          <w:sz w:val="24"/>
          <w:szCs w:val="24"/>
        </w:rPr>
      </w:pPr>
      <w:r>
        <w:rPr>
          <w:bCs/>
          <w:sz w:val="24"/>
          <w:szCs w:val="24"/>
        </w:rPr>
        <w:t>A caseworker in the Attorney General’s Office will now review the file, request any missing information, invite submissions from the coroner and others with an interest in the case, then seek comments from Dove and her legal team, before a decision is made</w:t>
      </w:r>
      <w:r w:rsidR="002F45BA">
        <w:rPr>
          <w:bCs/>
          <w:sz w:val="24"/>
          <w:szCs w:val="24"/>
        </w:rPr>
        <w:t xml:space="preserve"> on her request</w:t>
      </w:r>
      <w:r>
        <w:rPr>
          <w:bCs/>
          <w:sz w:val="24"/>
          <w:szCs w:val="24"/>
        </w:rPr>
        <w:t>.</w:t>
      </w:r>
    </w:p>
    <w:p w14:paraId="06276CB1" w14:textId="4E980E86" w:rsidR="001F6CE1" w:rsidRDefault="001F6CE1" w:rsidP="00C3123A">
      <w:pPr>
        <w:rPr>
          <w:bCs/>
          <w:sz w:val="24"/>
          <w:szCs w:val="24"/>
        </w:rPr>
      </w:pPr>
      <w:r>
        <w:rPr>
          <w:bCs/>
          <w:sz w:val="24"/>
          <w:szCs w:val="24"/>
        </w:rPr>
        <w:t xml:space="preserve">DWP refused to </w:t>
      </w:r>
      <w:r w:rsidR="002F45BA">
        <w:rPr>
          <w:bCs/>
          <w:sz w:val="24"/>
          <w:szCs w:val="24"/>
        </w:rPr>
        <w:t>comment</w:t>
      </w:r>
      <w:r>
        <w:rPr>
          <w:bCs/>
          <w:sz w:val="24"/>
          <w:szCs w:val="24"/>
        </w:rPr>
        <w:t xml:space="preserve">, although it referred to previous statements it had made “on this </w:t>
      </w:r>
      <w:proofErr w:type="gramStart"/>
      <w:r>
        <w:rPr>
          <w:bCs/>
          <w:sz w:val="24"/>
          <w:szCs w:val="24"/>
        </w:rPr>
        <w:t>issue”*</w:t>
      </w:r>
      <w:proofErr w:type="gramEnd"/>
      <w:r>
        <w:rPr>
          <w:bCs/>
          <w:sz w:val="24"/>
          <w:szCs w:val="24"/>
        </w:rPr>
        <w:t>.</w:t>
      </w:r>
    </w:p>
    <w:p w14:paraId="45C29C52" w14:textId="31EC055E" w:rsidR="001F6CE1" w:rsidRPr="001F6CE1" w:rsidRDefault="001F6CE1" w:rsidP="00C3123A">
      <w:pPr>
        <w:rPr>
          <w:bCs/>
          <w:i/>
          <w:iCs/>
          <w:sz w:val="24"/>
          <w:szCs w:val="24"/>
        </w:rPr>
      </w:pPr>
      <w:r w:rsidRPr="001F6CE1">
        <w:rPr>
          <w:bCs/>
          <w:i/>
          <w:iCs/>
          <w:sz w:val="24"/>
          <w:szCs w:val="24"/>
        </w:rPr>
        <w:t>*These statements can be accessed by searching on the DNS website for “</w:t>
      </w:r>
      <w:proofErr w:type="spellStart"/>
      <w:r w:rsidRPr="001F6CE1">
        <w:rPr>
          <w:bCs/>
          <w:i/>
          <w:iCs/>
          <w:sz w:val="24"/>
          <w:szCs w:val="24"/>
        </w:rPr>
        <w:t>Jodey</w:t>
      </w:r>
      <w:proofErr w:type="spellEnd"/>
      <w:r w:rsidRPr="001F6CE1">
        <w:rPr>
          <w:bCs/>
          <w:i/>
          <w:iCs/>
          <w:sz w:val="24"/>
          <w:szCs w:val="24"/>
        </w:rPr>
        <w:t xml:space="preserve"> Whiting” </w:t>
      </w:r>
    </w:p>
    <w:p w14:paraId="130E312A" w14:textId="2280CE0F" w:rsidR="00914CF4" w:rsidRPr="00C3123A" w:rsidRDefault="00AB0FE4" w:rsidP="00C3123A">
      <w:pPr>
        <w:rPr>
          <w:b/>
          <w:sz w:val="24"/>
          <w:szCs w:val="24"/>
        </w:rPr>
      </w:pPr>
      <w:r>
        <w:rPr>
          <w:b/>
          <w:sz w:val="24"/>
          <w:szCs w:val="24"/>
        </w:rPr>
        <w:t>9 January 2020</w:t>
      </w:r>
    </w:p>
    <w:p w14:paraId="71036887" w14:textId="77777777" w:rsidR="00C3123A" w:rsidRDefault="00C3123A" w:rsidP="00D52086">
      <w:pPr>
        <w:rPr>
          <w:b/>
          <w:sz w:val="24"/>
          <w:szCs w:val="24"/>
        </w:rPr>
      </w:pPr>
    </w:p>
    <w:p w14:paraId="5FE3958F" w14:textId="77777777" w:rsidR="00F9244C" w:rsidRDefault="00F9244C" w:rsidP="00D52086">
      <w:pPr>
        <w:rPr>
          <w:b/>
          <w:sz w:val="24"/>
          <w:szCs w:val="24"/>
        </w:rPr>
      </w:pPr>
    </w:p>
    <w:p w14:paraId="58AB2920" w14:textId="3593E245" w:rsidR="0076377C" w:rsidRDefault="006F2119" w:rsidP="00D52086">
      <w:pPr>
        <w:rPr>
          <w:b/>
          <w:sz w:val="24"/>
          <w:szCs w:val="24"/>
        </w:rPr>
      </w:pPr>
      <w:r>
        <w:rPr>
          <w:b/>
          <w:sz w:val="24"/>
          <w:szCs w:val="24"/>
        </w:rPr>
        <w:t>Pub that replaced its accessible toilet with a kitchen faces council action</w:t>
      </w:r>
    </w:p>
    <w:p w14:paraId="01EBEA7D" w14:textId="45D62E06" w:rsidR="0076377C" w:rsidRPr="000827FB" w:rsidRDefault="00C76836" w:rsidP="00D52086">
      <w:pPr>
        <w:rPr>
          <w:bCs/>
          <w:sz w:val="24"/>
          <w:szCs w:val="24"/>
        </w:rPr>
      </w:pPr>
      <w:r>
        <w:rPr>
          <w:bCs/>
          <w:sz w:val="24"/>
          <w:szCs w:val="24"/>
        </w:rPr>
        <w:t>The owner of a pub who ripped</w:t>
      </w:r>
      <w:r w:rsidR="0076377C" w:rsidRPr="000827FB">
        <w:rPr>
          <w:bCs/>
          <w:sz w:val="24"/>
          <w:szCs w:val="24"/>
        </w:rPr>
        <w:t xml:space="preserve"> out </w:t>
      </w:r>
      <w:r>
        <w:rPr>
          <w:bCs/>
          <w:sz w:val="24"/>
          <w:szCs w:val="24"/>
        </w:rPr>
        <w:t>an</w:t>
      </w:r>
      <w:r w:rsidR="0076377C" w:rsidRPr="000827FB">
        <w:rPr>
          <w:bCs/>
          <w:sz w:val="24"/>
          <w:szCs w:val="24"/>
        </w:rPr>
        <w:t xml:space="preserve"> accessible toilet and replace</w:t>
      </w:r>
      <w:r w:rsidR="00FB1FE4">
        <w:rPr>
          <w:bCs/>
          <w:sz w:val="24"/>
          <w:szCs w:val="24"/>
        </w:rPr>
        <w:t>d</w:t>
      </w:r>
      <w:r w:rsidR="0076377C" w:rsidRPr="000827FB">
        <w:rPr>
          <w:bCs/>
          <w:sz w:val="24"/>
          <w:szCs w:val="24"/>
        </w:rPr>
        <w:t xml:space="preserve"> it with a kitchen</w:t>
      </w:r>
      <w:r w:rsidR="00FB1FE4">
        <w:rPr>
          <w:bCs/>
          <w:sz w:val="24"/>
          <w:szCs w:val="24"/>
        </w:rPr>
        <w:t xml:space="preserve"> has been compared </w:t>
      </w:r>
      <w:r w:rsidR="004F266A">
        <w:rPr>
          <w:bCs/>
          <w:sz w:val="24"/>
          <w:szCs w:val="24"/>
        </w:rPr>
        <w:t xml:space="preserve">by a disabled campaigner </w:t>
      </w:r>
      <w:r w:rsidR="00FB1FE4">
        <w:rPr>
          <w:bCs/>
          <w:sz w:val="24"/>
          <w:szCs w:val="24"/>
        </w:rPr>
        <w:t>to a business putting up a “white</w:t>
      </w:r>
      <w:r w:rsidR="00093672">
        <w:rPr>
          <w:bCs/>
          <w:sz w:val="24"/>
          <w:szCs w:val="24"/>
        </w:rPr>
        <w:t>s</w:t>
      </w:r>
      <w:r w:rsidR="00FB1FE4">
        <w:rPr>
          <w:bCs/>
          <w:sz w:val="24"/>
          <w:szCs w:val="24"/>
        </w:rPr>
        <w:t xml:space="preserve"> only” sign</w:t>
      </w:r>
      <w:r w:rsidR="002F45BA">
        <w:rPr>
          <w:bCs/>
          <w:sz w:val="24"/>
          <w:szCs w:val="24"/>
        </w:rPr>
        <w:t xml:space="preserve"> in its window</w:t>
      </w:r>
      <w:r w:rsidR="0076377C" w:rsidRPr="000827FB">
        <w:rPr>
          <w:bCs/>
          <w:sz w:val="24"/>
          <w:szCs w:val="24"/>
        </w:rPr>
        <w:t>.</w:t>
      </w:r>
    </w:p>
    <w:p w14:paraId="16698155" w14:textId="1C2C5A4C" w:rsidR="0076377C" w:rsidRPr="00C76836" w:rsidRDefault="000827FB" w:rsidP="00D52086">
      <w:pPr>
        <w:rPr>
          <w:bCs/>
          <w:sz w:val="24"/>
          <w:szCs w:val="24"/>
        </w:rPr>
      </w:pPr>
      <w:r w:rsidRPr="000827FB">
        <w:rPr>
          <w:bCs/>
          <w:sz w:val="24"/>
          <w:szCs w:val="24"/>
        </w:rPr>
        <w:t xml:space="preserve">Darren Nolan, the owner </w:t>
      </w:r>
      <w:r w:rsidR="0076377C" w:rsidRPr="000827FB">
        <w:rPr>
          <w:bCs/>
          <w:sz w:val="24"/>
          <w:szCs w:val="24"/>
        </w:rPr>
        <w:t>of the Finborough Arms, near Earl’s Court, London,</w:t>
      </w:r>
      <w:r w:rsidR="00C76836">
        <w:rPr>
          <w:bCs/>
          <w:sz w:val="24"/>
          <w:szCs w:val="24"/>
        </w:rPr>
        <w:t xml:space="preserve"> is believed to have</w:t>
      </w:r>
      <w:r w:rsidR="0076377C" w:rsidRPr="000827FB">
        <w:rPr>
          <w:bCs/>
          <w:sz w:val="24"/>
          <w:szCs w:val="24"/>
        </w:rPr>
        <w:t xml:space="preserve"> </w:t>
      </w:r>
      <w:r w:rsidR="0066761E" w:rsidRPr="000827FB">
        <w:rPr>
          <w:bCs/>
          <w:sz w:val="24"/>
          <w:szCs w:val="24"/>
        </w:rPr>
        <w:t xml:space="preserve">replaced the toilet </w:t>
      </w:r>
      <w:r w:rsidR="0091524E">
        <w:rPr>
          <w:bCs/>
          <w:sz w:val="24"/>
          <w:szCs w:val="24"/>
        </w:rPr>
        <w:t xml:space="preserve">– </w:t>
      </w:r>
      <w:r w:rsidR="0091524E" w:rsidRPr="00C76836">
        <w:rPr>
          <w:bCs/>
          <w:sz w:val="24"/>
          <w:szCs w:val="24"/>
        </w:rPr>
        <w:t xml:space="preserve">intended only for the use of disabled customers – </w:t>
      </w:r>
      <w:r w:rsidR="0076377C" w:rsidRPr="00C76836">
        <w:rPr>
          <w:bCs/>
          <w:sz w:val="24"/>
          <w:szCs w:val="24"/>
        </w:rPr>
        <w:t xml:space="preserve">without </w:t>
      </w:r>
      <w:r w:rsidR="00B30808" w:rsidRPr="00C76836">
        <w:rPr>
          <w:bCs/>
          <w:sz w:val="24"/>
          <w:szCs w:val="24"/>
        </w:rPr>
        <w:t>Kensington and Chelsea</w:t>
      </w:r>
      <w:r w:rsidR="0076377C" w:rsidRPr="00C76836">
        <w:rPr>
          <w:bCs/>
          <w:sz w:val="24"/>
          <w:szCs w:val="24"/>
        </w:rPr>
        <w:t xml:space="preserve"> council’s permission.</w:t>
      </w:r>
    </w:p>
    <w:p w14:paraId="4196B5D1" w14:textId="782CE133" w:rsidR="0066761E" w:rsidRPr="000827FB" w:rsidRDefault="0066761E" w:rsidP="00D52086">
      <w:pPr>
        <w:rPr>
          <w:bCs/>
          <w:sz w:val="24"/>
          <w:szCs w:val="24"/>
        </w:rPr>
      </w:pPr>
      <w:r w:rsidRPr="000827FB">
        <w:rPr>
          <w:bCs/>
          <w:sz w:val="24"/>
          <w:szCs w:val="24"/>
        </w:rPr>
        <w:t xml:space="preserve">Now disabled customers </w:t>
      </w:r>
      <w:r w:rsidR="000827FB" w:rsidRPr="000827FB">
        <w:rPr>
          <w:bCs/>
          <w:sz w:val="24"/>
          <w:szCs w:val="24"/>
        </w:rPr>
        <w:t xml:space="preserve">are unable to access toilet </w:t>
      </w:r>
      <w:r w:rsidR="0091524E">
        <w:rPr>
          <w:bCs/>
          <w:sz w:val="24"/>
          <w:szCs w:val="24"/>
        </w:rPr>
        <w:t xml:space="preserve">facilities </w:t>
      </w:r>
      <w:r w:rsidR="000827FB" w:rsidRPr="000827FB">
        <w:rPr>
          <w:bCs/>
          <w:sz w:val="24"/>
          <w:szCs w:val="24"/>
        </w:rPr>
        <w:t xml:space="preserve">unless they can use </w:t>
      </w:r>
      <w:r w:rsidR="00FB1FE4">
        <w:rPr>
          <w:bCs/>
          <w:sz w:val="24"/>
          <w:szCs w:val="24"/>
        </w:rPr>
        <w:t xml:space="preserve">a set of </w:t>
      </w:r>
      <w:r w:rsidR="000827FB" w:rsidRPr="000827FB">
        <w:rPr>
          <w:bCs/>
          <w:sz w:val="24"/>
          <w:szCs w:val="24"/>
        </w:rPr>
        <w:t>stairs that lead to a</w:t>
      </w:r>
      <w:r w:rsidR="0091524E">
        <w:rPr>
          <w:bCs/>
          <w:sz w:val="24"/>
          <w:szCs w:val="24"/>
        </w:rPr>
        <w:t>n inaccessible</w:t>
      </w:r>
      <w:r w:rsidR="000827FB" w:rsidRPr="000827FB">
        <w:rPr>
          <w:bCs/>
          <w:sz w:val="24"/>
          <w:szCs w:val="24"/>
        </w:rPr>
        <w:t xml:space="preserve"> toilet in the basement.</w:t>
      </w:r>
    </w:p>
    <w:p w14:paraId="6B4AA8B3" w14:textId="0076416F" w:rsidR="0076377C" w:rsidRDefault="0076377C" w:rsidP="00D52086">
      <w:pPr>
        <w:rPr>
          <w:bCs/>
          <w:sz w:val="24"/>
          <w:szCs w:val="24"/>
        </w:rPr>
      </w:pPr>
      <w:r w:rsidRPr="000827FB">
        <w:rPr>
          <w:bCs/>
          <w:sz w:val="24"/>
          <w:szCs w:val="24"/>
        </w:rPr>
        <w:t>Nolan</w:t>
      </w:r>
      <w:r w:rsidR="000827FB" w:rsidRPr="000827FB">
        <w:rPr>
          <w:bCs/>
          <w:sz w:val="24"/>
          <w:szCs w:val="24"/>
        </w:rPr>
        <w:t xml:space="preserve"> </w:t>
      </w:r>
      <w:r w:rsidRPr="000827FB">
        <w:rPr>
          <w:bCs/>
          <w:sz w:val="24"/>
          <w:szCs w:val="24"/>
        </w:rPr>
        <w:t xml:space="preserve">told </w:t>
      </w:r>
      <w:r w:rsidR="000827FB" w:rsidRPr="000827FB">
        <w:rPr>
          <w:bCs/>
          <w:sz w:val="24"/>
          <w:szCs w:val="24"/>
        </w:rPr>
        <w:t>a</w:t>
      </w:r>
      <w:r w:rsidRPr="000827FB">
        <w:rPr>
          <w:bCs/>
          <w:sz w:val="24"/>
          <w:szCs w:val="24"/>
        </w:rPr>
        <w:t xml:space="preserve"> disabled campaigner </w:t>
      </w:r>
      <w:r w:rsidR="000827FB" w:rsidRPr="000827FB">
        <w:rPr>
          <w:bCs/>
          <w:sz w:val="24"/>
          <w:szCs w:val="24"/>
        </w:rPr>
        <w:t xml:space="preserve">in an email that the </w:t>
      </w:r>
      <w:r w:rsidRPr="000827FB">
        <w:rPr>
          <w:bCs/>
          <w:sz w:val="24"/>
          <w:szCs w:val="24"/>
        </w:rPr>
        <w:t>accessible toilet had been “in a terrible state” and out of order for more than a year</w:t>
      </w:r>
      <w:r w:rsidR="000827FB" w:rsidRPr="000827FB">
        <w:rPr>
          <w:bCs/>
          <w:sz w:val="24"/>
          <w:szCs w:val="24"/>
        </w:rPr>
        <w:t xml:space="preserve"> </w:t>
      </w:r>
      <w:r w:rsidR="002F45BA">
        <w:rPr>
          <w:bCs/>
          <w:sz w:val="24"/>
          <w:szCs w:val="24"/>
        </w:rPr>
        <w:t xml:space="preserve">when </w:t>
      </w:r>
      <w:r w:rsidR="000827FB" w:rsidRPr="000827FB">
        <w:rPr>
          <w:bCs/>
          <w:sz w:val="24"/>
          <w:szCs w:val="24"/>
        </w:rPr>
        <w:t>he took over the pub</w:t>
      </w:r>
      <w:r w:rsidRPr="000827FB">
        <w:rPr>
          <w:bCs/>
          <w:sz w:val="24"/>
          <w:szCs w:val="24"/>
        </w:rPr>
        <w:t>, and as no-</w:t>
      </w:r>
      <w:r w:rsidRPr="000827FB">
        <w:rPr>
          <w:bCs/>
          <w:sz w:val="24"/>
          <w:szCs w:val="24"/>
        </w:rPr>
        <w:lastRenderedPageBreak/>
        <w:t>one seemed to be missing it</w:t>
      </w:r>
      <w:r w:rsidR="002F45BA">
        <w:rPr>
          <w:bCs/>
          <w:sz w:val="24"/>
          <w:szCs w:val="24"/>
        </w:rPr>
        <w:t>, he said,</w:t>
      </w:r>
      <w:r w:rsidRPr="000827FB">
        <w:rPr>
          <w:bCs/>
          <w:sz w:val="24"/>
          <w:szCs w:val="24"/>
        </w:rPr>
        <w:t xml:space="preserve"> “we </w:t>
      </w:r>
      <w:r w:rsidRPr="00CE2D0D">
        <w:rPr>
          <w:bCs/>
          <w:sz w:val="24"/>
          <w:szCs w:val="24"/>
        </w:rPr>
        <w:t>took a view the space would be much better used as a kitchen</w:t>
      </w:r>
      <w:r w:rsidRPr="000827FB">
        <w:rPr>
          <w:bCs/>
          <w:sz w:val="24"/>
          <w:szCs w:val="24"/>
        </w:rPr>
        <w:t>”.</w:t>
      </w:r>
    </w:p>
    <w:p w14:paraId="14F0CD4D" w14:textId="7D5A7AC4" w:rsidR="0076377C" w:rsidRPr="000827FB" w:rsidRDefault="00C76836" w:rsidP="00D52086">
      <w:pPr>
        <w:rPr>
          <w:bCs/>
          <w:sz w:val="24"/>
          <w:szCs w:val="24"/>
        </w:rPr>
      </w:pPr>
      <w:r>
        <w:rPr>
          <w:bCs/>
          <w:sz w:val="24"/>
          <w:szCs w:val="24"/>
        </w:rPr>
        <w:t xml:space="preserve">This week, the Finborough Theatre, </w:t>
      </w:r>
      <w:r w:rsidR="0076377C" w:rsidRPr="000827FB">
        <w:rPr>
          <w:bCs/>
          <w:sz w:val="24"/>
          <w:szCs w:val="24"/>
        </w:rPr>
        <w:t xml:space="preserve">which operates </w:t>
      </w:r>
      <w:r w:rsidR="0066761E" w:rsidRPr="000827FB">
        <w:rPr>
          <w:bCs/>
          <w:sz w:val="24"/>
          <w:szCs w:val="24"/>
        </w:rPr>
        <w:t xml:space="preserve">in a </w:t>
      </w:r>
      <w:r w:rsidR="00DA5126">
        <w:rPr>
          <w:bCs/>
          <w:sz w:val="24"/>
          <w:szCs w:val="24"/>
        </w:rPr>
        <w:t xml:space="preserve">50-seat </w:t>
      </w:r>
      <w:r w:rsidR="0066761E" w:rsidRPr="000827FB">
        <w:rPr>
          <w:bCs/>
          <w:sz w:val="24"/>
          <w:szCs w:val="24"/>
        </w:rPr>
        <w:t>space</w:t>
      </w:r>
      <w:r w:rsidR="0076377C" w:rsidRPr="000827FB">
        <w:rPr>
          <w:bCs/>
          <w:sz w:val="24"/>
          <w:szCs w:val="24"/>
        </w:rPr>
        <w:t xml:space="preserve"> above the pub, </w:t>
      </w:r>
      <w:r w:rsidR="001D7F01">
        <w:rPr>
          <w:bCs/>
          <w:sz w:val="24"/>
          <w:szCs w:val="24"/>
        </w:rPr>
        <w:t>was premiering</w:t>
      </w:r>
      <w:r w:rsidR="0076377C" w:rsidRPr="000827FB">
        <w:rPr>
          <w:bCs/>
          <w:sz w:val="24"/>
          <w:szCs w:val="24"/>
        </w:rPr>
        <w:t xml:space="preserve"> a new play about the discrimination faced by disabled people. </w:t>
      </w:r>
    </w:p>
    <w:p w14:paraId="7568DAEA" w14:textId="79DC6E4D" w:rsidR="0066761E" w:rsidRDefault="0066761E" w:rsidP="00D52086">
      <w:pPr>
        <w:rPr>
          <w:bCs/>
          <w:sz w:val="24"/>
          <w:szCs w:val="24"/>
        </w:rPr>
      </w:pPr>
      <w:r w:rsidRPr="000827FB">
        <w:rPr>
          <w:bCs/>
          <w:sz w:val="24"/>
          <w:szCs w:val="24"/>
        </w:rPr>
        <w:t xml:space="preserve">The play, </w:t>
      </w:r>
      <w:hyperlink r:id="rId12" w:history="1">
        <w:r w:rsidRPr="000827FB">
          <w:rPr>
            <w:rStyle w:val="Hyperlink"/>
            <w:bCs/>
            <w:sz w:val="24"/>
            <w:szCs w:val="24"/>
          </w:rPr>
          <w:t>Scrounger</w:t>
        </w:r>
      </w:hyperlink>
      <w:r w:rsidRPr="000827FB">
        <w:rPr>
          <w:bCs/>
          <w:sz w:val="24"/>
          <w:szCs w:val="24"/>
        </w:rPr>
        <w:t>, is written and performed by disabled actor</w:t>
      </w:r>
      <w:r w:rsidR="004F266A">
        <w:rPr>
          <w:bCs/>
          <w:sz w:val="24"/>
          <w:szCs w:val="24"/>
        </w:rPr>
        <w:t xml:space="preserve">, </w:t>
      </w:r>
      <w:r w:rsidRPr="000827FB">
        <w:rPr>
          <w:bCs/>
          <w:sz w:val="24"/>
          <w:szCs w:val="24"/>
        </w:rPr>
        <w:t xml:space="preserve">writer </w:t>
      </w:r>
      <w:r w:rsidR="004F266A">
        <w:rPr>
          <w:bCs/>
          <w:sz w:val="24"/>
          <w:szCs w:val="24"/>
        </w:rPr>
        <w:t xml:space="preserve">and campaigner </w:t>
      </w:r>
      <w:r w:rsidRPr="000827FB">
        <w:rPr>
          <w:bCs/>
          <w:sz w:val="24"/>
          <w:szCs w:val="24"/>
        </w:rPr>
        <w:t xml:space="preserve">Athena Stevens, and is partly based on her experiences of </w:t>
      </w:r>
      <w:hyperlink r:id="rId13" w:history="1">
        <w:r w:rsidRPr="000827FB">
          <w:rPr>
            <w:rStyle w:val="Hyperlink"/>
            <w:bCs/>
            <w:sz w:val="24"/>
            <w:szCs w:val="24"/>
          </w:rPr>
          <w:t>taking legal action against British Airways and London City Airport</w:t>
        </w:r>
      </w:hyperlink>
      <w:r w:rsidRPr="000827FB">
        <w:rPr>
          <w:bCs/>
          <w:sz w:val="24"/>
          <w:szCs w:val="24"/>
        </w:rPr>
        <w:t xml:space="preserve"> after her electric wheelchair was badly damaged when she tried to take a flight to Glasgow.</w:t>
      </w:r>
    </w:p>
    <w:p w14:paraId="074F0B9A" w14:textId="731EC570" w:rsidR="00DA5126" w:rsidRDefault="00DA5126" w:rsidP="00DA5126">
      <w:pPr>
        <w:rPr>
          <w:bCs/>
          <w:sz w:val="24"/>
          <w:szCs w:val="24"/>
        </w:rPr>
      </w:pPr>
      <w:r>
        <w:rPr>
          <w:bCs/>
          <w:sz w:val="24"/>
          <w:szCs w:val="24"/>
        </w:rPr>
        <w:t xml:space="preserve">Stevens, a writer in residence at the theatre, </w:t>
      </w:r>
      <w:r w:rsidR="00B30808">
        <w:rPr>
          <w:bCs/>
          <w:sz w:val="24"/>
          <w:szCs w:val="24"/>
        </w:rPr>
        <w:t>told Disability News Service</w:t>
      </w:r>
      <w:r w:rsidR="006F2119">
        <w:rPr>
          <w:bCs/>
          <w:sz w:val="24"/>
          <w:szCs w:val="24"/>
        </w:rPr>
        <w:t xml:space="preserve"> (DNS)</w:t>
      </w:r>
      <w:r>
        <w:rPr>
          <w:bCs/>
          <w:sz w:val="24"/>
          <w:szCs w:val="24"/>
        </w:rPr>
        <w:t>: “</w:t>
      </w:r>
      <w:r w:rsidRPr="00DA5126">
        <w:rPr>
          <w:bCs/>
          <w:sz w:val="24"/>
          <w:szCs w:val="24"/>
        </w:rPr>
        <w:t>I laughed outright when I learned that the pub</w:t>
      </w:r>
      <w:r>
        <w:rPr>
          <w:bCs/>
          <w:sz w:val="24"/>
          <w:szCs w:val="24"/>
        </w:rPr>
        <w:t>’</w:t>
      </w:r>
      <w:r w:rsidRPr="00DA5126">
        <w:rPr>
          <w:bCs/>
          <w:sz w:val="24"/>
          <w:szCs w:val="24"/>
        </w:rPr>
        <w:t>s owner was foolish enough to rip out the pub</w:t>
      </w:r>
      <w:r>
        <w:rPr>
          <w:bCs/>
          <w:sz w:val="24"/>
          <w:szCs w:val="24"/>
        </w:rPr>
        <w:t>’</w:t>
      </w:r>
      <w:r w:rsidRPr="00DA5126">
        <w:rPr>
          <w:bCs/>
          <w:sz w:val="24"/>
          <w:szCs w:val="24"/>
        </w:rPr>
        <w:t>s only accessible bathroom with the excuse that it</w:t>
      </w:r>
      <w:r>
        <w:rPr>
          <w:bCs/>
          <w:sz w:val="24"/>
          <w:szCs w:val="24"/>
        </w:rPr>
        <w:t xml:space="preserve"> was</w:t>
      </w:r>
      <w:r w:rsidRPr="00DA5126">
        <w:rPr>
          <w:bCs/>
          <w:sz w:val="24"/>
          <w:szCs w:val="24"/>
        </w:rPr>
        <w:t xml:space="preserve"> not being used that much. </w:t>
      </w:r>
    </w:p>
    <w:p w14:paraId="5141744F" w14:textId="1D09BFF4" w:rsidR="00DA5126" w:rsidRDefault="00DA5126" w:rsidP="00DA5126">
      <w:pPr>
        <w:rPr>
          <w:bCs/>
          <w:sz w:val="24"/>
          <w:szCs w:val="24"/>
        </w:rPr>
      </w:pPr>
      <w:r>
        <w:rPr>
          <w:bCs/>
          <w:sz w:val="24"/>
          <w:szCs w:val="24"/>
        </w:rPr>
        <w:t>“</w:t>
      </w:r>
      <w:r w:rsidRPr="00DA5126">
        <w:rPr>
          <w:bCs/>
          <w:sz w:val="24"/>
          <w:szCs w:val="24"/>
        </w:rPr>
        <w:t>It’s 2020</w:t>
      </w:r>
      <w:r w:rsidR="00B30808">
        <w:rPr>
          <w:bCs/>
          <w:sz w:val="24"/>
          <w:szCs w:val="24"/>
        </w:rPr>
        <w:t>!</w:t>
      </w:r>
      <w:r>
        <w:rPr>
          <w:bCs/>
          <w:sz w:val="24"/>
          <w:szCs w:val="24"/>
        </w:rPr>
        <w:t xml:space="preserve"> G</w:t>
      </w:r>
      <w:r w:rsidRPr="00DA5126">
        <w:rPr>
          <w:bCs/>
          <w:sz w:val="24"/>
          <w:szCs w:val="24"/>
        </w:rPr>
        <w:t>et with the programme</w:t>
      </w:r>
      <w:r>
        <w:rPr>
          <w:bCs/>
          <w:sz w:val="24"/>
          <w:szCs w:val="24"/>
        </w:rPr>
        <w:t>!</w:t>
      </w:r>
      <w:r w:rsidRPr="00DA5126">
        <w:rPr>
          <w:bCs/>
          <w:sz w:val="24"/>
          <w:szCs w:val="24"/>
        </w:rPr>
        <w:t xml:space="preserve"> Making your business less accessible than it already is </w:t>
      </w:r>
      <w:proofErr w:type="spellStart"/>
      <w:r w:rsidRPr="00DA5126">
        <w:rPr>
          <w:bCs/>
          <w:sz w:val="24"/>
          <w:szCs w:val="24"/>
        </w:rPr>
        <w:t>is</w:t>
      </w:r>
      <w:proofErr w:type="spellEnd"/>
      <w:r w:rsidRPr="00DA5126">
        <w:rPr>
          <w:bCs/>
          <w:sz w:val="24"/>
          <w:szCs w:val="24"/>
        </w:rPr>
        <w:t xml:space="preserve"> the equivalent of putting a </w:t>
      </w:r>
      <w:r>
        <w:rPr>
          <w:bCs/>
          <w:sz w:val="24"/>
          <w:szCs w:val="24"/>
        </w:rPr>
        <w:t>‘</w:t>
      </w:r>
      <w:r w:rsidRPr="00DA5126">
        <w:rPr>
          <w:bCs/>
          <w:sz w:val="24"/>
          <w:szCs w:val="24"/>
        </w:rPr>
        <w:t>whites only</w:t>
      </w:r>
      <w:r>
        <w:rPr>
          <w:bCs/>
          <w:sz w:val="24"/>
          <w:szCs w:val="24"/>
        </w:rPr>
        <w:t>’</w:t>
      </w:r>
      <w:r w:rsidRPr="00DA5126">
        <w:rPr>
          <w:bCs/>
          <w:sz w:val="24"/>
          <w:szCs w:val="24"/>
        </w:rPr>
        <w:t xml:space="preserve"> sign on your shop front.</w:t>
      </w:r>
      <w:r>
        <w:rPr>
          <w:bCs/>
          <w:sz w:val="24"/>
          <w:szCs w:val="24"/>
        </w:rPr>
        <w:t>”</w:t>
      </w:r>
    </w:p>
    <w:p w14:paraId="3516A49C" w14:textId="08F87A20" w:rsidR="000827FB" w:rsidRDefault="000827FB" w:rsidP="00D52086">
      <w:pPr>
        <w:rPr>
          <w:bCs/>
          <w:sz w:val="24"/>
          <w:szCs w:val="24"/>
        </w:rPr>
      </w:pPr>
      <w:r>
        <w:rPr>
          <w:bCs/>
          <w:sz w:val="24"/>
          <w:szCs w:val="24"/>
        </w:rPr>
        <w:t>Michael Gannon, who drew the attention of Kensington and Chelsea council to Nolan’s actions, said</w:t>
      </w:r>
      <w:r w:rsidR="00AB5ACC">
        <w:rPr>
          <w:bCs/>
          <w:sz w:val="24"/>
          <w:szCs w:val="24"/>
        </w:rPr>
        <w:t xml:space="preserve"> </w:t>
      </w:r>
      <w:r w:rsidR="002F45BA">
        <w:rPr>
          <w:bCs/>
          <w:sz w:val="24"/>
          <w:szCs w:val="24"/>
        </w:rPr>
        <w:t>the pub’s owner</w:t>
      </w:r>
      <w:r w:rsidR="00B30808">
        <w:rPr>
          <w:bCs/>
          <w:sz w:val="24"/>
          <w:szCs w:val="24"/>
        </w:rPr>
        <w:t xml:space="preserve"> had</w:t>
      </w:r>
      <w:r w:rsidR="00AB5ACC">
        <w:rPr>
          <w:bCs/>
          <w:sz w:val="24"/>
          <w:szCs w:val="24"/>
        </w:rPr>
        <w:t xml:space="preserve"> showed “indifference” to the rights of disabled people and the barriers they faced.</w:t>
      </w:r>
    </w:p>
    <w:p w14:paraId="742F93BA" w14:textId="503FFCB4" w:rsidR="000827FB" w:rsidRDefault="000827FB" w:rsidP="00D52086">
      <w:pPr>
        <w:rPr>
          <w:bCs/>
          <w:sz w:val="24"/>
          <w:szCs w:val="24"/>
        </w:rPr>
      </w:pPr>
      <w:r>
        <w:rPr>
          <w:bCs/>
          <w:sz w:val="24"/>
          <w:szCs w:val="24"/>
        </w:rPr>
        <w:t xml:space="preserve">Gannon, who was a member of the </w:t>
      </w:r>
      <w:hyperlink r:id="rId14" w:history="1">
        <w:r w:rsidR="00DA5126" w:rsidRPr="00DA5126">
          <w:rPr>
            <w:rStyle w:val="Hyperlink"/>
            <w:bCs/>
            <w:sz w:val="24"/>
            <w:szCs w:val="24"/>
          </w:rPr>
          <w:t xml:space="preserve">ground-breaking </w:t>
        </w:r>
        <w:r w:rsidRPr="00DA5126">
          <w:rPr>
            <w:rStyle w:val="Hyperlink"/>
            <w:bCs/>
            <w:sz w:val="24"/>
            <w:szCs w:val="24"/>
          </w:rPr>
          <w:t>Disabled People’s Commission</w:t>
        </w:r>
      </w:hyperlink>
      <w:r>
        <w:rPr>
          <w:bCs/>
          <w:sz w:val="24"/>
          <w:szCs w:val="24"/>
        </w:rPr>
        <w:t xml:space="preserve"> </w:t>
      </w:r>
      <w:r w:rsidR="00DA5126">
        <w:rPr>
          <w:bCs/>
          <w:sz w:val="24"/>
          <w:szCs w:val="24"/>
        </w:rPr>
        <w:t>in neighbouring Hammersmith and Fulham</w:t>
      </w:r>
      <w:r w:rsidR="0091524E">
        <w:rPr>
          <w:bCs/>
          <w:sz w:val="24"/>
          <w:szCs w:val="24"/>
        </w:rPr>
        <w:t xml:space="preserve"> and is a trustee of </w:t>
      </w:r>
      <w:r w:rsidR="001D7F01">
        <w:rPr>
          <w:bCs/>
          <w:sz w:val="24"/>
          <w:szCs w:val="24"/>
        </w:rPr>
        <w:t xml:space="preserve">the </w:t>
      </w:r>
      <w:r w:rsidR="0091524E">
        <w:rPr>
          <w:bCs/>
          <w:sz w:val="24"/>
          <w:szCs w:val="24"/>
        </w:rPr>
        <w:t xml:space="preserve">disabled people’s organisation </w:t>
      </w:r>
      <w:hyperlink r:id="rId15" w:history="1">
        <w:r w:rsidR="0091524E" w:rsidRPr="006F2119">
          <w:rPr>
            <w:rStyle w:val="Hyperlink"/>
            <w:bCs/>
            <w:sz w:val="24"/>
            <w:szCs w:val="24"/>
          </w:rPr>
          <w:t>Action on Disability</w:t>
        </w:r>
      </w:hyperlink>
      <w:r w:rsidR="00DA5126">
        <w:rPr>
          <w:bCs/>
          <w:sz w:val="24"/>
          <w:szCs w:val="24"/>
        </w:rPr>
        <w:t>, discovered the pub’s actions when visiting the theatre last month.</w:t>
      </w:r>
    </w:p>
    <w:p w14:paraId="29F5A88C" w14:textId="77777777" w:rsidR="00DA5126" w:rsidRDefault="00DA5126" w:rsidP="00DA5126">
      <w:pPr>
        <w:rPr>
          <w:bCs/>
          <w:sz w:val="24"/>
          <w:szCs w:val="24"/>
        </w:rPr>
      </w:pPr>
      <w:r>
        <w:rPr>
          <w:bCs/>
          <w:sz w:val="24"/>
          <w:szCs w:val="24"/>
        </w:rPr>
        <w:t>He told Nolan in an email: “</w:t>
      </w:r>
      <w:r w:rsidRPr="00DA5126">
        <w:rPr>
          <w:bCs/>
          <w:sz w:val="24"/>
          <w:szCs w:val="24"/>
        </w:rPr>
        <w:t xml:space="preserve">I find this a retrogressive step that has clearly been taken with no thought for those who have a disability. </w:t>
      </w:r>
    </w:p>
    <w:p w14:paraId="7DE2ACE7" w14:textId="202FC2F4" w:rsidR="00DA5126" w:rsidRDefault="00DA5126" w:rsidP="00D52086">
      <w:pPr>
        <w:rPr>
          <w:bCs/>
          <w:sz w:val="24"/>
          <w:szCs w:val="24"/>
        </w:rPr>
      </w:pPr>
      <w:r>
        <w:rPr>
          <w:bCs/>
          <w:sz w:val="24"/>
          <w:szCs w:val="24"/>
        </w:rPr>
        <w:t>“</w:t>
      </w:r>
      <w:r w:rsidRPr="00DA5126">
        <w:rPr>
          <w:bCs/>
          <w:sz w:val="24"/>
          <w:szCs w:val="24"/>
        </w:rPr>
        <w:t>Did you realise that it makes using the pub extremely difficult for us as a group? Or is it a case that you don</w:t>
      </w:r>
      <w:r>
        <w:rPr>
          <w:bCs/>
          <w:sz w:val="24"/>
          <w:szCs w:val="24"/>
        </w:rPr>
        <w:t>’</w:t>
      </w:r>
      <w:r w:rsidRPr="00DA5126">
        <w:rPr>
          <w:bCs/>
          <w:sz w:val="24"/>
          <w:szCs w:val="24"/>
        </w:rPr>
        <w:t>t really care?”</w:t>
      </w:r>
    </w:p>
    <w:p w14:paraId="75AEACCE" w14:textId="100AB17F" w:rsidR="00A15948" w:rsidRPr="00A15948" w:rsidRDefault="00A15948" w:rsidP="00A15948">
      <w:pPr>
        <w:rPr>
          <w:bCs/>
          <w:sz w:val="24"/>
          <w:szCs w:val="24"/>
        </w:rPr>
      </w:pPr>
      <w:r>
        <w:rPr>
          <w:bCs/>
          <w:sz w:val="24"/>
          <w:szCs w:val="24"/>
        </w:rPr>
        <w:t xml:space="preserve">Nolan claimed in the email exchange that the </w:t>
      </w:r>
      <w:r w:rsidRPr="00A15948">
        <w:rPr>
          <w:bCs/>
          <w:sz w:val="24"/>
          <w:szCs w:val="24"/>
        </w:rPr>
        <w:t xml:space="preserve">change of use </w:t>
      </w:r>
      <w:r>
        <w:rPr>
          <w:bCs/>
          <w:sz w:val="24"/>
          <w:szCs w:val="24"/>
        </w:rPr>
        <w:t xml:space="preserve">for the toilet space </w:t>
      </w:r>
      <w:r w:rsidRPr="00A15948">
        <w:rPr>
          <w:bCs/>
          <w:sz w:val="24"/>
          <w:szCs w:val="24"/>
        </w:rPr>
        <w:t>had been agreed by the local council.</w:t>
      </w:r>
    </w:p>
    <w:p w14:paraId="43D1EAF2" w14:textId="1EDE0AB9" w:rsidR="00DA5126" w:rsidRDefault="00A15948" w:rsidP="00DA5126">
      <w:pPr>
        <w:rPr>
          <w:bCs/>
          <w:sz w:val="24"/>
          <w:szCs w:val="24"/>
        </w:rPr>
      </w:pPr>
      <w:r>
        <w:rPr>
          <w:bCs/>
          <w:sz w:val="24"/>
          <w:szCs w:val="24"/>
        </w:rPr>
        <w:t xml:space="preserve">But </w:t>
      </w:r>
      <w:r w:rsidR="00DA5126">
        <w:rPr>
          <w:bCs/>
          <w:sz w:val="24"/>
          <w:szCs w:val="24"/>
        </w:rPr>
        <w:t xml:space="preserve">Gannon was told last week by </w:t>
      </w:r>
      <w:r w:rsidR="00B44188">
        <w:rPr>
          <w:bCs/>
          <w:sz w:val="24"/>
          <w:szCs w:val="24"/>
        </w:rPr>
        <w:t xml:space="preserve">an officer in </w:t>
      </w:r>
      <w:r w:rsidR="00DA5126">
        <w:rPr>
          <w:bCs/>
          <w:sz w:val="24"/>
          <w:szCs w:val="24"/>
        </w:rPr>
        <w:t xml:space="preserve">Kensington and Chelsea council’s building control department that </w:t>
      </w:r>
      <w:r w:rsidR="00D27785">
        <w:rPr>
          <w:bCs/>
          <w:sz w:val="24"/>
          <w:szCs w:val="24"/>
        </w:rPr>
        <w:t>Nolan’s decision to rip out</w:t>
      </w:r>
      <w:r w:rsidR="00DA5126">
        <w:rPr>
          <w:bCs/>
          <w:sz w:val="24"/>
          <w:szCs w:val="24"/>
        </w:rPr>
        <w:t xml:space="preserve"> the accessible toilet “</w:t>
      </w:r>
      <w:r w:rsidR="00DA5126" w:rsidRPr="00DA5126">
        <w:rPr>
          <w:bCs/>
          <w:sz w:val="24"/>
          <w:szCs w:val="24"/>
        </w:rPr>
        <w:t>would not be permitted</w:t>
      </w:r>
      <w:r w:rsidR="00DA5126">
        <w:rPr>
          <w:bCs/>
          <w:sz w:val="24"/>
          <w:szCs w:val="24"/>
        </w:rPr>
        <w:t>”</w:t>
      </w:r>
      <w:r w:rsidR="00DA5126" w:rsidRPr="00DA5126">
        <w:rPr>
          <w:bCs/>
          <w:sz w:val="24"/>
          <w:szCs w:val="24"/>
        </w:rPr>
        <w:t xml:space="preserve"> under building regulations </w:t>
      </w:r>
      <w:r w:rsidR="00DA5126">
        <w:rPr>
          <w:bCs/>
          <w:sz w:val="24"/>
          <w:szCs w:val="24"/>
        </w:rPr>
        <w:t>because “i</w:t>
      </w:r>
      <w:r w:rsidR="00DA5126" w:rsidRPr="00DA5126">
        <w:rPr>
          <w:bCs/>
          <w:sz w:val="24"/>
          <w:szCs w:val="24"/>
        </w:rPr>
        <w:t>t makes the existing situation worse</w:t>
      </w:r>
      <w:r w:rsidR="00DA5126">
        <w:rPr>
          <w:bCs/>
          <w:sz w:val="24"/>
          <w:szCs w:val="24"/>
        </w:rPr>
        <w:t>”</w:t>
      </w:r>
      <w:r w:rsidR="00DA5126" w:rsidRPr="00DA5126">
        <w:rPr>
          <w:bCs/>
          <w:sz w:val="24"/>
          <w:szCs w:val="24"/>
        </w:rPr>
        <w:t xml:space="preserve">. </w:t>
      </w:r>
    </w:p>
    <w:p w14:paraId="378D092E" w14:textId="05482158" w:rsidR="00DA5126" w:rsidRDefault="00FB1FE4" w:rsidP="00D52086">
      <w:pPr>
        <w:rPr>
          <w:bCs/>
          <w:sz w:val="24"/>
          <w:szCs w:val="24"/>
        </w:rPr>
      </w:pPr>
      <w:r>
        <w:rPr>
          <w:bCs/>
          <w:sz w:val="24"/>
          <w:szCs w:val="24"/>
        </w:rPr>
        <w:t>He was also told the council</w:t>
      </w:r>
      <w:r w:rsidR="00DA5126">
        <w:rPr>
          <w:bCs/>
          <w:sz w:val="24"/>
          <w:szCs w:val="24"/>
        </w:rPr>
        <w:t xml:space="preserve"> had not received an application from the pub to change the use of the accessible toilet to a kitchen and so the move was “unauthorised”</w:t>
      </w:r>
      <w:r w:rsidR="00A15948">
        <w:rPr>
          <w:bCs/>
          <w:sz w:val="24"/>
          <w:szCs w:val="24"/>
        </w:rPr>
        <w:t>,</w:t>
      </w:r>
      <w:r w:rsidR="00DA5126">
        <w:rPr>
          <w:bCs/>
          <w:sz w:val="24"/>
          <w:szCs w:val="24"/>
        </w:rPr>
        <w:t xml:space="preserve"> and the toilet would have to be reinstated.</w:t>
      </w:r>
    </w:p>
    <w:p w14:paraId="4B79D009" w14:textId="4504CD7D" w:rsidR="00D27785" w:rsidRPr="001D7F01" w:rsidRDefault="00A15948" w:rsidP="00D52086">
      <w:pPr>
        <w:rPr>
          <w:bCs/>
          <w:sz w:val="24"/>
          <w:szCs w:val="24"/>
        </w:rPr>
      </w:pPr>
      <w:r w:rsidRPr="001D7F01">
        <w:rPr>
          <w:bCs/>
          <w:sz w:val="24"/>
          <w:szCs w:val="24"/>
        </w:rPr>
        <w:t xml:space="preserve">The Finborough Arms had not responded to requests to comment from DNS by </w:t>
      </w:r>
      <w:r w:rsidR="006F2119" w:rsidRPr="001D7F01">
        <w:rPr>
          <w:bCs/>
          <w:sz w:val="24"/>
          <w:szCs w:val="24"/>
        </w:rPr>
        <w:t>11am</w:t>
      </w:r>
      <w:r w:rsidRPr="001D7F01">
        <w:rPr>
          <w:bCs/>
          <w:sz w:val="24"/>
          <w:szCs w:val="24"/>
        </w:rPr>
        <w:t xml:space="preserve"> today (Thursday).</w:t>
      </w:r>
    </w:p>
    <w:p w14:paraId="4408DD30" w14:textId="34E95D8F" w:rsidR="00A15948" w:rsidRPr="00A15948" w:rsidRDefault="00A15948" w:rsidP="00A15948">
      <w:pPr>
        <w:rPr>
          <w:bCs/>
          <w:sz w:val="24"/>
          <w:szCs w:val="24"/>
        </w:rPr>
      </w:pPr>
      <w:r w:rsidRPr="00A15948">
        <w:rPr>
          <w:bCs/>
          <w:sz w:val="24"/>
          <w:szCs w:val="24"/>
        </w:rPr>
        <w:t>A council spokesperson said: “We are aware of an allegation regarding the removal of accessible toilet facilities at the Finborough Arms.</w:t>
      </w:r>
    </w:p>
    <w:p w14:paraId="24BCB097" w14:textId="6EDC44D4" w:rsidR="00A15948" w:rsidRPr="00A15948" w:rsidRDefault="00A15948" w:rsidP="00FB1FE4">
      <w:pPr>
        <w:rPr>
          <w:bCs/>
          <w:sz w:val="24"/>
          <w:szCs w:val="24"/>
        </w:rPr>
      </w:pPr>
      <w:r w:rsidRPr="00A15948">
        <w:rPr>
          <w:bCs/>
          <w:sz w:val="24"/>
          <w:szCs w:val="24"/>
        </w:rPr>
        <w:lastRenderedPageBreak/>
        <w:t xml:space="preserve">“Our </w:t>
      </w:r>
      <w:r w:rsidR="004F266A">
        <w:rPr>
          <w:bCs/>
          <w:sz w:val="24"/>
          <w:szCs w:val="24"/>
        </w:rPr>
        <w:t>b</w:t>
      </w:r>
      <w:r w:rsidRPr="00A15948">
        <w:rPr>
          <w:bCs/>
          <w:sz w:val="24"/>
          <w:szCs w:val="24"/>
        </w:rPr>
        <w:t xml:space="preserve">uilding </w:t>
      </w:r>
      <w:r w:rsidR="004F266A">
        <w:rPr>
          <w:bCs/>
          <w:sz w:val="24"/>
          <w:szCs w:val="24"/>
        </w:rPr>
        <w:t>c</w:t>
      </w:r>
      <w:r w:rsidRPr="00A15948">
        <w:rPr>
          <w:bCs/>
          <w:sz w:val="24"/>
          <w:szCs w:val="24"/>
        </w:rPr>
        <w:t>ontrol team have written to the owners to give them the opportunity to either refute the allegation or submit an application to bring the premises in line with regulations. We are awaiting their response.”</w:t>
      </w:r>
    </w:p>
    <w:p w14:paraId="5527F814" w14:textId="339A64A2" w:rsidR="00FB1FE4" w:rsidRDefault="00FB1FE4" w:rsidP="00FB1FE4">
      <w:pPr>
        <w:rPr>
          <w:bCs/>
          <w:sz w:val="24"/>
          <w:szCs w:val="24"/>
        </w:rPr>
      </w:pPr>
      <w:r>
        <w:rPr>
          <w:bCs/>
          <w:sz w:val="24"/>
          <w:szCs w:val="24"/>
        </w:rPr>
        <w:t xml:space="preserve">Stevens said that </w:t>
      </w:r>
      <w:r w:rsidRPr="00DA5126">
        <w:rPr>
          <w:bCs/>
          <w:sz w:val="24"/>
          <w:szCs w:val="24"/>
        </w:rPr>
        <w:t>Neil McPherson</w:t>
      </w:r>
      <w:r>
        <w:rPr>
          <w:bCs/>
          <w:sz w:val="24"/>
          <w:szCs w:val="24"/>
        </w:rPr>
        <w:t xml:space="preserve">, </w:t>
      </w:r>
      <w:r w:rsidR="00A15948">
        <w:rPr>
          <w:bCs/>
          <w:sz w:val="24"/>
          <w:szCs w:val="24"/>
        </w:rPr>
        <w:t>Finborough T</w:t>
      </w:r>
      <w:r>
        <w:rPr>
          <w:bCs/>
          <w:sz w:val="24"/>
          <w:szCs w:val="24"/>
        </w:rPr>
        <w:t>heatre’s</w:t>
      </w:r>
      <w:r w:rsidRPr="00DA5126">
        <w:rPr>
          <w:bCs/>
          <w:sz w:val="24"/>
          <w:szCs w:val="24"/>
        </w:rPr>
        <w:t xml:space="preserve"> </w:t>
      </w:r>
      <w:r>
        <w:rPr>
          <w:bCs/>
          <w:sz w:val="24"/>
          <w:szCs w:val="24"/>
        </w:rPr>
        <w:t>artistic director, “</w:t>
      </w:r>
      <w:r w:rsidRPr="00DA5126">
        <w:rPr>
          <w:bCs/>
          <w:sz w:val="24"/>
          <w:szCs w:val="24"/>
        </w:rPr>
        <w:t>bends over backwards</w:t>
      </w:r>
      <w:r>
        <w:rPr>
          <w:bCs/>
          <w:sz w:val="24"/>
          <w:szCs w:val="24"/>
        </w:rPr>
        <w:t>”</w:t>
      </w:r>
      <w:r w:rsidRPr="00DA5126">
        <w:rPr>
          <w:bCs/>
          <w:sz w:val="24"/>
          <w:szCs w:val="24"/>
        </w:rPr>
        <w:t xml:space="preserve"> to make </w:t>
      </w:r>
      <w:r>
        <w:rPr>
          <w:bCs/>
          <w:sz w:val="24"/>
          <w:szCs w:val="24"/>
        </w:rPr>
        <w:t>the</w:t>
      </w:r>
      <w:r w:rsidRPr="00DA5126">
        <w:rPr>
          <w:bCs/>
          <w:sz w:val="24"/>
          <w:szCs w:val="24"/>
        </w:rPr>
        <w:t xml:space="preserve"> </w:t>
      </w:r>
      <w:r>
        <w:rPr>
          <w:bCs/>
          <w:sz w:val="24"/>
          <w:szCs w:val="24"/>
        </w:rPr>
        <w:t>“</w:t>
      </w:r>
      <w:r w:rsidRPr="00DA5126">
        <w:rPr>
          <w:bCs/>
          <w:sz w:val="24"/>
          <w:szCs w:val="24"/>
        </w:rPr>
        <w:t>theatre welcoming and accessible under less than ideal circumstances</w:t>
      </w:r>
      <w:r>
        <w:rPr>
          <w:bCs/>
          <w:sz w:val="24"/>
          <w:szCs w:val="24"/>
        </w:rPr>
        <w:t>”.</w:t>
      </w:r>
    </w:p>
    <w:p w14:paraId="2778C21D" w14:textId="2CFC9E64" w:rsidR="00EC6F60" w:rsidRPr="00EC6F60" w:rsidRDefault="00EC6F60" w:rsidP="00EC6F60">
      <w:pPr>
        <w:rPr>
          <w:bCs/>
          <w:sz w:val="24"/>
          <w:szCs w:val="24"/>
        </w:rPr>
      </w:pPr>
      <w:r w:rsidRPr="00EC6F60">
        <w:rPr>
          <w:bCs/>
          <w:sz w:val="24"/>
          <w:szCs w:val="24"/>
        </w:rPr>
        <w:t>McPherson said: “I should stress that we have an excellent and close working relationship with the pub (the theatre and the pub are two entirely separate businesses), and it’s only fair to point out that they have been hugely helpful and supportive of the special requirements needed for Athena</w:t>
      </w:r>
      <w:r w:rsidR="006F2119">
        <w:rPr>
          <w:bCs/>
          <w:sz w:val="24"/>
          <w:szCs w:val="24"/>
        </w:rPr>
        <w:t>’</w:t>
      </w:r>
      <w:r w:rsidRPr="00EC6F60">
        <w:rPr>
          <w:bCs/>
          <w:sz w:val="24"/>
          <w:szCs w:val="24"/>
        </w:rPr>
        <w:t xml:space="preserve">s show. </w:t>
      </w:r>
    </w:p>
    <w:p w14:paraId="3073AAD1" w14:textId="77777777" w:rsidR="00FB1FE4" w:rsidRDefault="00EC6F60" w:rsidP="00EC6F60">
      <w:pPr>
        <w:rPr>
          <w:bCs/>
          <w:sz w:val="24"/>
          <w:szCs w:val="24"/>
        </w:rPr>
      </w:pPr>
      <w:r w:rsidRPr="00EC6F60">
        <w:rPr>
          <w:bCs/>
          <w:sz w:val="24"/>
          <w:szCs w:val="24"/>
        </w:rPr>
        <w:t>“We did, however, very strongly disagree with their fait accompli of removing the ground floor toilets which has cost us many long-standing customers.</w:t>
      </w:r>
      <w:r w:rsidR="00FB1FE4">
        <w:rPr>
          <w:bCs/>
          <w:sz w:val="24"/>
          <w:szCs w:val="24"/>
        </w:rPr>
        <w:t>”</w:t>
      </w:r>
    </w:p>
    <w:p w14:paraId="4EDE751F" w14:textId="41CE5D95" w:rsidR="00EC6F60" w:rsidRPr="00EC6F60" w:rsidRDefault="00FB1FE4" w:rsidP="00FB1FE4">
      <w:pPr>
        <w:rPr>
          <w:bCs/>
          <w:sz w:val="24"/>
          <w:szCs w:val="24"/>
        </w:rPr>
      </w:pPr>
      <w:r>
        <w:rPr>
          <w:bCs/>
          <w:sz w:val="24"/>
          <w:szCs w:val="24"/>
        </w:rPr>
        <w:t>He said the theatre had spent “</w:t>
      </w:r>
      <w:r w:rsidR="00EC6F60" w:rsidRPr="00EC6F60">
        <w:rPr>
          <w:bCs/>
          <w:sz w:val="24"/>
          <w:szCs w:val="24"/>
        </w:rPr>
        <w:t>a great deal of time and not a little expense</w:t>
      </w:r>
      <w:r>
        <w:rPr>
          <w:bCs/>
          <w:sz w:val="24"/>
          <w:szCs w:val="24"/>
        </w:rPr>
        <w:t>”</w:t>
      </w:r>
      <w:r w:rsidR="00EC6F60" w:rsidRPr="00EC6F60">
        <w:rPr>
          <w:bCs/>
          <w:sz w:val="24"/>
          <w:szCs w:val="24"/>
        </w:rPr>
        <w:t xml:space="preserve"> </w:t>
      </w:r>
      <w:r w:rsidR="00A15948">
        <w:rPr>
          <w:bCs/>
          <w:sz w:val="24"/>
          <w:szCs w:val="24"/>
        </w:rPr>
        <w:t>in sourcing</w:t>
      </w:r>
      <w:r w:rsidR="00EC6F60" w:rsidRPr="00EC6F60">
        <w:rPr>
          <w:bCs/>
          <w:sz w:val="24"/>
          <w:szCs w:val="24"/>
        </w:rPr>
        <w:t xml:space="preserve"> </w:t>
      </w:r>
      <w:r>
        <w:rPr>
          <w:bCs/>
          <w:sz w:val="24"/>
          <w:szCs w:val="24"/>
        </w:rPr>
        <w:t xml:space="preserve">a </w:t>
      </w:r>
      <w:r w:rsidR="00EC6F60" w:rsidRPr="00EC6F60">
        <w:rPr>
          <w:bCs/>
          <w:sz w:val="24"/>
          <w:szCs w:val="24"/>
        </w:rPr>
        <w:t xml:space="preserve">stairlift that </w:t>
      </w:r>
      <w:r>
        <w:rPr>
          <w:bCs/>
          <w:sz w:val="24"/>
          <w:szCs w:val="24"/>
        </w:rPr>
        <w:t>could be used in the</w:t>
      </w:r>
      <w:r w:rsidR="00EC6F60" w:rsidRPr="00EC6F60">
        <w:rPr>
          <w:bCs/>
          <w:sz w:val="24"/>
          <w:szCs w:val="24"/>
        </w:rPr>
        <w:t xml:space="preserve"> 152-year-old building</w:t>
      </w:r>
      <w:r>
        <w:rPr>
          <w:bCs/>
          <w:sz w:val="24"/>
          <w:szCs w:val="24"/>
        </w:rPr>
        <w:t xml:space="preserve">, and was now seeking funding to </w:t>
      </w:r>
      <w:r w:rsidR="00595C93">
        <w:rPr>
          <w:bCs/>
          <w:sz w:val="24"/>
          <w:szCs w:val="24"/>
        </w:rPr>
        <w:t>pay for its installation</w:t>
      </w:r>
      <w:r>
        <w:rPr>
          <w:bCs/>
          <w:sz w:val="24"/>
          <w:szCs w:val="24"/>
        </w:rPr>
        <w:t>.</w:t>
      </w:r>
    </w:p>
    <w:p w14:paraId="50C35C4F" w14:textId="426DD8F6" w:rsidR="0066761E" w:rsidRDefault="0066761E" w:rsidP="00D52086">
      <w:pPr>
        <w:rPr>
          <w:b/>
          <w:sz w:val="24"/>
          <w:szCs w:val="24"/>
        </w:rPr>
      </w:pPr>
      <w:r>
        <w:rPr>
          <w:b/>
          <w:sz w:val="24"/>
          <w:szCs w:val="24"/>
        </w:rPr>
        <w:t>9 January 2020</w:t>
      </w:r>
    </w:p>
    <w:p w14:paraId="0B292219" w14:textId="440DCC8F" w:rsidR="00914CF4" w:rsidRDefault="00914CF4" w:rsidP="00D52086">
      <w:pPr>
        <w:rPr>
          <w:b/>
          <w:sz w:val="24"/>
          <w:szCs w:val="24"/>
        </w:rPr>
      </w:pPr>
    </w:p>
    <w:p w14:paraId="606D5B9F" w14:textId="5E60BC26" w:rsidR="00914CF4" w:rsidRDefault="00914CF4" w:rsidP="00D52086">
      <w:pPr>
        <w:rPr>
          <w:b/>
          <w:sz w:val="24"/>
          <w:szCs w:val="24"/>
        </w:rPr>
      </w:pPr>
    </w:p>
    <w:p w14:paraId="401EF265" w14:textId="59356A11" w:rsidR="00914CF4" w:rsidRDefault="00C271B1" w:rsidP="00D52086">
      <w:pPr>
        <w:rPr>
          <w:b/>
          <w:sz w:val="24"/>
          <w:szCs w:val="24"/>
        </w:rPr>
      </w:pPr>
      <w:r>
        <w:rPr>
          <w:b/>
          <w:sz w:val="24"/>
          <w:szCs w:val="24"/>
        </w:rPr>
        <w:t xml:space="preserve">Seven years on, and still no </w:t>
      </w:r>
      <w:r w:rsidR="00D76824">
        <w:rPr>
          <w:b/>
          <w:sz w:val="24"/>
          <w:szCs w:val="24"/>
        </w:rPr>
        <w:t>new form</w:t>
      </w:r>
      <w:r>
        <w:rPr>
          <w:b/>
          <w:sz w:val="24"/>
          <w:szCs w:val="24"/>
        </w:rPr>
        <w:t xml:space="preserve"> </w:t>
      </w:r>
      <w:r w:rsidR="00D76824">
        <w:rPr>
          <w:b/>
          <w:sz w:val="24"/>
          <w:szCs w:val="24"/>
        </w:rPr>
        <w:t xml:space="preserve">for </w:t>
      </w:r>
      <w:r>
        <w:rPr>
          <w:b/>
          <w:sz w:val="24"/>
          <w:szCs w:val="24"/>
        </w:rPr>
        <w:t>universal credit free prescriptions</w:t>
      </w:r>
    </w:p>
    <w:p w14:paraId="19E499F7" w14:textId="79A63B4C" w:rsidR="00AA5FB7" w:rsidRPr="00757E60" w:rsidRDefault="00AA5FB7" w:rsidP="00D52086">
      <w:pPr>
        <w:rPr>
          <w:bCs/>
          <w:sz w:val="24"/>
          <w:szCs w:val="24"/>
        </w:rPr>
      </w:pPr>
      <w:r w:rsidRPr="00757E60">
        <w:rPr>
          <w:bCs/>
          <w:sz w:val="24"/>
          <w:szCs w:val="24"/>
        </w:rPr>
        <w:t xml:space="preserve">The government </w:t>
      </w:r>
      <w:r w:rsidR="00B74441" w:rsidRPr="00757E60">
        <w:rPr>
          <w:bCs/>
          <w:sz w:val="24"/>
          <w:szCs w:val="24"/>
        </w:rPr>
        <w:t xml:space="preserve">has failed to issue a form that </w:t>
      </w:r>
      <w:r w:rsidR="00AC5D2D">
        <w:rPr>
          <w:bCs/>
          <w:sz w:val="24"/>
          <w:szCs w:val="24"/>
        </w:rPr>
        <w:t>would allow</w:t>
      </w:r>
      <w:r w:rsidR="00B74441" w:rsidRPr="00757E60">
        <w:rPr>
          <w:bCs/>
          <w:sz w:val="24"/>
          <w:szCs w:val="24"/>
        </w:rPr>
        <w:t xml:space="preserve"> disabled people claiming universal credit (UC) to </w:t>
      </w:r>
      <w:r w:rsidR="00AC5D2D">
        <w:rPr>
          <w:bCs/>
          <w:sz w:val="24"/>
          <w:szCs w:val="24"/>
        </w:rPr>
        <w:t>show</w:t>
      </w:r>
      <w:r w:rsidR="00B74441" w:rsidRPr="00757E60">
        <w:rPr>
          <w:bCs/>
          <w:sz w:val="24"/>
          <w:szCs w:val="24"/>
        </w:rPr>
        <w:t xml:space="preserve"> </w:t>
      </w:r>
      <w:r w:rsidR="006F2119">
        <w:rPr>
          <w:bCs/>
          <w:sz w:val="24"/>
          <w:szCs w:val="24"/>
        </w:rPr>
        <w:t>their</w:t>
      </w:r>
      <w:r w:rsidR="00B74441" w:rsidRPr="00757E60">
        <w:rPr>
          <w:bCs/>
          <w:sz w:val="24"/>
          <w:szCs w:val="24"/>
        </w:rPr>
        <w:t xml:space="preserve"> pharmacist they are entitled to free prescriptions, more than two years after it promised to do so.</w:t>
      </w:r>
    </w:p>
    <w:p w14:paraId="6A80BC65" w14:textId="50C5937B" w:rsidR="00B74441" w:rsidRPr="00757E60" w:rsidRDefault="00B74441" w:rsidP="00D52086">
      <w:pPr>
        <w:rPr>
          <w:bCs/>
          <w:sz w:val="24"/>
          <w:szCs w:val="24"/>
        </w:rPr>
      </w:pPr>
      <w:r w:rsidRPr="00757E60">
        <w:rPr>
          <w:bCs/>
          <w:sz w:val="24"/>
          <w:szCs w:val="24"/>
        </w:rPr>
        <w:t>It is now nearly seven years since the much-criticised UC was introduced by the coalition government</w:t>
      </w:r>
      <w:r w:rsidR="006F2119">
        <w:rPr>
          <w:bCs/>
          <w:sz w:val="24"/>
          <w:szCs w:val="24"/>
        </w:rPr>
        <w:t xml:space="preserve"> – </w:t>
      </w:r>
      <w:hyperlink r:id="rId16" w:history="1">
        <w:r w:rsidR="006F2119" w:rsidRPr="006F2119">
          <w:rPr>
            <w:rStyle w:val="Hyperlink"/>
            <w:bCs/>
            <w:sz w:val="24"/>
            <w:szCs w:val="24"/>
          </w:rPr>
          <w:t xml:space="preserve">with even Department for Work and Pensions </w:t>
        </w:r>
        <w:r w:rsidR="00D76824">
          <w:rPr>
            <w:rStyle w:val="Hyperlink"/>
            <w:bCs/>
            <w:sz w:val="24"/>
            <w:szCs w:val="24"/>
          </w:rPr>
          <w:t xml:space="preserve">(DWP) </w:t>
        </w:r>
        <w:r w:rsidR="006F2119" w:rsidRPr="006F2119">
          <w:rPr>
            <w:rStyle w:val="Hyperlink"/>
            <w:bCs/>
            <w:sz w:val="24"/>
            <w:szCs w:val="24"/>
          </w:rPr>
          <w:t xml:space="preserve">staff </w:t>
        </w:r>
        <w:r w:rsidR="006F2119">
          <w:rPr>
            <w:rStyle w:val="Hyperlink"/>
            <w:bCs/>
            <w:sz w:val="24"/>
            <w:szCs w:val="24"/>
          </w:rPr>
          <w:t xml:space="preserve">now </w:t>
        </w:r>
        <w:r w:rsidR="006F2119" w:rsidRPr="006F2119">
          <w:rPr>
            <w:rStyle w:val="Hyperlink"/>
            <w:bCs/>
            <w:sz w:val="24"/>
            <w:szCs w:val="24"/>
          </w:rPr>
          <w:t>attacking</w:t>
        </w:r>
        <w:r w:rsidR="00AC5D2D">
          <w:rPr>
            <w:rStyle w:val="Hyperlink"/>
            <w:bCs/>
            <w:sz w:val="24"/>
            <w:szCs w:val="24"/>
          </w:rPr>
          <w:t xml:space="preserve"> the new benefit system</w:t>
        </w:r>
      </w:hyperlink>
      <w:r w:rsidR="006F2119">
        <w:rPr>
          <w:bCs/>
          <w:sz w:val="24"/>
          <w:szCs w:val="24"/>
        </w:rPr>
        <w:t xml:space="preserve"> – </w:t>
      </w:r>
      <w:r w:rsidRPr="00757E60">
        <w:rPr>
          <w:bCs/>
          <w:sz w:val="24"/>
          <w:szCs w:val="24"/>
        </w:rPr>
        <w:t xml:space="preserve">and there is still no box that claimants can tick on the back of their </w:t>
      </w:r>
      <w:r w:rsidR="00757E60" w:rsidRPr="00757E60">
        <w:rPr>
          <w:bCs/>
          <w:sz w:val="24"/>
          <w:szCs w:val="24"/>
        </w:rPr>
        <w:t xml:space="preserve">NHS </w:t>
      </w:r>
      <w:r w:rsidRPr="00757E60">
        <w:rPr>
          <w:bCs/>
          <w:sz w:val="24"/>
          <w:szCs w:val="24"/>
        </w:rPr>
        <w:t>prescription form to show they are entitled to free prescriptions.</w:t>
      </w:r>
    </w:p>
    <w:p w14:paraId="3ADBC859" w14:textId="2F68F5FD" w:rsidR="00B74441" w:rsidRPr="00757E60" w:rsidRDefault="00B74441" w:rsidP="00D52086">
      <w:pPr>
        <w:rPr>
          <w:bCs/>
          <w:sz w:val="24"/>
          <w:szCs w:val="24"/>
        </w:rPr>
      </w:pPr>
      <w:r w:rsidRPr="00757E60">
        <w:rPr>
          <w:bCs/>
          <w:sz w:val="24"/>
          <w:szCs w:val="24"/>
        </w:rPr>
        <w:t>Instead, they are told to tick the box for income-related jobseeker’s allowance, even if they have been found not fit for work.</w:t>
      </w:r>
    </w:p>
    <w:p w14:paraId="68B1A7AD" w14:textId="3F6285F0" w:rsidR="00B74441" w:rsidRPr="00757E60" w:rsidRDefault="00B74441" w:rsidP="00D52086">
      <w:pPr>
        <w:rPr>
          <w:bCs/>
          <w:sz w:val="24"/>
          <w:szCs w:val="24"/>
        </w:rPr>
      </w:pPr>
      <w:r w:rsidRPr="00757E60">
        <w:rPr>
          <w:bCs/>
          <w:sz w:val="24"/>
          <w:szCs w:val="24"/>
        </w:rPr>
        <w:t xml:space="preserve">The failure to update the form – despite concerns repeatedly raised in the media – means some disabled claimants are still paying </w:t>
      </w:r>
      <w:r w:rsidR="00744EBC">
        <w:rPr>
          <w:bCs/>
          <w:sz w:val="24"/>
          <w:szCs w:val="24"/>
        </w:rPr>
        <w:t xml:space="preserve">for vital medicines </w:t>
      </w:r>
      <w:r w:rsidRPr="00757E60">
        <w:rPr>
          <w:bCs/>
          <w:sz w:val="24"/>
          <w:szCs w:val="24"/>
        </w:rPr>
        <w:t>when they should not have to, because they do not think they are entitled to free prescriptions.</w:t>
      </w:r>
    </w:p>
    <w:p w14:paraId="53D09991" w14:textId="5B62E868" w:rsidR="00B74441" w:rsidRDefault="006F2119" w:rsidP="00D52086">
      <w:pPr>
        <w:rPr>
          <w:bCs/>
          <w:sz w:val="24"/>
          <w:szCs w:val="24"/>
        </w:rPr>
      </w:pPr>
      <w:r>
        <w:rPr>
          <w:bCs/>
          <w:sz w:val="24"/>
          <w:szCs w:val="24"/>
        </w:rPr>
        <w:t>There</w:t>
      </w:r>
      <w:r w:rsidR="00B74441" w:rsidRPr="00757E60">
        <w:rPr>
          <w:bCs/>
          <w:sz w:val="24"/>
          <w:szCs w:val="24"/>
        </w:rPr>
        <w:t xml:space="preserve"> are also continuing reports of UC claimants being </w:t>
      </w:r>
      <w:r w:rsidR="00757E60" w:rsidRPr="00757E60">
        <w:rPr>
          <w:bCs/>
          <w:sz w:val="24"/>
          <w:szCs w:val="24"/>
        </w:rPr>
        <w:t xml:space="preserve">wrongly </w:t>
      </w:r>
      <w:r w:rsidR="00B74441" w:rsidRPr="00757E60">
        <w:rPr>
          <w:bCs/>
          <w:sz w:val="24"/>
          <w:szCs w:val="24"/>
        </w:rPr>
        <w:t xml:space="preserve">fined for </w:t>
      </w:r>
      <w:r w:rsidR="00757E60" w:rsidRPr="00757E60">
        <w:rPr>
          <w:bCs/>
          <w:sz w:val="24"/>
          <w:szCs w:val="24"/>
        </w:rPr>
        <w:t xml:space="preserve">falsely claiming </w:t>
      </w:r>
      <w:r w:rsidR="00D76824">
        <w:rPr>
          <w:bCs/>
          <w:sz w:val="24"/>
          <w:szCs w:val="24"/>
        </w:rPr>
        <w:t xml:space="preserve">entitlement to </w:t>
      </w:r>
      <w:r w:rsidR="00757E60" w:rsidRPr="00757E60">
        <w:rPr>
          <w:bCs/>
          <w:sz w:val="24"/>
          <w:szCs w:val="24"/>
        </w:rPr>
        <w:t xml:space="preserve">free prescriptions because they </w:t>
      </w:r>
      <w:r w:rsidR="00D76824">
        <w:rPr>
          <w:bCs/>
          <w:sz w:val="24"/>
          <w:szCs w:val="24"/>
        </w:rPr>
        <w:t xml:space="preserve">have </w:t>
      </w:r>
      <w:r w:rsidR="00757E60" w:rsidRPr="00757E60">
        <w:rPr>
          <w:bCs/>
          <w:sz w:val="24"/>
          <w:szCs w:val="24"/>
        </w:rPr>
        <w:t>tick</w:t>
      </w:r>
      <w:r w:rsidR="00C271B1">
        <w:rPr>
          <w:bCs/>
          <w:sz w:val="24"/>
          <w:szCs w:val="24"/>
        </w:rPr>
        <w:t>ed</w:t>
      </w:r>
      <w:r w:rsidR="00757E60" w:rsidRPr="00757E60">
        <w:rPr>
          <w:bCs/>
          <w:sz w:val="24"/>
          <w:szCs w:val="24"/>
        </w:rPr>
        <w:t xml:space="preserve"> the wrong box.</w:t>
      </w:r>
    </w:p>
    <w:p w14:paraId="0762E039" w14:textId="63B821F8" w:rsidR="00F950DE" w:rsidRDefault="00F950DE" w:rsidP="00D52086">
      <w:pPr>
        <w:rPr>
          <w:bCs/>
          <w:sz w:val="24"/>
          <w:szCs w:val="24"/>
        </w:rPr>
      </w:pPr>
      <w:r>
        <w:rPr>
          <w:bCs/>
          <w:sz w:val="24"/>
          <w:szCs w:val="24"/>
        </w:rPr>
        <w:t xml:space="preserve">One disabled UC claimant who raised concerns about the issue with Disability News Service this week said it felt as though </w:t>
      </w:r>
      <w:r w:rsidRPr="00F950DE">
        <w:rPr>
          <w:bCs/>
          <w:sz w:val="24"/>
          <w:szCs w:val="24"/>
        </w:rPr>
        <w:t xml:space="preserve">all government </w:t>
      </w:r>
      <w:r>
        <w:rPr>
          <w:bCs/>
          <w:sz w:val="24"/>
          <w:szCs w:val="24"/>
        </w:rPr>
        <w:t>departments were “</w:t>
      </w:r>
      <w:r w:rsidRPr="00F950DE">
        <w:rPr>
          <w:bCs/>
          <w:sz w:val="24"/>
          <w:szCs w:val="24"/>
        </w:rPr>
        <w:t>out to trip us up</w:t>
      </w:r>
      <w:r>
        <w:rPr>
          <w:bCs/>
          <w:sz w:val="24"/>
          <w:szCs w:val="24"/>
        </w:rPr>
        <w:t xml:space="preserve">” </w:t>
      </w:r>
      <w:r w:rsidR="00C271B1">
        <w:rPr>
          <w:bCs/>
          <w:sz w:val="24"/>
          <w:szCs w:val="24"/>
        </w:rPr>
        <w:t>so they could</w:t>
      </w:r>
      <w:r>
        <w:rPr>
          <w:bCs/>
          <w:sz w:val="24"/>
          <w:szCs w:val="24"/>
        </w:rPr>
        <w:t xml:space="preserve"> profit from the vulnerable situations faced by disabled people.</w:t>
      </w:r>
    </w:p>
    <w:p w14:paraId="27478D73" w14:textId="0DC8C925" w:rsidR="000206DE" w:rsidRDefault="000206DE" w:rsidP="00D52086">
      <w:pPr>
        <w:rPr>
          <w:bCs/>
          <w:sz w:val="24"/>
          <w:szCs w:val="24"/>
        </w:rPr>
      </w:pPr>
      <w:r>
        <w:rPr>
          <w:bCs/>
          <w:sz w:val="24"/>
          <w:szCs w:val="24"/>
        </w:rPr>
        <w:lastRenderedPageBreak/>
        <w:t xml:space="preserve">The National Audit Office </w:t>
      </w:r>
      <w:r w:rsidR="00962C59">
        <w:rPr>
          <w:bCs/>
          <w:sz w:val="24"/>
          <w:szCs w:val="24"/>
        </w:rPr>
        <w:t xml:space="preserve">(NAO) </w:t>
      </w:r>
      <w:hyperlink r:id="rId17" w:history="1">
        <w:r w:rsidRPr="00962C59">
          <w:rPr>
            <w:rStyle w:val="Hyperlink"/>
            <w:bCs/>
            <w:sz w:val="24"/>
            <w:szCs w:val="24"/>
          </w:rPr>
          <w:t>reported last year</w:t>
        </w:r>
      </w:hyperlink>
      <w:r>
        <w:rPr>
          <w:bCs/>
          <w:sz w:val="24"/>
          <w:szCs w:val="24"/>
        </w:rPr>
        <w:t xml:space="preserve"> that</w:t>
      </w:r>
      <w:r w:rsidR="00962C59">
        <w:rPr>
          <w:bCs/>
          <w:sz w:val="24"/>
          <w:szCs w:val="24"/>
        </w:rPr>
        <w:t xml:space="preserve"> </w:t>
      </w:r>
      <w:r w:rsidR="00962C59" w:rsidRPr="00757E60">
        <w:rPr>
          <w:bCs/>
          <w:sz w:val="24"/>
          <w:szCs w:val="24"/>
        </w:rPr>
        <w:t>the NHS Business Services Authority (NHSBSA)</w:t>
      </w:r>
      <w:r w:rsidR="00962C59">
        <w:rPr>
          <w:bCs/>
          <w:sz w:val="24"/>
          <w:szCs w:val="24"/>
        </w:rPr>
        <w:t xml:space="preserve">, an arms-length body of the </w:t>
      </w:r>
      <w:r w:rsidR="00962C59" w:rsidRPr="00757E60">
        <w:rPr>
          <w:bCs/>
          <w:sz w:val="24"/>
          <w:szCs w:val="24"/>
        </w:rPr>
        <w:t>Department of Health and Social Care</w:t>
      </w:r>
      <w:r w:rsidR="00962C59">
        <w:rPr>
          <w:bCs/>
          <w:sz w:val="24"/>
          <w:szCs w:val="24"/>
        </w:rPr>
        <w:t xml:space="preserve"> (DHSC), was issuing a “significant” number of fines</w:t>
      </w:r>
      <w:r w:rsidR="00C271B1">
        <w:rPr>
          <w:bCs/>
          <w:sz w:val="24"/>
          <w:szCs w:val="24"/>
        </w:rPr>
        <w:t xml:space="preserve"> in cases </w:t>
      </w:r>
      <w:r w:rsidR="00744EBC">
        <w:rPr>
          <w:bCs/>
          <w:sz w:val="24"/>
          <w:szCs w:val="24"/>
        </w:rPr>
        <w:t xml:space="preserve">involving exemptions from prescription charges </w:t>
      </w:r>
      <w:r w:rsidR="00962C59">
        <w:rPr>
          <w:bCs/>
          <w:sz w:val="24"/>
          <w:szCs w:val="24"/>
        </w:rPr>
        <w:t>that were later challenged successfully.</w:t>
      </w:r>
    </w:p>
    <w:p w14:paraId="572FDC38" w14:textId="448BDA91" w:rsidR="00962C59" w:rsidRDefault="00962C59" w:rsidP="00D52086">
      <w:pPr>
        <w:rPr>
          <w:bCs/>
          <w:sz w:val="24"/>
          <w:szCs w:val="24"/>
        </w:rPr>
      </w:pPr>
      <w:r>
        <w:rPr>
          <w:bCs/>
          <w:sz w:val="24"/>
          <w:szCs w:val="24"/>
        </w:rPr>
        <w:t>The NAO report said there was</w:t>
      </w:r>
      <w:r w:rsidRPr="00962C59">
        <w:rPr>
          <w:bCs/>
          <w:sz w:val="24"/>
          <w:szCs w:val="24"/>
        </w:rPr>
        <w:t xml:space="preserve"> </w:t>
      </w:r>
      <w:r>
        <w:rPr>
          <w:bCs/>
          <w:sz w:val="24"/>
          <w:szCs w:val="24"/>
        </w:rPr>
        <w:t>“</w:t>
      </w:r>
      <w:r w:rsidRPr="00962C59">
        <w:rPr>
          <w:bCs/>
          <w:sz w:val="24"/>
          <w:szCs w:val="24"/>
        </w:rPr>
        <w:t>no option to indicate receipt of Universal Credit on NHS prescription forms</w:t>
      </w:r>
      <w:r>
        <w:rPr>
          <w:bCs/>
          <w:sz w:val="24"/>
          <w:szCs w:val="24"/>
        </w:rPr>
        <w:t>”.</w:t>
      </w:r>
    </w:p>
    <w:p w14:paraId="24FE793A" w14:textId="6A908003" w:rsidR="00962C59" w:rsidRPr="00757E60" w:rsidRDefault="00962C59" w:rsidP="00D52086">
      <w:pPr>
        <w:rPr>
          <w:bCs/>
          <w:sz w:val="24"/>
          <w:szCs w:val="24"/>
        </w:rPr>
      </w:pPr>
      <w:r>
        <w:rPr>
          <w:bCs/>
          <w:sz w:val="24"/>
          <w:szCs w:val="24"/>
        </w:rPr>
        <w:t>It also raised concerns about the “particularly confusing” rules on e</w:t>
      </w:r>
      <w:r w:rsidRPr="00962C59">
        <w:rPr>
          <w:bCs/>
          <w:sz w:val="24"/>
          <w:szCs w:val="24"/>
        </w:rPr>
        <w:t xml:space="preserve">ligibility for free prescriptions and dental treatment for those </w:t>
      </w:r>
      <w:r>
        <w:rPr>
          <w:bCs/>
          <w:sz w:val="24"/>
          <w:szCs w:val="24"/>
        </w:rPr>
        <w:t>receiving UC.</w:t>
      </w:r>
    </w:p>
    <w:p w14:paraId="3F3208D4" w14:textId="23D17081" w:rsidR="00757E60" w:rsidRPr="00757E60" w:rsidRDefault="00757E60" w:rsidP="00D52086">
      <w:pPr>
        <w:rPr>
          <w:bCs/>
          <w:sz w:val="24"/>
          <w:szCs w:val="24"/>
        </w:rPr>
      </w:pPr>
      <w:r w:rsidRPr="00757E60">
        <w:rPr>
          <w:bCs/>
          <w:sz w:val="24"/>
          <w:szCs w:val="24"/>
        </w:rPr>
        <w:t xml:space="preserve">In November 2017, </w:t>
      </w:r>
      <w:hyperlink r:id="rId18" w:history="1">
        <w:r w:rsidRPr="00757E60">
          <w:rPr>
            <w:rStyle w:val="Hyperlink"/>
            <w:bCs/>
            <w:sz w:val="24"/>
            <w:szCs w:val="24"/>
          </w:rPr>
          <w:t>the Pharmaceutical Journal reported</w:t>
        </w:r>
      </w:hyperlink>
      <w:r w:rsidRPr="00757E60">
        <w:rPr>
          <w:bCs/>
          <w:sz w:val="24"/>
          <w:szCs w:val="24"/>
        </w:rPr>
        <w:t xml:space="preserve"> that a new NHS prescription form was being designed that would include a tick box for people on UC to confirm they were exempt from prescription charges.</w:t>
      </w:r>
    </w:p>
    <w:p w14:paraId="0BD659F0" w14:textId="34D5C3F4" w:rsidR="00757E60" w:rsidRPr="00757E60" w:rsidRDefault="00757E60" w:rsidP="00D52086">
      <w:pPr>
        <w:rPr>
          <w:bCs/>
          <w:sz w:val="24"/>
          <w:szCs w:val="24"/>
        </w:rPr>
      </w:pPr>
      <w:r w:rsidRPr="00757E60">
        <w:rPr>
          <w:bCs/>
          <w:sz w:val="24"/>
          <w:szCs w:val="24"/>
        </w:rPr>
        <w:t>But that form has still not been issued, more than two years later, and nearly seven years after UC was introduced.</w:t>
      </w:r>
    </w:p>
    <w:p w14:paraId="07CB3F3C" w14:textId="7D0878B5" w:rsidR="00757E60" w:rsidRPr="00757E60" w:rsidRDefault="00757E60" w:rsidP="00D52086">
      <w:pPr>
        <w:rPr>
          <w:bCs/>
          <w:sz w:val="24"/>
          <w:szCs w:val="24"/>
        </w:rPr>
      </w:pPr>
      <w:r w:rsidRPr="00757E60">
        <w:rPr>
          <w:bCs/>
          <w:sz w:val="24"/>
          <w:szCs w:val="24"/>
        </w:rPr>
        <w:t>The Department of Health said two years ago that it was aware of the issue and was “working with contractors and stakeholders to ensure a new prescription form is introduced”.</w:t>
      </w:r>
    </w:p>
    <w:p w14:paraId="021829A4" w14:textId="127E1684" w:rsidR="00314337" w:rsidRPr="00314337" w:rsidRDefault="00314337" w:rsidP="00314337">
      <w:pPr>
        <w:rPr>
          <w:bCs/>
          <w:sz w:val="24"/>
          <w:szCs w:val="24"/>
        </w:rPr>
      </w:pPr>
      <w:r w:rsidRPr="00314337">
        <w:rPr>
          <w:bCs/>
          <w:sz w:val="24"/>
          <w:szCs w:val="24"/>
        </w:rPr>
        <w:t xml:space="preserve">Brendan Brown, </w:t>
      </w:r>
      <w:r>
        <w:rPr>
          <w:bCs/>
          <w:sz w:val="24"/>
          <w:szCs w:val="24"/>
        </w:rPr>
        <w:t xml:space="preserve">NHSBSA’s </w:t>
      </w:r>
      <w:r w:rsidRPr="00314337">
        <w:rPr>
          <w:bCs/>
          <w:sz w:val="24"/>
          <w:szCs w:val="24"/>
        </w:rPr>
        <w:t>director of citizen services, said</w:t>
      </w:r>
      <w:r w:rsidR="0063624E">
        <w:rPr>
          <w:bCs/>
          <w:sz w:val="24"/>
          <w:szCs w:val="24"/>
        </w:rPr>
        <w:t xml:space="preserve"> today (Thursday)</w:t>
      </w:r>
      <w:r w:rsidRPr="00314337">
        <w:rPr>
          <w:bCs/>
          <w:sz w:val="24"/>
          <w:szCs w:val="24"/>
        </w:rPr>
        <w:t xml:space="preserve">: “A revised version of the FP10 prescription form, featuring a dedicated exemption tick-box </w:t>
      </w:r>
      <w:bookmarkStart w:id="1" w:name="_Hlk453019"/>
      <w:r w:rsidRPr="00314337">
        <w:rPr>
          <w:bCs/>
          <w:sz w:val="24"/>
          <w:szCs w:val="24"/>
        </w:rPr>
        <w:t xml:space="preserve">for use by UC claimants who meet the criteria for free </w:t>
      </w:r>
      <w:r>
        <w:rPr>
          <w:bCs/>
          <w:sz w:val="24"/>
          <w:szCs w:val="24"/>
        </w:rPr>
        <w:t>NHS</w:t>
      </w:r>
      <w:r w:rsidRPr="00314337">
        <w:rPr>
          <w:bCs/>
          <w:sz w:val="24"/>
          <w:szCs w:val="24"/>
        </w:rPr>
        <w:t xml:space="preserve"> prescriptions, will be in circulation early this year</w:t>
      </w:r>
      <w:bookmarkEnd w:id="1"/>
      <w:r w:rsidRPr="00314337">
        <w:rPr>
          <w:bCs/>
          <w:sz w:val="24"/>
          <w:szCs w:val="24"/>
        </w:rPr>
        <w:t>. </w:t>
      </w:r>
    </w:p>
    <w:p w14:paraId="7E5060E2" w14:textId="77777777" w:rsidR="00314337" w:rsidRPr="00314337" w:rsidRDefault="00314337" w:rsidP="00314337">
      <w:pPr>
        <w:rPr>
          <w:bCs/>
          <w:sz w:val="24"/>
          <w:szCs w:val="24"/>
        </w:rPr>
      </w:pPr>
      <w:r w:rsidRPr="00314337">
        <w:rPr>
          <w:bCs/>
          <w:sz w:val="24"/>
          <w:szCs w:val="24"/>
        </w:rPr>
        <w:t>“Any change to the form involves major system and software updates across the NHS to allow the re-designed form to be used and processed and we need to ensure it is compatible with the scanners used by NHSBSA. </w:t>
      </w:r>
    </w:p>
    <w:p w14:paraId="5F8F5F8A" w14:textId="67B29017" w:rsidR="00314337" w:rsidRPr="00314337" w:rsidRDefault="00314337" w:rsidP="00314337">
      <w:pPr>
        <w:rPr>
          <w:bCs/>
          <w:sz w:val="24"/>
          <w:szCs w:val="24"/>
        </w:rPr>
      </w:pPr>
      <w:r w:rsidRPr="00314337">
        <w:rPr>
          <w:bCs/>
          <w:sz w:val="24"/>
          <w:szCs w:val="24"/>
        </w:rPr>
        <w:t>“The gradual roll out of UC also had to be considered.</w:t>
      </w:r>
    </w:p>
    <w:p w14:paraId="7D8A7B5D" w14:textId="5A04939F" w:rsidR="00314337" w:rsidRPr="00314337" w:rsidRDefault="00314337" w:rsidP="00314337">
      <w:pPr>
        <w:rPr>
          <w:bCs/>
          <w:sz w:val="24"/>
          <w:szCs w:val="24"/>
        </w:rPr>
      </w:pPr>
      <w:r w:rsidRPr="00314337">
        <w:rPr>
          <w:bCs/>
          <w:sz w:val="24"/>
          <w:szCs w:val="24"/>
        </w:rPr>
        <w:t>“Until the revised version of the FP10 is in circulation, current guidance remains unchanged and states that (if a UC claimant’s earnings are below the prescribed earnings thresholds) the claimant should tick the box on the back of the prescription form stating that they are on income</w:t>
      </w:r>
      <w:r>
        <w:rPr>
          <w:bCs/>
          <w:sz w:val="24"/>
          <w:szCs w:val="24"/>
        </w:rPr>
        <w:t>-</w:t>
      </w:r>
      <w:r w:rsidRPr="00314337">
        <w:rPr>
          <w:bCs/>
          <w:sz w:val="24"/>
          <w:szCs w:val="24"/>
        </w:rPr>
        <w:t xml:space="preserve">based jobseeker’s allowance instead. </w:t>
      </w:r>
    </w:p>
    <w:p w14:paraId="348E8811" w14:textId="64C4FB5A" w:rsidR="00314337" w:rsidRPr="00314337" w:rsidRDefault="00314337" w:rsidP="00314337">
      <w:pPr>
        <w:rPr>
          <w:bCs/>
          <w:sz w:val="24"/>
          <w:szCs w:val="24"/>
        </w:rPr>
      </w:pPr>
      <w:r w:rsidRPr="00314337">
        <w:rPr>
          <w:bCs/>
          <w:sz w:val="24"/>
          <w:szCs w:val="24"/>
        </w:rPr>
        <w:t>“This was agreed with DHSC and NHSBSA. Communications and guidance were issued nationally to pharmacists when this was decided.”</w:t>
      </w:r>
    </w:p>
    <w:p w14:paraId="3522C451" w14:textId="77777777" w:rsidR="00264F7A" w:rsidRPr="00264F7A" w:rsidRDefault="00264F7A" w:rsidP="00D52086">
      <w:pPr>
        <w:rPr>
          <w:bCs/>
          <w:sz w:val="24"/>
          <w:szCs w:val="24"/>
        </w:rPr>
      </w:pPr>
      <w:r w:rsidRPr="00264F7A">
        <w:rPr>
          <w:bCs/>
          <w:sz w:val="24"/>
          <w:szCs w:val="24"/>
        </w:rPr>
        <w:t xml:space="preserve">A DHSC spokesperson said: “We recognise the concerns this issue has caused. </w:t>
      </w:r>
    </w:p>
    <w:p w14:paraId="733FF4F1" w14:textId="355D5032" w:rsidR="00264F7A" w:rsidRPr="00264F7A" w:rsidRDefault="00264F7A" w:rsidP="00D52086">
      <w:pPr>
        <w:rPr>
          <w:bCs/>
          <w:sz w:val="24"/>
          <w:szCs w:val="24"/>
        </w:rPr>
      </w:pPr>
      <w:r w:rsidRPr="00264F7A">
        <w:rPr>
          <w:bCs/>
          <w:sz w:val="24"/>
          <w:szCs w:val="24"/>
        </w:rPr>
        <w:t>“NHS</w:t>
      </w:r>
      <w:r w:rsidR="00314337">
        <w:rPr>
          <w:bCs/>
          <w:sz w:val="24"/>
          <w:szCs w:val="24"/>
        </w:rPr>
        <w:t>BSA</w:t>
      </w:r>
      <w:r w:rsidRPr="00264F7A">
        <w:rPr>
          <w:bCs/>
          <w:sz w:val="24"/>
          <w:szCs w:val="24"/>
        </w:rPr>
        <w:t xml:space="preserve"> has been working hard to implement these changes and a new form will be released shortly.”</w:t>
      </w:r>
    </w:p>
    <w:p w14:paraId="0F16C755" w14:textId="500F0682" w:rsidR="00757E60" w:rsidRPr="00757E60" w:rsidRDefault="00D76824" w:rsidP="00D52086">
      <w:pPr>
        <w:rPr>
          <w:bCs/>
          <w:sz w:val="24"/>
          <w:szCs w:val="24"/>
        </w:rPr>
      </w:pPr>
      <w:r>
        <w:rPr>
          <w:bCs/>
          <w:sz w:val="24"/>
          <w:szCs w:val="24"/>
        </w:rPr>
        <w:t>DWP</w:t>
      </w:r>
      <w:r w:rsidR="00757E60" w:rsidRPr="00757E60">
        <w:rPr>
          <w:bCs/>
          <w:sz w:val="24"/>
          <w:szCs w:val="24"/>
        </w:rPr>
        <w:t xml:space="preserve"> declined to comment </w:t>
      </w:r>
      <w:r>
        <w:rPr>
          <w:bCs/>
          <w:sz w:val="24"/>
          <w:szCs w:val="24"/>
        </w:rPr>
        <w:t>because</w:t>
      </w:r>
      <w:r w:rsidR="00757E60" w:rsidRPr="00757E60">
        <w:rPr>
          <w:bCs/>
          <w:sz w:val="24"/>
          <w:szCs w:val="24"/>
        </w:rPr>
        <w:t xml:space="preserve"> </w:t>
      </w:r>
      <w:r w:rsidR="000206DE">
        <w:rPr>
          <w:bCs/>
          <w:sz w:val="24"/>
          <w:szCs w:val="24"/>
        </w:rPr>
        <w:t>it said prescription forms were the responsibility of</w:t>
      </w:r>
      <w:r w:rsidR="00757E60" w:rsidRPr="00757E60">
        <w:rPr>
          <w:bCs/>
          <w:sz w:val="24"/>
          <w:szCs w:val="24"/>
        </w:rPr>
        <w:t xml:space="preserve"> DHSC.</w:t>
      </w:r>
    </w:p>
    <w:p w14:paraId="7FF1A193" w14:textId="5CBC2C05" w:rsidR="00B74441" w:rsidRDefault="00757E60" w:rsidP="00D52086">
      <w:pPr>
        <w:rPr>
          <w:b/>
          <w:sz w:val="24"/>
          <w:szCs w:val="24"/>
        </w:rPr>
      </w:pPr>
      <w:r>
        <w:rPr>
          <w:b/>
          <w:sz w:val="24"/>
          <w:szCs w:val="24"/>
        </w:rPr>
        <w:t>9 January 2020</w:t>
      </w:r>
    </w:p>
    <w:p w14:paraId="18EBAA7B" w14:textId="23F800EF" w:rsidR="007665AD" w:rsidRDefault="007665AD" w:rsidP="00D52086">
      <w:pPr>
        <w:rPr>
          <w:b/>
          <w:sz w:val="24"/>
          <w:szCs w:val="24"/>
        </w:rPr>
      </w:pPr>
    </w:p>
    <w:p w14:paraId="7C4898E7" w14:textId="081ECC15" w:rsidR="007665AD" w:rsidRDefault="007665AD" w:rsidP="00D52086">
      <w:pPr>
        <w:rPr>
          <w:b/>
          <w:sz w:val="24"/>
          <w:szCs w:val="24"/>
        </w:rPr>
      </w:pPr>
    </w:p>
    <w:p w14:paraId="20880657" w14:textId="0A328499" w:rsidR="007665AD" w:rsidRDefault="007665AD" w:rsidP="00D52086">
      <w:pPr>
        <w:rPr>
          <w:b/>
          <w:sz w:val="24"/>
          <w:szCs w:val="24"/>
        </w:rPr>
      </w:pPr>
      <w:r>
        <w:rPr>
          <w:b/>
          <w:sz w:val="24"/>
          <w:szCs w:val="24"/>
        </w:rPr>
        <w:t xml:space="preserve">Action on Hearing Loss </w:t>
      </w:r>
      <w:r w:rsidR="00C55D04">
        <w:rPr>
          <w:b/>
          <w:sz w:val="24"/>
          <w:szCs w:val="24"/>
        </w:rPr>
        <w:t>to sell entire care and support portfolio</w:t>
      </w:r>
    </w:p>
    <w:p w14:paraId="5F745A78" w14:textId="663CC1E4" w:rsidR="007665AD" w:rsidRPr="007873C5" w:rsidRDefault="00AB5ACC" w:rsidP="00D52086">
      <w:pPr>
        <w:rPr>
          <w:bCs/>
          <w:sz w:val="24"/>
          <w:szCs w:val="24"/>
        </w:rPr>
      </w:pPr>
      <w:r w:rsidRPr="007873C5">
        <w:rPr>
          <w:bCs/>
          <w:sz w:val="24"/>
          <w:szCs w:val="24"/>
        </w:rPr>
        <w:t>A disability charity has insisted that it is not selling out Deaf people</w:t>
      </w:r>
      <w:r w:rsidR="007873C5">
        <w:rPr>
          <w:bCs/>
          <w:sz w:val="24"/>
          <w:szCs w:val="24"/>
        </w:rPr>
        <w:t>,</w:t>
      </w:r>
      <w:r w:rsidRPr="007873C5">
        <w:rPr>
          <w:bCs/>
          <w:sz w:val="24"/>
          <w:szCs w:val="24"/>
        </w:rPr>
        <w:t xml:space="preserve"> after announcing the sale of its entire portfolio of care and support services.</w:t>
      </w:r>
    </w:p>
    <w:p w14:paraId="0CFC79E3" w14:textId="4B67EC83" w:rsidR="00AB5ACC" w:rsidRDefault="00AB5ACC" w:rsidP="00D52086">
      <w:pPr>
        <w:rPr>
          <w:bCs/>
          <w:sz w:val="24"/>
          <w:szCs w:val="24"/>
        </w:rPr>
      </w:pPr>
      <w:r w:rsidRPr="007873C5">
        <w:rPr>
          <w:bCs/>
          <w:sz w:val="24"/>
          <w:szCs w:val="24"/>
        </w:rPr>
        <w:t xml:space="preserve">The sale will see Action on Hearing Loss (AHL) – formerly known as RNID – off-loading all 23 of its care homes </w:t>
      </w:r>
      <w:r w:rsidR="00D27785" w:rsidRPr="007873C5">
        <w:rPr>
          <w:bCs/>
          <w:sz w:val="24"/>
          <w:szCs w:val="24"/>
        </w:rPr>
        <w:t>in</w:t>
      </w:r>
      <w:r w:rsidRPr="007873C5">
        <w:rPr>
          <w:bCs/>
          <w:sz w:val="24"/>
          <w:szCs w:val="24"/>
        </w:rPr>
        <w:t xml:space="preserve"> England and Wales, as well as </w:t>
      </w:r>
      <w:r w:rsidR="00C55D04">
        <w:rPr>
          <w:bCs/>
          <w:sz w:val="24"/>
          <w:szCs w:val="24"/>
        </w:rPr>
        <w:t xml:space="preserve">its </w:t>
      </w:r>
      <w:r w:rsidRPr="007873C5">
        <w:rPr>
          <w:bCs/>
          <w:sz w:val="24"/>
          <w:szCs w:val="24"/>
        </w:rPr>
        <w:t>supported living, community, outreach and domiciliary care services across England, Wales and Northern Ireland.</w:t>
      </w:r>
    </w:p>
    <w:p w14:paraId="143160BB" w14:textId="4DE87988" w:rsidR="0053691F" w:rsidRDefault="0053691F" w:rsidP="00D52086">
      <w:pPr>
        <w:rPr>
          <w:bCs/>
          <w:sz w:val="24"/>
          <w:szCs w:val="24"/>
        </w:rPr>
      </w:pPr>
      <w:r>
        <w:rPr>
          <w:bCs/>
          <w:sz w:val="24"/>
          <w:szCs w:val="24"/>
        </w:rPr>
        <w:t>AHL said there were no plans for any closures of services, and no indication that any of its care homes would close under their new owner.</w:t>
      </w:r>
    </w:p>
    <w:p w14:paraId="6A8B375C" w14:textId="330CEDAA" w:rsidR="00B30808" w:rsidRPr="007873C5" w:rsidRDefault="00134AAA" w:rsidP="00D52086">
      <w:pPr>
        <w:rPr>
          <w:bCs/>
          <w:sz w:val="24"/>
          <w:szCs w:val="24"/>
        </w:rPr>
      </w:pPr>
      <w:hyperlink r:id="rId19" w:history="1">
        <w:r w:rsidR="00B30808" w:rsidRPr="00B30808">
          <w:rPr>
            <w:rStyle w:val="Hyperlink"/>
            <w:bCs/>
            <w:sz w:val="24"/>
            <w:szCs w:val="24"/>
          </w:rPr>
          <w:t>The charity’s website says</w:t>
        </w:r>
      </w:hyperlink>
      <w:r w:rsidR="00B30808">
        <w:rPr>
          <w:bCs/>
          <w:sz w:val="24"/>
          <w:szCs w:val="24"/>
        </w:rPr>
        <w:t xml:space="preserve"> it has been supporting people </w:t>
      </w:r>
      <w:r w:rsidR="00B30808" w:rsidRPr="00B30808">
        <w:rPr>
          <w:bCs/>
          <w:sz w:val="24"/>
          <w:szCs w:val="24"/>
        </w:rPr>
        <w:t xml:space="preserve">who are </w:t>
      </w:r>
      <w:r w:rsidR="00D76824">
        <w:rPr>
          <w:bCs/>
          <w:sz w:val="24"/>
          <w:szCs w:val="24"/>
        </w:rPr>
        <w:t>D</w:t>
      </w:r>
      <w:r w:rsidR="00B30808" w:rsidRPr="00B30808">
        <w:rPr>
          <w:bCs/>
          <w:sz w:val="24"/>
          <w:szCs w:val="24"/>
        </w:rPr>
        <w:t xml:space="preserve">eaf, deafblind or have hearing loss </w:t>
      </w:r>
      <w:r w:rsidR="00B30808">
        <w:rPr>
          <w:bCs/>
          <w:sz w:val="24"/>
          <w:szCs w:val="24"/>
        </w:rPr>
        <w:t xml:space="preserve">to live independently by providing </w:t>
      </w:r>
      <w:r w:rsidR="00C55D04">
        <w:rPr>
          <w:bCs/>
          <w:sz w:val="24"/>
          <w:szCs w:val="24"/>
        </w:rPr>
        <w:t>care and support</w:t>
      </w:r>
      <w:r w:rsidR="00B30808">
        <w:rPr>
          <w:bCs/>
          <w:sz w:val="24"/>
          <w:szCs w:val="24"/>
        </w:rPr>
        <w:t xml:space="preserve"> services since 1929.</w:t>
      </w:r>
    </w:p>
    <w:p w14:paraId="094491B4" w14:textId="3C205122" w:rsidR="00AB5ACC" w:rsidRDefault="00AB5ACC" w:rsidP="00D52086">
      <w:pPr>
        <w:rPr>
          <w:bCs/>
          <w:sz w:val="24"/>
          <w:szCs w:val="24"/>
        </w:rPr>
      </w:pPr>
      <w:r w:rsidRPr="007873C5">
        <w:rPr>
          <w:bCs/>
          <w:sz w:val="24"/>
          <w:szCs w:val="24"/>
        </w:rPr>
        <w:t xml:space="preserve">The </w:t>
      </w:r>
      <w:r w:rsidR="00D27785" w:rsidRPr="007873C5">
        <w:rPr>
          <w:bCs/>
          <w:sz w:val="24"/>
          <w:szCs w:val="24"/>
        </w:rPr>
        <w:t>strategy</w:t>
      </w:r>
      <w:r w:rsidRPr="007873C5">
        <w:rPr>
          <w:bCs/>
          <w:sz w:val="24"/>
          <w:szCs w:val="24"/>
        </w:rPr>
        <w:t xml:space="preserve"> is being carried out under chief executive Mark Atkinson, </w:t>
      </w:r>
      <w:hyperlink r:id="rId20" w:history="1">
        <w:r w:rsidRPr="00093672">
          <w:rPr>
            <w:rStyle w:val="Hyperlink"/>
            <w:bCs/>
            <w:sz w:val="24"/>
            <w:szCs w:val="24"/>
          </w:rPr>
          <w:t xml:space="preserve">who </w:t>
        </w:r>
        <w:r w:rsidR="00E24226" w:rsidRPr="00093672">
          <w:rPr>
            <w:rStyle w:val="Hyperlink"/>
            <w:bCs/>
            <w:sz w:val="24"/>
            <w:szCs w:val="24"/>
          </w:rPr>
          <w:t>said</w:t>
        </w:r>
        <w:r w:rsidRPr="00093672">
          <w:rPr>
            <w:rStyle w:val="Hyperlink"/>
            <w:bCs/>
            <w:sz w:val="24"/>
            <w:szCs w:val="24"/>
          </w:rPr>
          <w:t xml:space="preserve"> </w:t>
        </w:r>
        <w:r w:rsidR="001B52C1">
          <w:rPr>
            <w:rStyle w:val="Hyperlink"/>
            <w:bCs/>
            <w:sz w:val="24"/>
            <w:szCs w:val="24"/>
          </w:rPr>
          <w:t>just 12 months ago</w:t>
        </w:r>
      </w:hyperlink>
      <w:r w:rsidRPr="00582A73">
        <w:rPr>
          <w:bCs/>
          <w:sz w:val="24"/>
          <w:szCs w:val="24"/>
        </w:rPr>
        <w:t xml:space="preserve"> that </w:t>
      </w:r>
      <w:r w:rsidR="00093672">
        <w:rPr>
          <w:bCs/>
          <w:sz w:val="24"/>
          <w:szCs w:val="24"/>
        </w:rPr>
        <w:t xml:space="preserve">the charity </w:t>
      </w:r>
      <w:r w:rsidR="00E24226" w:rsidRPr="00582A73">
        <w:rPr>
          <w:bCs/>
          <w:sz w:val="24"/>
          <w:szCs w:val="24"/>
        </w:rPr>
        <w:t>had no plans to</w:t>
      </w:r>
      <w:r w:rsidRPr="00582A73">
        <w:rPr>
          <w:bCs/>
          <w:sz w:val="24"/>
          <w:szCs w:val="24"/>
        </w:rPr>
        <w:t xml:space="preserve"> carry out the same kind of</w:t>
      </w:r>
      <w:r w:rsidRPr="007873C5">
        <w:rPr>
          <w:bCs/>
          <w:sz w:val="24"/>
          <w:szCs w:val="24"/>
        </w:rPr>
        <w:t xml:space="preserve"> </w:t>
      </w:r>
      <w:r w:rsidR="00D27785" w:rsidRPr="007873C5">
        <w:rPr>
          <w:bCs/>
          <w:sz w:val="24"/>
          <w:szCs w:val="24"/>
        </w:rPr>
        <w:t xml:space="preserve">mass </w:t>
      </w:r>
      <w:r w:rsidRPr="007873C5">
        <w:rPr>
          <w:bCs/>
          <w:sz w:val="24"/>
          <w:szCs w:val="24"/>
        </w:rPr>
        <w:t xml:space="preserve">sale of services </w:t>
      </w:r>
      <w:hyperlink r:id="rId21" w:history="1">
        <w:r w:rsidRPr="007873C5">
          <w:rPr>
            <w:rStyle w:val="Hyperlink"/>
            <w:bCs/>
            <w:sz w:val="24"/>
            <w:szCs w:val="24"/>
          </w:rPr>
          <w:t>that he oversaw in his previous position</w:t>
        </w:r>
      </w:hyperlink>
      <w:r w:rsidR="00D27785" w:rsidRPr="007873C5">
        <w:rPr>
          <w:bCs/>
          <w:sz w:val="24"/>
          <w:szCs w:val="24"/>
        </w:rPr>
        <w:t>,</w:t>
      </w:r>
      <w:r w:rsidRPr="007873C5">
        <w:rPr>
          <w:bCs/>
          <w:sz w:val="24"/>
          <w:szCs w:val="24"/>
        </w:rPr>
        <w:t xml:space="preserve"> </w:t>
      </w:r>
      <w:r w:rsidR="00C55D04">
        <w:rPr>
          <w:bCs/>
          <w:sz w:val="24"/>
          <w:szCs w:val="24"/>
        </w:rPr>
        <w:t>as chief executive of</w:t>
      </w:r>
      <w:r w:rsidRPr="007873C5">
        <w:rPr>
          <w:bCs/>
          <w:sz w:val="24"/>
          <w:szCs w:val="24"/>
        </w:rPr>
        <w:t xml:space="preserve"> the disability charity Scope.</w:t>
      </w:r>
    </w:p>
    <w:p w14:paraId="023BF427" w14:textId="1665F27F" w:rsidR="001D6E0F" w:rsidRDefault="001D6E0F" w:rsidP="00582A73">
      <w:pPr>
        <w:rPr>
          <w:bCs/>
          <w:sz w:val="24"/>
          <w:szCs w:val="24"/>
        </w:rPr>
      </w:pPr>
      <w:r>
        <w:rPr>
          <w:bCs/>
          <w:sz w:val="24"/>
          <w:szCs w:val="24"/>
        </w:rPr>
        <w:t>An AHL spokesperson</w:t>
      </w:r>
      <w:r w:rsidR="00C55D04">
        <w:rPr>
          <w:bCs/>
          <w:sz w:val="24"/>
          <w:szCs w:val="24"/>
        </w:rPr>
        <w:t xml:space="preserve"> told Disability News Service this week</w:t>
      </w:r>
      <w:r w:rsidRPr="001D6E0F">
        <w:rPr>
          <w:bCs/>
          <w:sz w:val="24"/>
          <w:szCs w:val="24"/>
        </w:rPr>
        <w:t xml:space="preserve">: </w:t>
      </w:r>
      <w:r w:rsidR="00582A73">
        <w:rPr>
          <w:bCs/>
          <w:sz w:val="24"/>
          <w:szCs w:val="24"/>
        </w:rPr>
        <w:t>“</w:t>
      </w:r>
      <w:r w:rsidR="00582A73" w:rsidRPr="00582A73">
        <w:rPr>
          <w:bCs/>
          <w:sz w:val="24"/>
          <w:szCs w:val="24"/>
        </w:rPr>
        <w:t>This was true at the time of writing, but the Board of Trustees made the decision at a later date.</w:t>
      </w:r>
      <w:r w:rsidR="00582A73">
        <w:rPr>
          <w:bCs/>
          <w:sz w:val="24"/>
          <w:szCs w:val="24"/>
        </w:rPr>
        <w:t>”</w:t>
      </w:r>
    </w:p>
    <w:p w14:paraId="57F78934" w14:textId="68A114B8" w:rsidR="007873C5" w:rsidRPr="00E24226" w:rsidRDefault="0053691F" w:rsidP="00D52086">
      <w:pPr>
        <w:rPr>
          <w:bCs/>
          <w:sz w:val="24"/>
          <w:szCs w:val="24"/>
        </w:rPr>
      </w:pPr>
      <w:r w:rsidRPr="00E24226">
        <w:rPr>
          <w:bCs/>
          <w:sz w:val="24"/>
          <w:szCs w:val="24"/>
        </w:rPr>
        <w:t>AHL</w:t>
      </w:r>
      <w:r w:rsidR="007873C5" w:rsidRPr="00E24226">
        <w:rPr>
          <w:bCs/>
          <w:sz w:val="24"/>
          <w:szCs w:val="24"/>
        </w:rPr>
        <w:t xml:space="preserve"> </w:t>
      </w:r>
      <w:r w:rsidR="001D6E0F" w:rsidRPr="00E24226">
        <w:rPr>
          <w:bCs/>
          <w:sz w:val="24"/>
          <w:szCs w:val="24"/>
        </w:rPr>
        <w:t>also</w:t>
      </w:r>
      <w:r w:rsidR="007873C5" w:rsidRPr="00E24226">
        <w:rPr>
          <w:bCs/>
          <w:sz w:val="24"/>
          <w:szCs w:val="24"/>
        </w:rPr>
        <w:t xml:space="preserve"> admitted </w:t>
      </w:r>
      <w:r w:rsidR="001D6E0F" w:rsidRPr="00E24226">
        <w:rPr>
          <w:bCs/>
          <w:sz w:val="24"/>
          <w:szCs w:val="24"/>
        </w:rPr>
        <w:t xml:space="preserve">this week </w:t>
      </w:r>
      <w:r w:rsidR="007873C5" w:rsidRPr="00E24226">
        <w:rPr>
          <w:bCs/>
          <w:sz w:val="24"/>
          <w:szCs w:val="24"/>
        </w:rPr>
        <w:t>that it had not consulted its service-provide</w:t>
      </w:r>
      <w:r w:rsidR="00FE03C8" w:rsidRPr="00E24226">
        <w:rPr>
          <w:bCs/>
          <w:sz w:val="24"/>
          <w:szCs w:val="24"/>
        </w:rPr>
        <w:t>r</w:t>
      </w:r>
      <w:r w:rsidR="007873C5" w:rsidRPr="00E24226">
        <w:rPr>
          <w:bCs/>
          <w:sz w:val="24"/>
          <w:szCs w:val="24"/>
        </w:rPr>
        <w:t>s before taking the decision to sell its care and support portfolio.</w:t>
      </w:r>
    </w:p>
    <w:p w14:paraId="7FF72748" w14:textId="0AB5AB45" w:rsidR="007873C5" w:rsidRPr="007873C5" w:rsidRDefault="007873C5" w:rsidP="00D52086">
      <w:pPr>
        <w:rPr>
          <w:bCs/>
          <w:sz w:val="24"/>
          <w:szCs w:val="24"/>
        </w:rPr>
      </w:pPr>
      <w:r w:rsidRPr="007873C5">
        <w:rPr>
          <w:bCs/>
          <w:sz w:val="24"/>
          <w:szCs w:val="24"/>
        </w:rPr>
        <w:t xml:space="preserve">And it denied that the </w:t>
      </w:r>
      <w:r w:rsidR="001B52C1">
        <w:rPr>
          <w:bCs/>
          <w:sz w:val="24"/>
          <w:szCs w:val="24"/>
        </w:rPr>
        <w:t>sale</w:t>
      </w:r>
      <w:r w:rsidRPr="007873C5">
        <w:rPr>
          <w:bCs/>
          <w:sz w:val="24"/>
          <w:szCs w:val="24"/>
        </w:rPr>
        <w:t xml:space="preserve"> would see it move further away from supporting </w:t>
      </w:r>
      <w:proofErr w:type="gramStart"/>
      <w:r w:rsidRPr="007873C5">
        <w:rPr>
          <w:bCs/>
          <w:sz w:val="24"/>
          <w:szCs w:val="24"/>
        </w:rPr>
        <w:t>culturally</w:t>
      </w:r>
      <w:proofErr w:type="gramEnd"/>
      <w:r w:rsidRPr="007873C5">
        <w:rPr>
          <w:bCs/>
          <w:sz w:val="24"/>
          <w:szCs w:val="24"/>
        </w:rPr>
        <w:t>-Deaf people and towards a focus on medical and hearing loss issues and research into cures for deafness.</w:t>
      </w:r>
    </w:p>
    <w:p w14:paraId="1242F6F0" w14:textId="21E6A9F5" w:rsidR="007873C5" w:rsidRPr="007873C5" w:rsidRDefault="007873C5" w:rsidP="00D52086">
      <w:pPr>
        <w:rPr>
          <w:bCs/>
          <w:sz w:val="24"/>
          <w:szCs w:val="24"/>
        </w:rPr>
      </w:pPr>
      <w:r w:rsidRPr="007873C5">
        <w:rPr>
          <w:bCs/>
          <w:sz w:val="24"/>
          <w:szCs w:val="24"/>
        </w:rPr>
        <w:t>The charity said it would “continue to work with the Deaf community through our community and information service and through our influencing work”.</w:t>
      </w:r>
    </w:p>
    <w:p w14:paraId="01B4BEAF" w14:textId="77777777" w:rsidR="007873C5" w:rsidRPr="007873C5" w:rsidRDefault="007873C5" w:rsidP="007873C5">
      <w:pPr>
        <w:rPr>
          <w:bCs/>
          <w:sz w:val="24"/>
          <w:szCs w:val="24"/>
        </w:rPr>
      </w:pPr>
      <w:r w:rsidRPr="007873C5">
        <w:rPr>
          <w:bCs/>
          <w:sz w:val="24"/>
          <w:szCs w:val="24"/>
        </w:rPr>
        <w:t xml:space="preserve">It insisted that the sale of the services was a “strategic decision to enable us to focus our resources on fewer – but more wide-ranging – activities”. </w:t>
      </w:r>
    </w:p>
    <w:p w14:paraId="01F16E0C" w14:textId="77777777" w:rsidR="007873C5" w:rsidRDefault="007873C5" w:rsidP="007873C5">
      <w:pPr>
        <w:rPr>
          <w:bCs/>
          <w:sz w:val="24"/>
          <w:szCs w:val="24"/>
        </w:rPr>
      </w:pPr>
      <w:r w:rsidRPr="007873C5">
        <w:rPr>
          <w:bCs/>
          <w:sz w:val="24"/>
          <w:szCs w:val="24"/>
        </w:rPr>
        <w:t>A spokesperson said: “These will include community services and influencing which will positively impact people with all levels of deafness and hearing loss.</w:t>
      </w:r>
    </w:p>
    <w:p w14:paraId="43BA6E3A" w14:textId="6B2F2098" w:rsidR="007873C5" w:rsidRDefault="007873C5" w:rsidP="00D52086">
      <w:pPr>
        <w:rPr>
          <w:bCs/>
          <w:sz w:val="24"/>
          <w:szCs w:val="24"/>
        </w:rPr>
      </w:pPr>
      <w:r>
        <w:rPr>
          <w:bCs/>
          <w:sz w:val="24"/>
          <w:szCs w:val="24"/>
        </w:rPr>
        <w:t>“</w:t>
      </w:r>
      <w:r w:rsidRPr="007873C5">
        <w:rPr>
          <w:bCs/>
          <w:sz w:val="24"/>
          <w:szCs w:val="24"/>
        </w:rPr>
        <w:t>While we’re incredibly proud of our heritage as a care provider, we believe a different provider can deliver the same excellent and culturally appropriate service we do – but also offer more investment. This will benefit our staff and the people we support.</w:t>
      </w:r>
      <w:r>
        <w:rPr>
          <w:bCs/>
          <w:sz w:val="24"/>
          <w:szCs w:val="24"/>
        </w:rPr>
        <w:t>”</w:t>
      </w:r>
    </w:p>
    <w:p w14:paraId="0A024D6D" w14:textId="1A9568E7" w:rsidR="00F32D66" w:rsidRDefault="00F32D66" w:rsidP="00D52086">
      <w:pPr>
        <w:rPr>
          <w:bCs/>
          <w:sz w:val="24"/>
          <w:szCs w:val="24"/>
        </w:rPr>
      </w:pPr>
      <w:r>
        <w:rPr>
          <w:bCs/>
          <w:sz w:val="24"/>
          <w:szCs w:val="24"/>
        </w:rPr>
        <w:t>She said the charity was now talking to service-users and their families and supporters about its plans, and that they now “have the opportunity to tell us what they think so that we can ensure the new provider is aware of what is important to them about their service”.</w:t>
      </w:r>
    </w:p>
    <w:p w14:paraId="5446F905" w14:textId="77777777" w:rsidR="0053691F" w:rsidRPr="0053691F" w:rsidRDefault="0053691F" w:rsidP="0053691F">
      <w:pPr>
        <w:rPr>
          <w:sz w:val="24"/>
          <w:szCs w:val="24"/>
        </w:rPr>
      </w:pPr>
      <w:r w:rsidRPr="0053691F">
        <w:rPr>
          <w:sz w:val="24"/>
          <w:szCs w:val="24"/>
        </w:rPr>
        <w:t xml:space="preserve">She said: “We don’t plan to close any services. All potential providers presented proposals to take on all services as well as care and support staff. </w:t>
      </w:r>
    </w:p>
    <w:p w14:paraId="70E61AF7" w14:textId="4658853D" w:rsidR="0053691F" w:rsidRPr="0053691F" w:rsidRDefault="0053691F" w:rsidP="00D52086">
      <w:pPr>
        <w:rPr>
          <w:sz w:val="24"/>
          <w:szCs w:val="24"/>
        </w:rPr>
      </w:pPr>
      <w:r w:rsidRPr="0053691F">
        <w:rPr>
          <w:sz w:val="24"/>
          <w:szCs w:val="24"/>
        </w:rPr>
        <w:lastRenderedPageBreak/>
        <w:t>“There is no indication that any of our care homes will close. Indeed, everyone is committed to developing the services.</w:t>
      </w:r>
      <w:r>
        <w:rPr>
          <w:sz w:val="24"/>
          <w:szCs w:val="24"/>
        </w:rPr>
        <w:t>”</w:t>
      </w:r>
    </w:p>
    <w:p w14:paraId="0743BBAF" w14:textId="21D4AE45" w:rsidR="001D6E0F" w:rsidRDefault="00F32D66" w:rsidP="00D52086">
      <w:pPr>
        <w:rPr>
          <w:bCs/>
          <w:sz w:val="24"/>
          <w:szCs w:val="24"/>
        </w:rPr>
      </w:pPr>
      <w:r>
        <w:rPr>
          <w:bCs/>
          <w:sz w:val="24"/>
          <w:szCs w:val="24"/>
        </w:rPr>
        <w:t xml:space="preserve">And she said those organisations that </w:t>
      </w:r>
      <w:r w:rsidR="00C55D04">
        <w:rPr>
          <w:bCs/>
          <w:sz w:val="24"/>
          <w:szCs w:val="24"/>
        </w:rPr>
        <w:t xml:space="preserve">had </w:t>
      </w:r>
      <w:r>
        <w:rPr>
          <w:bCs/>
          <w:sz w:val="24"/>
          <w:szCs w:val="24"/>
        </w:rPr>
        <w:t xml:space="preserve">bid to run the services had to meet “strict criteria”, including “a clear commitment to continuity of care”; the ability to provide a “culturally appropriate service”; </w:t>
      </w:r>
      <w:r w:rsidR="001D6E0F">
        <w:rPr>
          <w:bCs/>
          <w:sz w:val="24"/>
          <w:szCs w:val="24"/>
        </w:rPr>
        <w:t>a commitment to invest in the services; and a track record of operating similar services to a “good regulatory standard”.</w:t>
      </w:r>
    </w:p>
    <w:p w14:paraId="27FD2B76" w14:textId="3A7A7F3A" w:rsidR="00F32D66" w:rsidRDefault="001D6E0F" w:rsidP="00D52086">
      <w:pPr>
        <w:rPr>
          <w:bCs/>
          <w:sz w:val="24"/>
          <w:szCs w:val="24"/>
        </w:rPr>
      </w:pPr>
      <w:r>
        <w:rPr>
          <w:bCs/>
          <w:sz w:val="24"/>
          <w:szCs w:val="24"/>
        </w:rPr>
        <w:t>She said the board had also looked for a commitment to retain or deploy staff directly involved in delivering services, and added</w:t>
      </w:r>
      <w:r w:rsidRPr="001D6E0F">
        <w:rPr>
          <w:bCs/>
          <w:sz w:val="24"/>
          <w:szCs w:val="24"/>
        </w:rPr>
        <w:t xml:space="preserve">: “The expectation is that all staff working in our care and support services will continue to work in the services and transfer to work for the new provider via </w:t>
      </w:r>
      <w:hyperlink r:id="rId22" w:history="1">
        <w:r w:rsidRPr="00C55D04">
          <w:rPr>
            <w:rStyle w:val="Hyperlink"/>
            <w:bCs/>
            <w:sz w:val="24"/>
            <w:szCs w:val="24"/>
          </w:rPr>
          <w:t>a TUPE process</w:t>
        </w:r>
      </w:hyperlink>
      <w:r w:rsidRPr="001D6E0F">
        <w:rPr>
          <w:bCs/>
          <w:sz w:val="24"/>
          <w:szCs w:val="24"/>
        </w:rPr>
        <w:t>.”</w:t>
      </w:r>
    </w:p>
    <w:p w14:paraId="795FF549" w14:textId="2C0241CE" w:rsidR="00310EA2" w:rsidRDefault="00310EA2" w:rsidP="00D52086">
      <w:pPr>
        <w:rPr>
          <w:bCs/>
          <w:sz w:val="24"/>
          <w:szCs w:val="24"/>
        </w:rPr>
      </w:pPr>
      <w:r>
        <w:rPr>
          <w:bCs/>
          <w:sz w:val="24"/>
          <w:szCs w:val="24"/>
        </w:rPr>
        <w:t xml:space="preserve">As well as AHL and Scope, </w:t>
      </w:r>
      <w:r w:rsidR="008933FD">
        <w:rPr>
          <w:bCs/>
          <w:sz w:val="24"/>
          <w:szCs w:val="24"/>
        </w:rPr>
        <w:t xml:space="preserve">the disability charity </w:t>
      </w:r>
      <w:r>
        <w:rPr>
          <w:bCs/>
          <w:sz w:val="24"/>
          <w:szCs w:val="24"/>
        </w:rPr>
        <w:t xml:space="preserve">Leonard Cheshire </w:t>
      </w:r>
      <w:r w:rsidR="008933FD">
        <w:rPr>
          <w:bCs/>
          <w:sz w:val="24"/>
          <w:szCs w:val="24"/>
        </w:rPr>
        <w:t>has also</w:t>
      </w:r>
      <w:r w:rsidR="00C55D04">
        <w:rPr>
          <w:bCs/>
          <w:sz w:val="24"/>
          <w:szCs w:val="24"/>
        </w:rPr>
        <w:t xml:space="preserve"> </w:t>
      </w:r>
      <w:r>
        <w:rPr>
          <w:bCs/>
          <w:sz w:val="24"/>
          <w:szCs w:val="24"/>
        </w:rPr>
        <w:t>attracted controversy by selling off care homes.</w:t>
      </w:r>
    </w:p>
    <w:p w14:paraId="17DC8B44" w14:textId="1531AA8B" w:rsidR="00310EA2" w:rsidRPr="00310EA2" w:rsidRDefault="00310EA2" w:rsidP="00D52086">
      <w:pPr>
        <w:rPr>
          <w:bCs/>
          <w:sz w:val="24"/>
          <w:szCs w:val="24"/>
        </w:rPr>
      </w:pPr>
      <w:r w:rsidRPr="00310EA2">
        <w:rPr>
          <w:bCs/>
          <w:sz w:val="24"/>
          <w:szCs w:val="24"/>
        </w:rPr>
        <w:t xml:space="preserve">In 2018, Leonard Cheshire was accused of making “a complete mockery” of its supposed commitment to service-user involvement after it suddenly told residents of 17 of its care homes </w:t>
      </w:r>
      <w:hyperlink r:id="rId23" w:history="1">
        <w:r w:rsidRPr="008933FD">
          <w:rPr>
            <w:rStyle w:val="Hyperlink"/>
            <w:bCs/>
            <w:sz w:val="24"/>
            <w:szCs w:val="24"/>
          </w:rPr>
          <w:t>that it planned to sell them to other care providers</w:t>
        </w:r>
      </w:hyperlink>
      <w:r w:rsidRPr="00310EA2">
        <w:rPr>
          <w:bCs/>
          <w:sz w:val="24"/>
          <w:szCs w:val="24"/>
        </w:rPr>
        <w:t>.</w:t>
      </w:r>
    </w:p>
    <w:p w14:paraId="67739FB6" w14:textId="3D4DC6E7" w:rsidR="007665AD" w:rsidRDefault="00D27785" w:rsidP="00D52086">
      <w:pPr>
        <w:rPr>
          <w:b/>
          <w:sz w:val="24"/>
          <w:szCs w:val="24"/>
        </w:rPr>
      </w:pPr>
      <w:r>
        <w:rPr>
          <w:b/>
          <w:sz w:val="24"/>
          <w:szCs w:val="24"/>
        </w:rPr>
        <w:t>9 January 2020</w:t>
      </w:r>
      <w:r w:rsidR="0053691F">
        <w:rPr>
          <w:b/>
          <w:sz w:val="24"/>
          <w:szCs w:val="24"/>
        </w:rPr>
        <w:softHyphen/>
      </w:r>
    </w:p>
    <w:p w14:paraId="6BD4726B" w14:textId="3913522A" w:rsidR="007F0F65" w:rsidRDefault="007F0F65" w:rsidP="00D52086">
      <w:pPr>
        <w:rPr>
          <w:b/>
          <w:sz w:val="24"/>
          <w:szCs w:val="24"/>
        </w:rPr>
      </w:pPr>
    </w:p>
    <w:p w14:paraId="33560EA9" w14:textId="077D2CAF" w:rsidR="00503CB9" w:rsidRDefault="00503CB9" w:rsidP="00D52086">
      <w:pPr>
        <w:rPr>
          <w:b/>
          <w:sz w:val="24"/>
          <w:szCs w:val="24"/>
        </w:rPr>
      </w:pPr>
    </w:p>
    <w:p w14:paraId="6827ED65" w14:textId="6BCA848B" w:rsidR="00503CB9" w:rsidRDefault="00A833C6" w:rsidP="00D52086">
      <w:pPr>
        <w:rPr>
          <w:b/>
          <w:sz w:val="24"/>
          <w:szCs w:val="24"/>
        </w:rPr>
      </w:pPr>
      <w:r>
        <w:rPr>
          <w:b/>
          <w:sz w:val="24"/>
          <w:szCs w:val="24"/>
        </w:rPr>
        <w:t>Historic city seeks funding for ‘unique’ driverless shuttles for disabled people</w:t>
      </w:r>
    </w:p>
    <w:p w14:paraId="1642C55A" w14:textId="3F4E6FC4" w:rsidR="00503CB9" w:rsidRDefault="00334F1B" w:rsidP="00D52086">
      <w:pPr>
        <w:rPr>
          <w:bCs/>
          <w:sz w:val="24"/>
          <w:szCs w:val="24"/>
        </w:rPr>
      </w:pPr>
      <w:r>
        <w:rPr>
          <w:bCs/>
          <w:sz w:val="24"/>
          <w:szCs w:val="24"/>
        </w:rPr>
        <w:t>A local authority is seeking government funds for a</w:t>
      </w:r>
      <w:r w:rsidR="009D43E6">
        <w:rPr>
          <w:bCs/>
          <w:sz w:val="24"/>
          <w:szCs w:val="24"/>
        </w:rPr>
        <w:t xml:space="preserve"> “unique”</w:t>
      </w:r>
      <w:r>
        <w:rPr>
          <w:bCs/>
          <w:sz w:val="24"/>
          <w:szCs w:val="24"/>
        </w:rPr>
        <w:t xml:space="preserve"> £4 million project that would transport disabled people into the heart of a historic city via </w:t>
      </w:r>
      <w:r w:rsidR="008933FD">
        <w:rPr>
          <w:bCs/>
          <w:sz w:val="24"/>
          <w:szCs w:val="24"/>
        </w:rPr>
        <w:t xml:space="preserve">“on demand” </w:t>
      </w:r>
      <w:r>
        <w:rPr>
          <w:bCs/>
          <w:sz w:val="24"/>
          <w:szCs w:val="24"/>
        </w:rPr>
        <w:t>electric, driverless shuttles.</w:t>
      </w:r>
    </w:p>
    <w:p w14:paraId="3529924C" w14:textId="3855C27D" w:rsidR="00334F1B" w:rsidRPr="00DA1D9E" w:rsidRDefault="00334F1B" w:rsidP="00D52086">
      <w:pPr>
        <w:rPr>
          <w:bCs/>
          <w:sz w:val="24"/>
          <w:szCs w:val="24"/>
        </w:rPr>
      </w:pPr>
      <w:r w:rsidRPr="00DA1D9E">
        <w:rPr>
          <w:bCs/>
          <w:sz w:val="24"/>
          <w:szCs w:val="24"/>
        </w:rPr>
        <w:t xml:space="preserve">The trial would </w:t>
      </w:r>
      <w:r w:rsidR="00AF4FD9" w:rsidRPr="00DA1D9E">
        <w:rPr>
          <w:bCs/>
          <w:sz w:val="24"/>
          <w:szCs w:val="24"/>
        </w:rPr>
        <w:t>allow</w:t>
      </w:r>
      <w:r w:rsidRPr="00DA1D9E">
        <w:rPr>
          <w:bCs/>
          <w:sz w:val="24"/>
          <w:szCs w:val="24"/>
        </w:rPr>
        <w:t xml:space="preserve"> disabled people with blue parking badges to request a shuttle service from </w:t>
      </w:r>
      <w:r w:rsidR="00FE63BC" w:rsidRPr="00DA1D9E">
        <w:rPr>
          <w:bCs/>
          <w:sz w:val="24"/>
          <w:szCs w:val="24"/>
        </w:rPr>
        <w:t>park and ride facilities on the fringe</w:t>
      </w:r>
      <w:r w:rsidR="008933FD" w:rsidRPr="00DA1D9E">
        <w:rPr>
          <w:bCs/>
          <w:sz w:val="24"/>
          <w:szCs w:val="24"/>
        </w:rPr>
        <w:t xml:space="preserve">s </w:t>
      </w:r>
      <w:r w:rsidR="00FE63BC" w:rsidRPr="00DA1D9E">
        <w:rPr>
          <w:bCs/>
          <w:sz w:val="24"/>
          <w:szCs w:val="24"/>
        </w:rPr>
        <w:t xml:space="preserve">of </w:t>
      </w:r>
      <w:r w:rsidR="00C55D04" w:rsidRPr="00DA1D9E">
        <w:rPr>
          <w:bCs/>
          <w:sz w:val="24"/>
          <w:szCs w:val="24"/>
        </w:rPr>
        <w:t>York</w:t>
      </w:r>
      <w:r w:rsidR="00FE63BC" w:rsidRPr="00DA1D9E">
        <w:rPr>
          <w:bCs/>
          <w:sz w:val="24"/>
          <w:szCs w:val="24"/>
        </w:rPr>
        <w:t xml:space="preserve"> </w:t>
      </w:r>
      <w:r w:rsidR="00AF4FD9" w:rsidRPr="00DA1D9E">
        <w:rPr>
          <w:bCs/>
          <w:sz w:val="24"/>
          <w:szCs w:val="24"/>
        </w:rPr>
        <w:t>to key amenities and tourist destinations</w:t>
      </w:r>
      <w:r w:rsidR="00FE63BC" w:rsidRPr="00DA1D9E">
        <w:rPr>
          <w:bCs/>
          <w:sz w:val="24"/>
          <w:szCs w:val="24"/>
        </w:rPr>
        <w:t xml:space="preserve"> in </w:t>
      </w:r>
      <w:r w:rsidR="00C55D04" w:rsidRPr="00DA1D9E">
        <w:rPr>
          <w:bCs/>
          <w:sz w:val="24"/>
          <w:szCs w:val="24"/>
        </w:rPr>
        <w:t>its</w:t>
      </w:r>
      <w:r w:rsidR="00FE63BC" w:rsidRPr="00DA1D9E">
        <w:rPr>
          <w:bCs/>
          <w:sz w:val="24"/>
          <w:szCs w:val="24"/>
        </w:rPr>
        <w:t xml:space="preserve"> pedestrianised city centre</w:t>
      </w:r>
      <w:r w:rsidRPr="00DA1D9E">
        <w:rPr>
          <w:bCs/>
          <w:sz w:val="24"/>
          <w:szCs w:val="24"/>
        </w:rPr>
        <w:t xml:space="preserve">, using </w:t>
      </w:r>
      <w:r w:rsidR="00AF4FD9" w:rsidRPr="00DA1D9E">
        <w:rPr>
          <w:bCs/>
          <w:sz w:val="24"/>
          <w:szCs w:val="24"/>
        </w:rPr>
        <w:t xml:space="preserve">a kiosk </w:t>
      </w:r>
      <w:r w:rsidR="00D24401" w:rsidRPr="00DA1D9E">
        <w:rPr>
          <w:bCs/>
          <w:sz w:val="24"/>
          <w:szCs w:val="24"/>
        </w:rPr>
        <w:t>in</w:t>
      </w:r>
      <w:r w:rsidR="00AF4FD9" w:rsidRPr="00DA1D9E">
        <w:rPr>
          <w:bCs/>
          <w:sz w:val="24"/>
          <w:szCs w:val="24"/>
        </w:rPr>
        <w:t xml:space="preserve"> the carpark</w:t>
      </w:r>
      <w:r w:rsidR="00D24401" w:rsidRPr="00DA1D9E">
        <w:rPr>
          <w:bCs/>
          <w:sz w:val="24"/>
          <w:szCs w:val="24"/>
        </w:rPr>
        <w:t>s</w:t>
      </w:r>
      <w:r w:rsidR="00AF4FD9" w:rsidRPr="00DA1D9E">
        <w:rPr>
          <w:bCs/>
          <w:sz w:val="24"/>
          <w:szCs w:val="24"/>
        </w:rPr>
        <w:t xml:space="preserve"> or </w:t>
      </w:r>
      <w:r w:rsidR="00D24401" w:rsidRPr="00DA1D9E">
        <w:rPr>
          <w:bCs/>
          <w:sz w:val="24"/>
          <w:szCs w:val="24"/>
        </w:rPr>
        <w:t xml:space="preserve">via a </w:t>
      </w:r>
      <w:r w:rsidRPr="00DA1D9E">
        <w:rPr>
          <w:bCs/>
          <w:sz w:val="24"/>
          <w:szCs w:val="24"/>
        </w:rPr>
        <w:t xml:space="preserve">mobile phone app, website, </w:t>
      </w:r>
      <w:r w:rsidR="00AF4FD9" w:rsidRPr="00DA1D9E">
        <w:rPr>
          <w:bCs/>
          <w:sz w:val="24"/>
          <w:szCs w:val="24"/>
        </w:rPr>
        <w:t xml:space="preserve">or </w:t>
      </w:r>
      <w:r w:rsidRPr="00DA1D9E">
        <w:rPr>
          <w:bCs/>
          <w:sz w:val="24"/>
          <w:szCs w:val="24"/>
        </w:rPr>
        <w:t>phone.</w:t>
      </w:r>
    </w:p>
    <w:p w14:paraId="4D1E5834" w14:textId="4A367233" w:rsidR="00FE63BC" w:rsidRDefault="00FE63BC" w:rsidP="00D52086">
      <w:pPr>
        <w:rPr>
          <w:bCs/>
          <w:sz w:val="24"/>
          <w:szCs w:val="24"/>
        </w:rPr>
      </w:pPr>
      <w:r>
        <w:rPr>
          <w:bCs/>
          <w:sz w:val="24"/>
          <w:szCs w:val="24"/>
        </w:rPr>
        <w:t xml:space="preserve">The routes taken would be “flexible” and </w:t>
      </w:r>
      <w:r w:rsidR="008933FD">
        <w:rPr>
          <w:bCs/>
          <w:sz w:val="24"/>
          <w:szCs w:val="24"/>
        </w:rPr>
        <w:t xml:space="preserve">would </w:t>
      </w:r>
      <w:r>
        <w:rPr>
          <w:bCs/>
          <w:sz w:val="24"/>
          <w:szCs w:val="24"/>
        </w:rPr>
        <w:t>depend upon requests made by disabled customers, with the shuttles running in addition to conventional bus services.</w:t>
      </w:r>
    </w:p>
    <w:p w14:paraId="259CC5C1" w14:textId="3C3C57E4" w:rsidR="00FE63BC" w:rsidRDefault="00FE63BC" w:rsidP="00D52086">
      <w:pPr>
        <w:rPr>
          <w:bCs/>
          <w:sz w:val="24"/>
          <w:szCs w:val="24"/>
        </w:rPr>
      </w:pPr>
      <w:r>
        <w:rPr>
          <w:bCs/>
          <w:sz w:val="24"/>
          <w:szCs w:val="24"/>
        </w:rPr>
        <w:t xml:space="preserve">Although the shuttles </w:t>
      </w:r>
      <w:r w:rsidR="008933FD">
        <w:rPr>
          <w:bCs/>
          <w:sz w:val="24"/>
          <w:szCs w:val="24"/>
        </w:rPr>
        <w:t>would</w:t>
      </w:r>
      <w:r>
        <w:rPr>
          <w:bCs/>
          <w:sz w:val="24"/>
          <w:szCs w:val="24"/>
        </w:rPr>
        <w:t xml:space="preserve"> be automated</w:t>
      </w:r>
      <w:r w:rsidR="008933FD">
        <w:rPr>
          <w:bCs/>
          <w:sz w:val="24"/>
          <w:szCs w:val="24"/>
        </w:rPr>
        <w:t xml:space="preserve"> and driverless</w:t>
      </w:r>
      <w:r>
        <w:rPr>
          <w:bCs/>
          <w:sz w:val="24"/>
          <w:szCs w:val="24"/>
        </w:rPr>
        <w:t xml:space="preserve">, City of York Council </w:t>
      </w:r>
      <w:r w:rsidR="00A833C6">
        <w:rPr>
          <w:bCs/>
          <w:sz w:val="24"/>
          <w:szCs w:val="24"/>
        </w:rPr>
        <w:t xml:space="preserve">plans </w:t>
      </w:r>
      <w:r>
        <w:rPr>
          <w:bCs/>
          <w:sz w:val="24"/>
          <w:szCs w:val="24"/>
        </w:rPr>
        <w:t xml:space="preserve">for them to be </w:t>
      </w:r>
      <w:r w:rsidR="00A833C6">
        <w:rPr>
          <w:bCs/>
          <w:sz w:val="24"/>
          <w:szCs w:val="24"/>
        </w:rPr>
        <w:t>staffed</w:t>
      </w:r>
      <w:r>
        <w:rPr>
          <w:bCs/>
          <w:sz w:val="24"/>
          <w:szCs w:val="24"/>
        </w:rPr>
        <w:t xml:space="preserve"> by “</w:t>
      </w:r>
      <w:r w:rsidRPr="00FE63BC">
        <w:rPr>
          <w:bCs/>
          <w:sz w:val="24"/>
          <w:szCs w:val="24"/>
        </w:rPr>
        <w:t>customer care assistants</w:t>
      </w:r>
      <w:r>
        <w:rPr>
          <w:bCs/>
          <w:sz w:val="24"/>
          <w:szCs w:val="24"/>
        </w:rPr>
        <w:t>”</w:t>
      </w:r>
      <w:r w:rsidRPr="00FE63BC">
        <w:rPr>
          <w:bCs/>
          <w:sz w:val="24"/>
          <w:szCs w:val="24"/>
        </w:rPr>
        <w:t>.</w:t>
      </w:r>
    </w:p>
    <w:p w14:paraId="1167DA41" w14:textId="3C9EF4A8" w:rsidR="00FE63BC" w:rsidRDefault="00FE63BC" w:rsidP="00D52086">
      <w:pPr>
        <w:rPr>
          <w:bCs/>
          <w:sz w:val="24"/>
          <w:szCs w:val="24"/>
        </w:rPr>
      </w:pPr>
      <w:r>
        <w:rPr>
          <w:bCs/>
          <w:sz w:val="24"/>
          <w:szCs w:val="24"/>
        </w:rPr>
        <w:t xml:space="preserve">The council believes there are about 20,000 potential customers </w:t>
      </w:r>
      <w:r w:rsidR="008933FD">
        <w:rPr>
          <w:bCs/>
          <w:sz w:val="24"/>
          <w:szCs w:val="24"/>
        </w:rPr>
        <w:t xml:space="preserve">with blue badges </w:t>
      </w:r>
      <w:r>
        <w:rPr>
          <w:bCs/>
          <w:sz w:val="24"/>
          <w:szCs w:val="24"/>
        </w:rPr>
        <w:t>in the Greater York area, as well as many more from wider afield.</w:t>
      </w:r>
    </w:p>
    <w:p w14:paraId="1AD298CA" w14:textId="28B32289" w:rsidR="009D43E6" w:rsidRDefault="009D43E6" w:rsidP="00D52086">
      <w:pPr>
        <w:rPr>
          <w:bCs/>
          <w:sz w:val="24"/>
          <w:szCs w:val="24"/>
        </w:rPr>
      </w:pPr>
      <w:r>
        <w:rPr>
          <w:bCs/>
          <w:sz w:val="24"/>
          <w:szCs w:val="24"/>
        </w:rPr>
        <w:t xml:space="preserve">It says it would work with blue badge holders to design the </w:t>
      </w:r>
      <w:r w:rsidR="00A833C6">
        <w:rPr>
          <w:bCs/>
          <w:sz w:val="24"/>
          <w:szCs w:val="24"/>
        </w:rPr>
        <w:t xml:space="preserve">details of the </w:t>
      </w:r>
      <w:r>
        <w:rPr>
          <w:bCs/>
          <w:sz w:val="24"/>
          <w:szCs w:val="24"/>
        </w:rPr>
        <w:t>scheme if it secured the funding.</w:t>
      </w:r>
    </w:p>
    <w:p w14:paraId="12687477" w14:textId="4A04B890" w:rsidR="00334F1B" w:rsidRDefault="00334F1B" w:rsidP="00334F1B">
      <w:pPr>
        <w:rPr>
          <w:bCs/>
          <w:sz w:val="24"/>
          <w:szCs w:val="24"/>
        </w:rPr>
      </w:pPr>
      <w:r>
        <w:rPr>
          <w:bCs/>
          <w:sz w:val="24"/>
          <w:szCs w:val="24"/>
        </w:rPr>
        <w:t xml:space="preserve">City of York Council is seeking funds </w:t>
      </w:r>
      <w:r w:rsidR="00AF4FD9">
        <w:rPr>
          <w:bCs/>
          <w:sz w:val="24"/>
          <w:szCs w:val="24"/>
        </w:rPr>
        <w:t xml:space="preserve">for the project </w:t>
      </w:r>
      <w:r>
        <w:rPr>
          <w:bCs/>
          <w:sz w:val="24"/>
          <w:szCs w:val="24"/>
        </w:rPr>
        <w:t xml:space="preserve">as part of a wider </w:t>
      </w:r>
      <w:hyperlink r:id="rId24" w:history="1">
        <w:r w:rsidR="00AF4FD9" w:rsidRPr="001747C1">
          <w:rPr>
            <w:rStyle w:val="Hyperlink"/>
            <w:bCs/>
            <w:sz w:val="24"/>
            <w:szCs w:val="24"/>
          </w:rPr>
          <w:t xml:space="preserve">£27 million </w:t>
        </w:r>
        <w:r w:rsidRPr="001747C1">
          <w:rPr>
            <w:rStyle w:val="Hyperlink"/>
            <w:bCs/>
            <w:sz w:val="24"/>
            <w:szCs w:val="24"/>
          </w:rPr>
          <w:t xml:space="preserve">bid for funding </w:t>
        </w:r>
        <w:r w:rsidR="001747C1">
          <w:rPr>
            <w:rStyle w:val="Hyperlink"/>
            <w:bCs/>
            <w:sz w:val="24"/>
            <w:szCs w:val="24"/>
          </w:rPr>
          <w:t>put together by</w:t>
        </w:r>
        <w:r w:rsidRPr="001747C1">
          <w:rPr>
            <w:rStyle w:val="Hyperlink"/>
            <w:bCs/>
            <w:sz w:val="24"/>
            <w:szCs w:val="24"/>
          </w:rPr>
          <w:t xml:space="preserve"> </w:t>
        </w:r>
        <w:r w:rsidR="00AF4FD9" w:rsidRPr="001747C1">
          <w:rPr>
            <w:rStyle w:val="Hyperlink"/>
            <w:bCs/>
            <w:sz w:val="24"/>
            <w:szCs w:val="24"/>
          </w:rPr>
          <w:t xml:space="preserve">West Yorkshire Combined Authority </w:t>
        </w:r>
        <w:r w:rsidR="009D43E6" w:rsidRPr="001747C1">
          <w:rPr>
            <w:rStyle w:val="Hyperlink"/>
            <w:bCs/>
            <w:sz w:val="24"/>
            <w:szCs w:val="24"/>
          </w:rPr>
          <w:t>(WYCA)</w:t>
        </w:r>
      </w:hyperlink>
      <w:r w:rsidR="009D43E6">
        <w:rPr>
          <w:bCs/>
          <w:sz w:val="24"/>
          <w:szCs w:val="24"/>
        </w:rPr>
        <w:t xml:space="preserve"> </w:t>
      </w:r>
      <w:r w:rsidR="001747C1">
        <w:rPr>
          <w:bCs/>
          <w:sz w:val="24"/>
          <w:szCs w:val="24"/>
        </w:rPr>
        <w:t xml:space="preserve">(PDF) </w:t>
      </w:r>
      <w:r w:rsidR="00AF4FD9">
        <w:rPr>
          <w:bCs/>
          <w:sz w:val="24"/>
          <w:szCs w:val="24"/>
        </w:rPr>
        <w:t xml:space="preserve">under </w:t>
      </w:r>
      <w:r>
        <w:rPr>
          <w:bCs/>
          <w:sz w:val="24"/>
          <w:szCs w:val="24"/>
        </w:rPr>
        <w:t xml:space="preserve">the </w:t>
      </w:r>
      <w:r>
        <w:rPr>
          <w:bCs/>
          <w:sz w:val="24"/>
          <w:szCs w:val="24"/>
        </w:rPr>
        <w:lastRenderedPageBreak/>
        <w:t xml:space="preserve">government’s Future Mobility Zone scheme, as </w:t>
      </w:r>
      <w:r w:rsidR="00A833C6">
        <w:rPr>
          <w:bCs/>
          <w:sz w:val="24"/>
          <w:szCs w:val="24"/>
        </w:rPr>
        <w:t>York</w:t>
      </w:r>
      <w:r>
        <w:rPr>
          <w:bCs/>
          <w:sz w:val="24"/>
          <w:szCs w:val="24"/>
        </w:rPr>
        <w:t xml:space="preserve"> moves towards</w:t>
      </w:r>
      <w:r w:rsidR="00DA1D9E">
        <w:rPr>
          <w:bCs/>
          <w:sz w:val="24"/>
          <w:szCs w:val="24"/>
        </w:rPr>
        <w:t xml:space="preserve"> a city centre that is</w:t>
      </w:r>
      <w:r>
        <w:rPr>
          <w:bCs/>
          <w:sz w:val="24"/>
          <w:szCs w:val="24"/>
        </w:rPr>
        <w:t xml:space="preserve"> car-free for non-essential journeys.</w:t>
      </w:r>
    </w:p>
    <w:p w14:paraId="2F368FAD" w14:textId="181D7DB4" w:rsidR="009D43E6" w:rsidRDefault="009D43E6" w:rsidP="00334F1B">
      <w:pPr>
        <w:rPr>
          <w:bCs/>
          <w:sz w:val="24"/>
          <w:szCs w:val="24"/>
        </w:rPr>
      </w:pPr>
      <w:r>
        <w:rPr>
          <w:bCs/>
          <w:sz w:val="24"/>
          <w:szCs w:val="24"/>
        </w:rPr>
        <w:t>In its funding bid, WYCA says the scheme would “</w:t>
      </w:r>
      <w:r w:rsidRPr="009D43E6">
        <w:rPr>
          <w:bCs/>
          <w:sz w:val="24"/>
          <w:szCs w:val="24"/>
        </w:rPr>
        <w:t>benefit users’ mobility and increase the opportunities for them to access amenities, services and locations for employment and education</w:t>
      </w:r>
      <w:r>
        <w:rPr>
          <w:bCs/>
          <w:sz w:val="24"/>
          <w:szCs w:val="24"/>
        </w:rPr>
        <w:t>.</w:t>
      </w:r>
    </w:p>
    <w:p w14:paraId="3E6C2381" w14:textId="193EC609" w:rsidR="009D43E6" w:rsidRDefault="009D43E6" w:rsidP="00334F1B">
      <w:pPr>
        <w:rPr>
          <w:bCs/>
          <w:sz w:val="24"/>
          <w:szCs w:val="24"/>
        </w:rPr>
      </w:pPr>
      <w:r>
        <w:rPr>
          <w:bCs/>
          <w:sz w:val="24"/>
          <w:szCs w:val="24"/>
        </w:rPr>
        <w:t>“</w:t>
      </w:r>
      <w:r w:rsidRPr="009D43E6">
        <w:rPr>
          <w:bCs/>
          <w:sz w:val="24"/>
          <w:szCs w:val="24"/>
        </w:rPr>
        <w:t>This can improve their quality of life and meet their needs as existing commuters, prospective workers, job seekers, people on lower incomes or young people.</w:t>
      </w:r>
      <w:r>
        <w:rPr>
          <w:bCs/>
          <w:sz w:val="24"/>
          <w:szCs w:val="24"/>
        </w:rPr>
        <w:t>”</w:t>
      </w:r>
    </w:p>
    <w:p w14:paraId="184005D6" w14:textId="6C2A9DCA" w:rsidR="009D43E6" w:rsidRDefault="009D43E6" w:rsidP="00334F1B">
      <w:pPr>
        <w:rPr>
          <w:bCs/>
          <w:sz w:val="24"/>
          <w:szCs w:val="24"/>
        </w:rPr>
      </w:pPr>
      <w:r>
        <w:rPr>
          <w:bCs/>
          <w:sz w:val="24"/>
          <w:szCs w:val="24"/>
        </w:rPr>
        <w:t>It also says the scheme would reduce the need for people with mobility impairments to make private car journeys into the city centre and</w:t>
      </w:r>
      <w:r w:rsidR="00A833C6">
        <w:rPr>
          <w:bCs/>
          <w:sz w:val="24"/>
          <w:szCs w:val="24"/>
        </w:rPr>
        <w:t xml:space="preserve"> would</w:t>
      </w:r>
      <w:r>
        <w:rPr>
          <w:bCs/>
          <w:sz w:val="24"/>
          <w:szCs w:val="24"/>
        </w:rPr>
        <w:t xml:space="preserve"> lower their transport costs.</w:t>
      </w:r>
    </w:p>
    <w:p w14:paraId="00527BB1" w14:textId="230B965D" w:rsidR="009D43E6" w:rsidRDefault="009D43E6" w:rsidP="00334F1B">
      <w:pPr>
        <w:rPr>
          <w:bCs/>
          <w:sz w:val="24"/>
          <w:szCs w:val="24"/>
        </w:rPr>
      </w:pPr>
      <w:r>
        <w:rPr>
          <w:bCs/>
          <w:sz w:val="24"/>
          <w:szCs w:val="24"/>
        </w:rPr>
        <w:t>It adds: “</w:t>
      </w:r>
      <w:r w:rsidRPr="009D43E6">
        <w:rPr>
          <w:bCs/>
          <w:sz w:val="24"/>
          <w:szCs w:val="24"/>
        </w:rPr>
        <w:t xml:space="preserve">We will develop the service offer, customer environment and interfaces with user groups to ensure that it specifically meets their needs and expectations and provides as frictionless as possible a journey to the heart of one </w:t>
      </w:r>
      <w:r w:rsidR="00A833C6">
        <w:rPr>
          <w:bCs/>
          <w:sz w:val="24"/>
          <w:szCs w:val="24"/>
        </w:rPr>
        <w:t xml:space="preserve">of </w:t>
      </w:r>
      <w:r w:rsidRPr="009D43E6">
        <w:rPr>
          <w:bCs/>
          <w:sz w:val="24"/>
          <w:szCs w:val="24"/>
        </w:rPr>
        <w:t>the UK’s premier tourist cities.</w:t>
      </w:r>
      <w:r>
        <w:rPr>
          <w:bCs/>
          <w:sz w:val="24"/>
          <w:szCs w:val="24"/>
        </w:rPr>
        <w:t>”</w:t>
      </w:r>
    </w:p>
    <w:p w14:paraId="3932536D" w14:textId="5B9825F4" w:rsidR="00914CF4" w:rsidRPr="00914CF4" w:rsidRDefault="00914CF4" w:rsidP="00914CF4">
      <w:pPr>
        <w:rPr>
          <w:bCs/>
          <w:sz w:val="24"/>
          <w:szCs w:val="24"/>
        </w:rPr>
      </w:pPr>
      <w:r w:rsidRPr="00914CF4">
        <w:rPr>
          <w:sz w:val="24"/>
          <w:szCs w:val="24"/>
        </w:rPr>
        <w:t>James Gilchrist, the council’s assistant director for transport, highways and environment, said:</w:t>
      </w:r>
      <w:r>
        <w:rPr>
          <w:bCs/>
          <w:sz w:val="24"/>
          <w:szCs w:val="24"/>
        </w:rPr>
        <w:t xml:space="preserve"> </w:t>
      </w:r>
      <w:r w:rsidRPr="00914CF4">
        <w:rPr>
          <w:bCs/>
          <w:sz w:val="24"/>
          <w:szCs w:val="24"/>
        </w:rPr>
        <w:t xml:space="preserve">“City of York Council is bidding for Department for </w:t>
      </w:r>
      <w:r>
        <w:rPr>
          <w:bCs/>
          <w:sz w:val="24"/>
          <w:szCs w:val="24"/>
        </w:rPr>
        <w:t>Transport</w:t>
      </w:r>
      <w:r w:rsidRPr="00914CF4">
        <w:rPr>
          <w:bCs/>
          <w:sz w:val="24"/>
          <w:szCs w:val="24"/>
        </w:rPr>
        <w:t xml:space="preserve"> funding which seeks to promote innovations in transport which harness new technologies and support mobility for all.</w:t>
      </w:r>
    </w:p>
    <w:p w14:paraId="29BA5930" w14:textId="77777777" w:rsidR="00914CF4" w:rsidRDefault="00914CF4" w:rsidP="00914CF4">
      <w:pPr>
        <w:rPr>
          <w:bCs/>
          <w:sz w:val="24"/>
          <w:szCs w:val="24"/>
        </w:rPr>
      </w:pPr>
      <w:r w:rsidRPr="00914CF4">
        <w:rPr>
          <w:bCs/>
          <w:sz w:val="24"/>
          <w:szCs w:val="24"/>
        </w:rPr>
        <w:t xml:space="preserve">“Our bid could create the opportunity for York to pioneer an innovative solution to support people with mobility issues in and around our historic and vibrant city. </w:t>
      </w:r>
    </w:p>
    <w:p w14:paraId="674D35B4" w14:textId="6110B679" w:rsidR="00914CF4" w:rsidRDefault="00914CF4" w:rsidP="00914CF4">
      <w:pPr>
        <w:rPr>
          <w:bCs/>
          <w:sz w:val="24"/>
          <w:szCs w:val="24"/>
        </w:rPr>
      </w:pPr>
      <w:r>
        <w:rPr>
          <w:bCs/>
          <w:sz w:val="24"/>
          <w:szCs w:val="24"/>
        </w:rPr>
        <w:t>“</w:t>
      </w:r>
      <w:r w:rsidRPr="00914CF4">
        <w:rPr>
          <w:bCs/>
          <w:sz w:val="24"/>
          <w:szCs w:val="24"/>
        </w:rPr>
        <w:t>This involves trialling a new transport service for mobility</w:t>
      </w:r>
      <w:r>
        <w:rPr>
          <w:bCs/>
          <w:sz w:val="24"/>
          <w:szCs w:val="24"/>
        </w:rPr>
        <w:t>-</w:t>
      </w:r>
      <w:r w:rsidRPr="00914CF4">
        <w:rPr>
          <w:bCs/>
          <w:sz w:val="24"/>
          <w:szCs w:val="24"/>
        </w:rPr>
        <w:t xml:space="preserve">impaired users, registered under the </w:t>
      </w:r>
      <w:r>
        <w:rPr>
          <w:bCs/>
          <w:sz w:val="24"/>
          <w:szCs w:val="24"/>
        </w:rPr>
        <w:t>b</w:t>
      </w:r>
      <w:r w:rsidRPr="00914CF4">
        <w:rPr>
          <w:bCs/>
          <w:sz w:val="24"/>
          <w:szCs w:val="24"/>
        </w:rPr>
        <w:t xml:space="preserve">lue </w:t>
      </w:r>
      <w:r>
        <w:rPr>
          <w:bCs/>
          <w:sz w:val="24"/>
          <w:szCs w:val="24"/>
        </w:rPr>
        <w:t>b</w:t>
      </w:r>
      <w:r w:rsidRPr="00914CF4">
        <w:rPr>
          <w:bCs/>
          <w:sz w:val="24"/>
          <w:szCs w:val="24"/>
        </w:rPr>
        <w:t xml:space="preserve">adge scheme. </w:t>
      </w:r>
    </w:p>
    <w:p w14:paraId="5AB761C0" w14:textId="06C9D2D9" w:rsidR="00914CF4" w:rsidRPr="00914CF4" w:rsidRDefault="00914CF4" w:rsidP="00914CF4">
      <w:pPr>
        <w:rPr>
          <w:bCs/>
          <w:sz w:val="24"/>
          <w:szCs w:val="24"/>
        </w:rPr>
      </w:pPr>
      <w:r>
        <w:rPr>
          <w:bCs/>
          <w:sz w:val="24"/>
          <w:szCs w:val="24"/>
        </w:rPr>
        <w:t>“</w:t>
      </w:r>
      <w:r w:rsidRPr="00914CF4">
        <w:rPr>
          <w:bCs/>
          <w:sz w:val="24"/>
          <w:szCs w:val="24"/>
        </w:rPr>
        <w:t xml:space="preserve">This proposal is only possible due to our city’s advanced digital infrastructure and our </w:t>
      </w:r>
      <w:hyperlink r:id="rId25" w:history="1">
        <w:r w:rsidRPr="00914CF4">
          <w:rPr>
            <w:rStyle w:val="Hyperlink"/>
            <w:bCs/>
            <w:sz w:val="24"/>
            <w:szCs w:val="24"/>
          </w:rPr>
          <w:t>Smart Transport Programme</w:t>
        </w:r>
      </w:hyperlink>
      <w:r w:rsidRPr="00914CF4">
        <w:rPr>
          <w:bCs/>
          <w:sz w:val="24"/>
          <w:szCs w:val="24"/>
        </w:rPr>
        <w:t>.</w:t>
      </w:r>
    </w:p>
    <w:p w14:paraId="481788DC" w14:textId="741CD88A" w:rsidR="00914CF4" w:rsidRDefault="00914CF4" w:rsidP="00334F1B">
      <w:pPr>
        <w:rPr>
          <w:bCs/>
          <w:sz w:val="24"/>
          <w:szCs w:val="24"/>
        </w:rPr>
      </w:pPr>
      <w:r w:rsidRPr="00914CF4">
        <w:rPr>
          <w:bCs/>
          <w:sz w:val="24"/>
          <w:szCs w:val="24"/>
        </w:rPr>
        <w:t xml:space="preserve">“The proposal follows positive conversations at </w:t>
      </w:r>
      <w:r>
        <w:rPr>
          <w:bCs/>
          <w:sz w:val="24"/>
          <w:szCs w:val="24"/>
        </w:rPr>
        <w:t>c</w:t>
      </w:r>
      <w:r w:rsidRPr="00914CF4">
        <w:rPr>
          <w:bCs/>
          <w:sz w:val="24"/>
          <w:szCs w:val="24"/>
        </w:rPr>
        <w:t xml:space="preserve">ity </w:t>
      </w:r>
      <w:r>
        <w:rPr>
          <w:bCs/>
          <w:sz w:val="24"/>
          <w:szCs w:val="24"/>
        </w:rPr>
        <w:t>c</w:t>
      </w:r>
      <w:r w:rsidRPr="00914CF4">
        <w:rPr>
          <w:bCs/>
          <w:sz w:val="24"/>
          <w:szCs w:val="24"/>
        </w:rPr>
        <w:t xml:space="preserve">entre </w:t>
      </w:r>
      <w:r>
        <w:rPr>
          <w:bCs/>
          <w:sz w:val="24"/>
          <w:szCs w:val="24"/>
        </w:rPr>
        <w:t>a</w:t>
      </w:r>
      <w:r w:rsidRPr="00914CF4">
        <w:rPr>
          <w:bCs/>
          <w:sz w:val="24"/>
          <w:szCs w:val="24"/>
        </w:rPr>
        <w:t>ccess workshops, where the idea of an ‘on demand’ shuttle service from outside of the city centre was widely well received.</w:t>
      </w:r>
      <w:r>
        <w:rPr>
          <w:bCs/>
          <w:sz w:val="24"/>
          <w:szCs w:val="24"/>
        </w:rPr>
        <w:t>”</w:t>
      </w:r>
      <w:r w:rsidRPr="00914CF4">
        <w:rPr>
          <w:bCs/>
          <w:sz w:val="24"/>
          <w:szCs w:val="24"/>
        </w:rPr>
        <w:t xml:space="preserve"> </w:t>
      </w:r>
    </w:p>
    <w:p w14:paraId="29BD5178" w14:textId="3740C0EF" w:rsidR="00AF4FD9" w:rsidRDefault="00AF4FD9" w:rsidP="00334F1B">
      <w:pPr>
        <w:rPr>
          <w:bCs/>
          <w:sz w:val="24"/>
          <w:szCs w:val="24"/>
        </w:rPr>
      </w:pPr>
      <w:r>
        <w:rPr>
          <w:bCs/>
          <w:sz w:val="24"/>
          <w:szCs w:val="24"/>
        </w:rPr>
        <w:t xml:space="preserve">The Department for Transport said a decision on the </w:t>
      </w:r>
      <w:r w:rsidR="001747C1">
        <w:rPr>
          <w:bCs/>
          <w:sz w:val="24"/>
          <w:szCs w:val="24"/>
        </w:rPr>
        <w:t xml:space="preserve">WYCA </w:t>
      </w:r>
      <w:r>
        <w:rPr>
          <w:bCs/>
          <w:sz w:val="24"/>
          <w:szCs w:val="24"/>
        </w:rPr>
        <w:t>funding bid would be made “in due course”.</w:t>
      </w:r>
    </w:p>
    <w:p w14:paraId="62FD8B73" w14:textId="077443DF" w:rsidR="0076377C" w:rsidRPr="00AF4FD9" w:rsidRDefault="00AF4FD9" w:rsidP="00D52086">
      <w:pPr>
        <w:rPr>
          <w:b/>
          <w:sz w:val="24"/>
          <w:szCs w:val="24"/>
        </w:rPr>
      </w:pPr>
      <w:r w:rsidRPr="00AF4FD9">
        <w:rPr>
          <w:b/>
          <w:sz w:val="24"/>
          <w:szCs w:val="24"/>
        </w:rPr>
        <w:t>9 January 2020</w:t>
      </w:r>
    </w:p>
    <w:p w14:paraId="7E9C5FAE" w14:textId="77777777" w:rsidR="00D52086" w:rsidRDefault="00D52086" w:rsidP="00D52086">
      <w:pPr>
        <w:jc w:val="center"/>
        <w:rPr>
          <w:b/>
          <w:sz w:val="24"/>
          <w:szCs w:val="24"/>
        </w:rPr>
      </w:pPr>
    </w:p>
    <w:p w14:paraId="63101969" w14:textId="287A8065" w:rsidR="00D52086" w:rsidRPr="00BF236E" w:rsidRDefault="00D52086" w:rsidP="00D52086">
      <w:pPr>
        <w:jc w:val="center"/>
        <w:rPr>
          <w:sz w:val="24"/>
          <w:szCs w:val="24"/>
        </w:rPr>
      </w:pPr>
      <w:r w:rsidRPr="00FF44AD">
        <w:rPr>
          <w:b/>
          <w:sz w:val="24"/>
          <w:szCs w:val="24"/>
        </w:rPr>
        <w:t xml:space="preserve">News provided by John Pring at </w:t>
      </w:r>
      <w:hyperlink r:id="rId26" w:history="1">
        <w:r w:rsidRPr="00FF44AD">
          <w:rPr>
            <w:rStyle w:val="Hyperlink"/>
            <w:sz w:val="24"/>
            <w:szCs w:val="24"/>
          </w:rPr>
          <w:t>www.disabilitynewsservice.com</w:t>
        </w:r>
      </w:hyperlink>
    </w:p>
    <w:p w14:paraId="6D64B353" w14:textId="77777777" w:rsidR="00000F14" w:rsidRDefault="00000F14"/>
    <w:sectPr w:rsidR="00000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FF"/>
    <w:rsid w:val="00000F14"/>
    <w:rsid w:val="000206DE"/>
    <w:rsid w:val="00030FBC"/>
    <w:rsid w:val="000310A4"/>
    <w:rsid w:val="000508AD"/>
    <w:rsid w:val="000827FB"/>
    <w:rsid w:val="00093672"/>
    <w:rsid w:val="000C0E6A"/>
    <w:rsid w:val="000E54FC"/>
    <w:rsid w:val="001114CE"/>
    <w:rsid w:val="00116707"/>
    <w:rsid w:val="00123A7F"/>
    <w:rsid w:val="00134AAA"/>
    <w:rsid w:val="001410A2"/>
    <w:rsid w:val="00172129"/>
    <w:rsid w:val="001747C1"/>
    <w:rsid w:val="0018199A"/>
    <w:rsid w:val="00182B10"/>
    <w:rsid w:val="001B52C1"/>
    <w:rsid w:val="001C496A"/>
    <w:rsid w:val="001C7C94"/>
    <w:rsid w:val="001D6E0F"/>
    <w:rsid w:val="001D7F01"/>
    <w:rsid w:val="001F6CE1"/>
    <w:rsid w:val="00212913"/>
    <w:rsid w:val="00226021"/>
    <w:rsid w:val="00264F7A"/>
    <w:rsid w:val="0028133C"/>
    <w:rsid w:val="002D22FC"/>
    <w:rsid w:val="002F45BA"/>
    <w:rsid w:val="00310EA2"/>
    <w:rsid w:val="00314337"/>
    <w:rsid w:val="00334F1B"/>
    <w:rsid w:val="00363016"/>
    <w:rsid w:val="00380A23"/>
    <w:rsid w:val="003B6682"/>
    <w:rsid w:val="00400A37"/>
    <w:rsid w:val="0042458A"/>
    <w:rsid w:val="00453FB1"/>
    <w:rsid w:val="00457C85"/>
    <w:rsid w:val="004C29C9"/>
    <w:rsid w:val="004C5F2B"/>
    <w:rsid w:val="004F266A"/>
    <w:rsid w:val="00503CB9"/>
    <w:rsid w:val="00524EF4"/>
    <w:rsid w:val="0053691F"/>
    <w:rsid w:val="00582A73"/>
    <w:rsid w:val="00595C93"/>
    <w:rsid w:val="00597E45"/>
    <w:rsid w:val="005A4985"/>
    <w:rsid w:val="005D4B78"/>
    <w:rsid w:val="00601B29"/>
    <w:rsid w:val="006218EF"/>
    <w:rsid w:val="0063624E"/>
    <w:rsid w:val="00652293"/>
    <w:rsid w:val="0066761E"/>
    <w:rsid w:val="006818D2"/>
    <w:rsid w:val="006B2CFF"/>
    <w:rsid w:val="006D4A59"/>
    <w:rsid w:val="006F2119"/>
    <w:rsid w:val="0070051C"/>
    <w:rsid w:val="00740571"/>
    <w:rsid w:val="00742E69"/>
    <w:rsid w:val="00744EBC"/>
    <w:rsid w:val="00755DE0"/>
    <w:rsid w:val="00757E60"/>
    <w:rsid w:val="0076377C"/>
    <w:rsid w:val="007665AD"/>
    <w:rsid w:val="00785D63"/>
    <w:rsid w:val="007873C5"/>
    <w:rsid w:val="007A536B"/>
    <w:rsid w:val="007B5852"/>
    <w:rsid w:val="007C1225"/>
    <w:rsid w:val="007C552F"/>
    <w:rsid w:val="007F0F65"/>
    <w:rsid w:val="008933FD"/>
    <w:rsid w:val="008A33D3"/>
    <w:rsid w:val="008E6EA1"/>
    <w:rsid w:val="00906BA0"/>
    <w:rsid w:val="0091369A"/>
    <w:rsid w:val="00914CF4"/>
    <w:rsid w:val="0091524E"/>
    <w:rsid w:val="009370F1"/>
    <w:rsid w:val="00962C59"/>
    <w:rsid w:val="009C2E82"/>
    <w:rsid w:val="009C455C"/>
    <w:rsid w:val="009D43E6"/>
    <w:rsid w:val="009E6A94"/>
    <w:rsid w:val="009F1502"/>
    <w:rsid w:val="00A07AF2"/>
    <w:rsid w:val="00A15948"/>
    <w:rsid w:val="00A833C6"/>
    <w:rsid w:val="00A91C2F"/>
    <w:rsid w:val="00A93C32"/>
    <w:rsid w:val="00AA4C01"/>
    <w:rsid w:val="00AA5FB7"/>
    <w:rsid w:val="00AB0FE4"/>
    <w:rsid w:val="00AB5ACC"/>
    <w:rsid w:val="00AB6B7B"/>
    <w:rsid w:val="00AC5D2D"/>
    <w:rsid w:val="00AF4FD9"/>
    <w:rsid w:val="00B00FAD"/>
    <w:rsid w:val="00B05148"/>
    <w:rsid w:val="00B05CD0"/>
    <w:rsid w:val="00B26E77"/>
    <w:rsid w:val="00B30808"/>
    <w:rsid w:val="00B44188"/>
    <w:rsid w:val="00B74441"/>
    <w:rsid w:val="00BA6F8E"/>
    <w:rsid w:val="00BE0752"/>
    <w:rsid w:val="00C04568"/>
    <w:rsid w:val="00C12C65"/>
    <w:rsid w:val="00C271B1"/>
    <w:rsid w:val="00C3123A"/>
    <w:rsid w:val="00C55D04"/>
    <w:rsid w:val="00C76836"/>
    <w:rsid w:val="00D1005B"/>
    <w:rsid w:val="00D24401"/>
    <w:rsid w:val="00D27785"/>
    <w:rsid w:val="00D52086"/>
    <w:rsid w:val="00D7209A"/>
    <w:rsid w:val="00D76824"/>
    <w:rsid w:val="00DA1D9E"/>
    <w:rsid w:val="00DA2304"/>
    <w:rsid w:val="00DA5126"/>
    <w:rsid w:val="00DA6ED9"/>
    <w:rsid w:val="00DD48A7"/>
    <w:rsid w:val="00E03909"/>
    <w:rsid w:val="00E11FDA"/>
    <w:rsid w:val="00E24226"/>
    <w:rsid w:val="00E8111E"/>
    <w:rsid w:val="00EC6F60"/>
    <w:rsid w:val="00F31830"/>
    <w:rsid w:val="00F32D66"/>
    <w:rsid w:val="00F33EBE"/>
    <w:rsid w:val="00F74928"/>
    <w:rsid w:val="00F9244C"/>
    <w:rsid w:val="00F950DE"/>
    <w:rsid w:val="00FA7430"/>
    <w:rsid w:val="00FB1FE4"/>
    <w:rsid w:val="00FE03C8"/>
    <w:rsid w:val="00FE63BC"/>
    <w:rsid w:val="00FF5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22C2"/>
  <w15:chartTrackingRefBased/>
  <w15:docId w15:val="{C83F0B22-C7CC-4474-B841-37492E3B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086"/>
    <w:rPr>
      <w:color w:val="0563C1" w:themeColor="hyperlink"/>
      <w:u w:val="single"/>
    </w:rPr>
  </w:style>
  <w:style w:type="paragraph" w:styleId="BalloonText">
    <w:name w:val="Balloon Text"/>
    <w:basedOn w:val="Normal"/>
    <w:link w:val="BalloonTextChar"/>
    <w:uiPriority w:val="99"/>
    <w:semiHidden/>
    <w:unhideWhenUsed/>
    <w:rsid w:val="00D5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086"/>
    <w:rPr>
      <w:rFonts w:ascii="Segoe UI" w:hAnsi="Segoe UI" w:cs="Segoe UI"/>
      <w:sz w:val="18"/>
      <w:szCs w:val="18"/>
    </w:rPr>
  </w:style>
  <w:style w:type="character" w:customStyle="1" w:styleId="UnresolvedMention">
    <w:name w:val="Unresolved Mention"/>
    <w:basedOn w:val="DefaultParagraphFont"/>
    <w:uiPriority w:val="99"/>
    <w:semiHidden/>
    <w:unhideWhenUsed/>
    <w:rsid w:val="001C7C94"/>
    <w:rPr>
      <w:color w:val="605E5C"/>
      <w:shd w:val="clear" w:color="auto" w:fill="E1DFDD"/>
    </w:rPr>
  </w:style>
  <w:style w:type="character" w:styleId="FollowedHyperlink">
    <w:name w:val="FollowedHyperlink"/>
    <w:basedOn w:val="DefaultParagraphFont"/>
    <w:uiPriority w:val="99"/>
    <w:semiHidden/>
    <w:unhideWhenUsed/>
    <w:rsid w:val="00172129"/>
    <w:rPr>
      <w:color w:val="954F72" w:themeColor="followedHyperlink"/>
      <w:u w:val="single"/>
    </w:rPr>
  </w:style>
  <w:style w:type="paragraph" w:styleId="HTMLPreformatted">
    <w:name w:val="HTML Preformatted"/>
    <w:basedOn w:val="Normal"/>
    <w:link w:val="HTMLPreformattedChar"/>
    <w:uiPriority w:val="99"/>
    <w:semiHidden/>
    <w:unhideWhenUsed/>
    <w:rsid w:val="00F33EB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33EBE"/>
    <w:rPr>
      <w:rFonts w:ascii="Consolas" w:hAnsi="Consolas"/>
      <w:sz w:val="20"/>
      <w:szCs w:val="20"/>
    </w:rPr>
  </w:style>
  <w:style w:type="paragraph" w:styleId="NormalWeb">
    <w:name w:val="Normal (Web)"/>
    <w:basedOn w:val="Normal"/>
    <w:uiPriority w:val="99"/>
    <w:semiHidden/>
    <w:unhideWhenUsed/>
    <w:rsid w:val="00A159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50253">
      <w:bodyDiv w:val="1"/>
      <w:marLeft w:val="0"/>
      <w:marRight w:val="0"/>
      <w:marTop w:val="0"/>
      <w:marBottom w:val="0"/>
      <w:divBdr>
        <w:top w:val="none" w:sz="0" w:space="0" w:color="auto"/>
        <w:left w:val="none" w:sz="0" w:space="0" w:color="auto"/>
        <w:bottom w:val="none" w:sz="0" w:space="0" w:color="auto"/>
        <w:right w:val="none" w:sz="0" w:space="0" w:color="auto"/>
      </w:divBdr>
    </w:div>
    <w:div w:id="249195086">
      <w:bodyDiv w:val="1"/>
      <w:marLeft w:val="0"/>
      <w:marRight w:val="0"/>
      <w:marTop w:val="0"/>
      <w:marBottom w:val="0"/>
      <w:divBdr>
        <w:top w:val="none" w:sz="0" w:space="0" w:color="auto"/>
        <w:left w:val="none" w:sz="0" w:space="0" w:color="auto"/>
        <w:bottom w:val="none" w:sz="0" w:space="0" w:color="auto"/>
        <w:right w:val="none" w:sz="0" w:space="0" w:color="auto"/>
      </w:divBdr>
    </w:div>
    <w:div w:id="269775340">
      <w:bodyDiv w:val="1"/>
      <w:marLeft w:val="0"/>
      <w:marRight w:val="0"/>
      <w:marTop w:val="0"/>
      <w:marBottom w:val="0"/>
      <w:divBdr>
        <w:top w:val="none" w:sz="0" w:space="0" w:color="auto"/>
        <w:left w:val="none" w:sz="0" w:space="0" w:color="auto"/>
        <w:bottom w:val="none" w:sz="0" w:space="0" w:color="auto"/>
        <w:right w:val="none" w:sz="0" w:space="0" w:color="auto"/>
      </w:divBdr>
    </w:div>
    <w:div w:id="288439259">
      <w:bodyDiv w:val="1"/>
      <w:marLeft w:val="0"/>
      <w:marRight w:val="0"/>
      <w:marTop w:val="0"/>
      <w:marBottom w:val="0"/>
      <w:divBdr>
        <w:top w:val="none" w:sz="0" w:space="0" w:color="auto"/>
        <w:left w:val="none" w:sz="0" w:space="0" w:color="auto"/>
        <w:bottom w:val="none" w:sz="0" w:space="0" w:color="auto"/>
        <w:right w:val="none" w:sz="0" w:space="0" w:color="auto"/>
      </w:divBdr>
    </w:div>
    <w:div w:id="300186298">
      <w:bodyDiv w:val="1"/>
      <w:marLeft w:val="0"/>
      <w:marRight w:val="0"/>
      <w:marTop w:val="0"/>
      <w:marBottom w:val="0"/>
      <w:divBdr>
        <w:top w:val="none" w:sz="0" w:space="0" w:color="auto"/>
        <w:left w:val="none" w:sz="0" w:space="0" w:color="auto"/>
        <w:bottom w:val="none" w:sz="0" w:space="0" w:color="auto"/>
        <w:right w:val="none" w:sz="0" w:space="0" w:color="auto"/>
      </w:divBdr>
    </w:div>
    <w:div w:id="313490532">
      <w:bodyDiv w:val="1"/>
      <w:marLeft w:val="0"/>
      <w:marRight w:val="0"/>
      <w:marTop w:val="0"/>
      <w:marBottom w:val="0"/>
      <w:divBdr>
        <w:top w:val="none" w:sz="0" w:space="0" w:color="auto"/>
        <w:left w:val="none" w:sz="0" w:space="0" w:color="auto"/>
        <w:bottom w:val="none" w:sz="0" w:space="0" w:color="auto"/>
        <w:right w:val="none" w:sz="0" w:space="0" w:color="auto"/>
      </w:divBdr>
    </w:div>
    <w:div w:id="593049565">
      <w:bodyDiv w:val="1"/>
      <w:marLeft w:val="0"/>
      <w:marRight w:val="0"/>
      <w:marTop w:val="0"/>
      <w:marBottom w:val="0"/>
      <w:divBdr>
        <w:top w:val="none" w:sz="0" w:space="0" w:color="auto"/>
        <w:left w:val="none" w:sz="0" w:space="0" w:color="auto"/>
        <w:bottom w:val="none" w:sz="0" w:space="0" w:color="auto"/>
        <w:right w:val="none" w:sz="0" w:space="0" w:color="auto"/>
      </w:divBdr>
    </w:div>
    <w:div w:id="665015408">
      <w:bodyDiv w:val="1"/>
      <w:marLeft w:val="0"/>
      <w:marRight w:val="0"/>
      <w:marTop w:val="0"/>
      <w:marBottom w:val="0"/>
      <w:divBdr>
        <w:top w:val="none" w:sz="0" w:space="0" w:color="auto"/>
        <w:left w:val="none" w:sz="0" w:space="0" w:color="auto"/>
        <w:bottom w:val="none" w:sz="0" w:space="0" w:color="auto"/>
        <w:right w:val="none" w:sz="0" w:space="0" w:color="auto"/>
      </w:divBdr>
    </w:div>
    <w:div w:id="676343841">
      <w:bodyDiv w:val="1"/>
      <w:marLeft w:val="0"/>
      <w:marRight w:val="0"/>
      <w:marTop w:val="0"/>
      <w:marBottom w:val="0"/>
      <w:divBdr>
        <w:top w:val="none" w:sz="0" w:space="0" w:color="auto"/>
        <w:left w:val="none" w:sz="0" w:space="0" w:color="auto"/>
        <w:bottom w:val="none" w:sz="0" w:space="0" w:color="auto"/>
        <w:right w:val="none" w:sz="0" w:space="0" w:color="auto"/>
      </w:divBdr>
    </w:div>
    <w:div w:id="688796234">
      <w:bodyDiv w:val="1"/>
      <w:marLeft w:val="0"/>
      <w:marRight w:val="0"/>
      <w:marTop w:val="0"/>
      <w:marBottom w:val="0"/>
      <w:divBdr>
        <w:top w:val="none" w:sz="0" w:space="0" w:color="auto"/>
        <w:left w:val="none" w:sz="0" w:space="0" w:color="auto"/>
        <w:bottom w:val="none" w:sz="0" w:space="0" w:color="auto"/>
        <w:right w:val="none" w:sz="0" w:space="0" w:color="auto"/>
      </w:divBdr>
    </w:div>
    <w:div w:id="813910449">
      <w:bodyDiv w:val="1"/>
      <w:marLeft w:val="0"/>
      <w:marRight w:val="0"/>
      <w:marTop w:val="0"/>
      <w:marBottom w:val="0"/>
      <w:divBdr>
        <w:top w:val="none" w:sz="0" w:space="0" w:color="auto"/>
        <w:left w:val="none" w:sz="0" w:space="0" w:color="auto"/>
        <w:bottom w:val="none" w:sz="0" w:space="0" w:color="auto"/>
        <w:right w:val="none" w:sz="0" w:space="0" w:color="auto"/>
      </w:divBdr>
    </w:div>
    <w:div w:id="1182164033">
      <w:bodyDiv w:val="1"/>
      <w:marLeft w:val="0"/>
      <w:marRight w:val="0"/>
      <w:marTop w:val="0"/>
      <w:marBottom w:val="0"/>
      <w:divBdr>
        <w:top w:val="none" w:sz="0" w:space="0" w:color="auto"/>
        <w:left w:val="none" w:sz="0" w:space="0" w:color="auto"/>
        <w:bottom w:val="none" w:sz="0" w:space="0" w:color="auto"/>
        <w:right w:val="none" w:sz="0" w:space="0" w:color="auto"/>
      </w:divBdr>
    </w:div>
    <w:div w:id="1182816904">
      <w:bodyDiv w:val="1"/>
      <w:marLeft w:val="0"/>
      <w:marRight w:val="0"/>
      <w:marTop w:val="0"/>
      <w:marBottom w:val="0"/>
      <w:divBdr>
        <w:top w:val="none" w:sz="0" w:space="0" w:color="auto"/>
        <w:left w:val="none" w:sz="0" w:space="0" w:color="auto"/>
        <w:bottom w:val="none" w:sz="0" w:space="0" w:color="auto"/>
        <w:right w:val="none" w:sz="0" w:space="0" w:color="auto"/>
      </w:divBdr>
    </w:div>
    <w:div w:id="1227495961">
      <w:bodyDiv w:val="1"/>
      <w:marLeft w:val="0"/>
      <w:marRight w:val="0"/>
      <w:marTop w:val="0"/>
      <w:marBottom w:val="0"/>
      <w:divBdr>
        <w:top w:val="none" w:sz="0" w:space="0" w:color="auto"/>
        <w:left w:val="none" w:sz="0" w:space="0" w:color="auto"/>
        <w:bottom w:val="none" w:sz="0" w:space="0" w:color="auto"/>
        <w:right w:val="none" w:sz="0" w:space="0" w:color="auto"/>
      </w:divBdr>
    </w:div>
    <w:div w:id="1229344150">
      <w:bodyDiv w:val="1"/>
      <w:marLeft w:val="0"/>
      <w:marRight w:val="0"/>
      <w:marTop w:val="0"/>
      <w:marBottom w:val="0"/>
      <w:divBdr>
        <w:top w:val="none" w:sz="0" w:space="0" w:color="auto"/>
        <w:left w:val="none" w:sz="0" w:space="0" w:color="auto"/>
        <w:bottom w:val="none" w:sz="0" w:space="0" w:color="auto"/>
        <w:right w:val="none" w:sz="0" w:space="0" w:color="auto"/>
      </w:divBdr>
      <w:divsChild>
        <w:div w:id="1886484453">
          <w:marLeft w:val="0"/>
          <w:marRight w:val="0"/>
          <w:marTop w:val="0"/>
          <w:marBottom w:val="0"/>
          <w:divBdr>
            <w:top w:val="none" w:sz="0" w:space="0" w:color="auto"/>
            <w:left w:val="none" w:sz="0" w:space="0" w:color="auto"/>
            <w:bottom w:val="none" w:sz="0" w:space="0" w:color="auto"/>
            <w:right w:val="none" w:sz="0" w:space="0" w:color="auto"/>
          </w:divBdr>
        </w:div>
        <w:div w:id="793718563">
          <w:marLeft w:val="0"/>
          <w:marRight w:val="0"/>
          <w:marTop w:val="0"/>
          <w:marBottom w:val="0"/>
          <w:divBdr>
            <w:top w:val="none" w:sz="0" w:space="0" w:color="auto"/>
            <w:left w:val="none" w:sz="0" w:space="0" w:color="auto"/>
            <w:bottom w:val="none" w:sz="0" w:space="0" w:color="auto"/>
            <w:right w:val="none" w:sz="0" w:space="0" w:color="auto"/>
          </w:divBdr>
        </w:div>
        <w:div w:id="1841315479">
          <w:marLeft w:val="0"/>
          <w:marRight w:val="0"/>
          <w:marTop w:val="0"/>
          <w:marBottom w:val="0"/>
          <w:divBdr>
            <w:top w:val="none" w:sz="0" w:space="0" w:color="auto"/>
            <w:left w:val="none" w:sz="0" w:space="0" w:color="auto"/>
            <w:bottom w:val="none" w:sz="0" w:space="0" w:color="auto"/>
            <w:right w:val="none" w:sz="0" w:space="0" w:color="auto"/>
          </w:divBdr>
        </w:div>
      </w:divsChild>
    </w:div>
    <w:div w:id="1577714318">
      <w:bodyDiv w:val="1"/>
      <w:marLeft w:val="0"/>
      <w:marRight w:val="0"/>
      <w:marTop w:val="0"/>
      <w:marBottom w:val="0"/>
      <w:divBdr>
        <w:top w:val="none" w:sz="0" w:space="0" w:color="auto"/>
        <w:left w:val="none" w:sz="0" w:space="0" w:color="auto"/>
        <w:bottom w:val="none" w:sz="0" w:space="0" w:color="auto"/>
        <w:right w:val="none" w:sz="0" w:space="0" w:color="auto"/>
      </w:divBdr>
    </w:div>
    <w:div w:id="1730494210">
      <w:bodyDiv w:val="1"/>
      <w:marLeft w:val="0"/>
      <w:marRight w:val="0"/>
      <w:marTop w:val="0"/>
      <w:marBottom w:val="0"/>
      <w:divBdr>
        <w:top w:val="none" w:sz="0" w:space="0" w:color="auto"/>
        <w:left w:val="none" w:sz="0" w:space="0" w:color="auto"/>
        <w:bottom w:val="none" w:sz="0" w:space="0" w:color="auto"/>
        <w:right w:val="none" w:sz="0" w:space="0" w:color="auto"/>
      </w:divBdr>
    </w:div>
    <w:div w:id="1779911969">
      <w:bodyDiv w:val="1"/>
      <w:marLeft w:val="0"/>
      <w:marRight w:val="0"/>
      <w:marTop w:val="0"/>
      <w:marBottom w:val="0"/>
      <w:divBdr>
        <w:top w:val="none" w:sz="0" w:space="0" w:color="auto"/>
        <w:left w:val="none" w:sz="0" w:space="0" w:color="auto"/>
        <w:bottom w:val="none" w:sz="0" w:space="0" w:color="auto"/>
        <w:right w:val="none" w:sz="0" w:space="0" w:color="auto"/>
      </w:divBdr>
    </w:div>
    <w:div w:id="1783188446">
      <w:bodyDiv w:val="1"/>
      <w:marLeft w:val="0"/>
      <w:marRight w:val="0"/>
      <w:marTop w:val="0"/>
      <w:marBottom w:val="0"/>
      <w:divBdr>
        <w:top w:val="none" w:sz="0" w:space="0" w:color="auto"/>
        <w:left w:val="none" w:sz="0" w:space="0" w:color="auto"/>
        <w:bottom w:val="none" w:sz="0" w:space="0" w:color="auto"/>
        <w:right w:val="none" w:sz="0" w:space="0" w:color="auto"/>
      </w:divBdr>
    </w:div>
    <w:div w:id="1795827400">
      <w:bodyDiv w:val="1"/>
      <w:marLeft w:val="0"/>
      <w:marRight w:val="0"/>
      <w:marTop w:val="0"/>
      <w:marBottom w:val="0"/>
      <w:divBdr>
        <w:top w:val="none" w:sz="0" w:space="0" w:color="auto"/>
        <w:left w:val="none" w:sz="0" w:space="0" w:color="auto"/>
        <w:bottom w:val="none" w:sz="0" w:space="0" w:color="auto"/>
        <w:right w:val="none" w:sz="0" w:space="0" w:color="auto"/>
      </w:divBdr>
      <w:divsChild>
        <w:div w:id="2146851267">
          <w:marLeft w:val="0"/>
          <w:marRight w:val="0"/>
          <w:marTop w:val="0"/>
          <w:marBottom w:val="0"/>
          <w:divBdr>
            <w:top w:val="none" w:sz="0" w:space="0" w:color="auto"/>
            <w:left w:val="none" w:sz="0" w:space="0" w:color="auto"/>
            <w:bottom w:val="none" w:sz="0" w:space="0" w:color="auto"/>
            <w:right w:val="none" w:sz="0" w:space="0" w:color="auto"/>
          </w:divBdr>
        </w:div>
        <w:div w:id="911506087">
          <w:marLeft w:val="0"/>
          <w:marRight w:val="0"/>
          <w:marTop w:val="0"/>
          <w:marBottom w:val="0"/>
          <w:divBdr>
            <w:top w:val="none" w:sz="0" w:space="0" w:color="auto"/>
            <w:left w:val="none" w:sz="0" w:space="0" w:color="auto"/>
            <w:bottom w:val="none" w:sz="0" w:space="0" w:color="auto"/>
            <w:right w:val="none" w:sz="0" w:space="0" w:color="auto"/>
          </w:divBdr>
        </w:div>
        <w:div w:id="276912978">
          <w:marLeft w:val="0"/>
          <w:marRight w:val="0"/>
          <w:marTop w:val="0"/>
          <w:marBottom w:val="0"/>
          <w:divBdr>
            <w:top w:val="none" w:sz="0" w:space="0" w:color="auto"/>
            <w:left w:val="none" w:sz="0" w:space="0" w:color="auto"/>
            <w:bottom w:val="none" w:sz="0" w:space="0" w:color="auto"/>
            <w:right w:val="none" w:sz="0" w:space="0" w:color="auto"/>
          </w:divBdr>
        </w:div>
      </w:divsChild>
    </w:div>
    <w:div w:id="1888756849">
      <w:bodyDiv w:val="1"/>
      <w:marLeft w:val="0"/>
      <w:marRight w:val="0"/>
      <w:marTop w:val="0"/>
      <w:marBottom w:val="0"/>
      <w:divBdr>
        <w:top w:val="none" w:sz="0" w:space="0" w:color="auto"/>
        <w:left w:val="none" w:sz="0" w:space="0" w:color="auto"/>
        <w:bottom w:val="none" w:sz="0" w:space="0" w:color="auto"/>
        <w:right w:val="none" w:sz="0" w:space="0" w:color="auto"/>
      </w:divBdr>
    </w:div>
    <w:div w:id="1986809182">
      <w:bodyDiv w:val="1"/>
      <w:marLeft w:val="0"/>
      <w:marRight w:val="0"/>
      <w:marTop w:val="0"/>
      <w:marBottom w:val="0"/>
      <w:divBdr>
        <w:top w:val="none" w:sz="0" w:space="0" w:color="auto"/>
        <w:left w:val="none" w:sz="0" w:space="0" w:color="auto"/>
        <w:bottom w:val="none" w:sz="0" w:space="0" w:color="auto"/>
        <w:right w:val="none" w:sz="0" w:space="0" w:color="auto"/>
      </w:divBdr>
    </w:div>
    <w:div w:id="2049525698">
      <w:bodyDiv w:val="1"/>
      <w:marLeft w:val="0"/>
      <w:marRight w:val="0"/>
      <w:marTop w:val="0"/>
      <w:marBottom w:val="0"/>
      <w:divBdr>
        <w:top w:val="none" w:sz="0" w:space="0" w:color="auto"/>
        <w:left w:val="none" w:sz="0" w:space="0" w:color="auto"/>
        <w:bottom w:val="none" w:sz="0" w:space="0" w:color="auto"/>
        <w:right w:val="none" w:sz="0" w:space="0" w:color="auto"/>
      </w:divBdr>
    </w:div>
    <w:div w:id="21246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WOWpetition" TargetMode="External"/><Relationship Id="rId13" Type="http://schemas.openxmlformats.org/officeDocument/2006/relationships/hyperlink" Target="https://www.disabilitynewsservice.com/airlines-have-moral-duty-on-wheelchair-damage/" TargetMode="External"/><Relationship Id="rId18" Type="http://schemas.openxmlformats.org/officeDocument/2006/relationships/hyperlink" Target="https://www.pharmaceutical-journal.com/news-and-analysis/news-in-brief/new-nhs-prescription-form-being-designed-to-include-universal-credit-criteria/20203853.article?firstPass=false" TargetMode="External"/><Relationship Id="rId26" Type="http://schemas.openxmlformats.org/officeDocument/2006/relationships/hyperlink" Target="http://www.disabilitynewsservice.com" TargetMode="External"/><Relationship Id="rId3" Type="http://schemas.openxmlformats.org/officeDocument/2006/relationships/webSettings" Target="webSettings.xml"/><Relationship Id="rId21" Type="http://schemas.openxmlformats.org/officeDocument/2006/relationships/hyperlink" Target="https://www.disabilitynewsservice.com/scopes-radical-plans-will-see-it-compete-with-dpos/" TargetMode="External"/><Relationship Id="rId7" Type="http://schemas.openxmlformats.org/officeDocument/2006/relationships/hyperlink" Target="https://www.disabilitynewsservice.com/sister-launches-judicial-review-claim-in-bid-for-sanctions-death-inquest/" TargetMode="External"/><Relationship Id="rId12" Type="http://schemas.openxmlformats.org/officeDocument/2006/relationships/hyperlink" Target="https://www.finboroughtheatre.co.uk/productions/2020/scrounger.php" TargetMode="External"/><Relationship Id="rId17" Type="http://schemas.openxmlformats.org/officeDocument/2006/relationships/hyperlink" Target="https://www.nao.org.uk/report/investigation-into-healthcare-penalty-charge-notices/" TargetMode="External"/><Relationship Id="rId25" Type="http://schemas.openxmlformats.org/officeDocument/2006/relationships/hyperlink" Target="https://www.yorkpress.co.uk/news/17230075.this-is-how-technology-could-be-used-to-improve-yorks-roads/" TargetMode="External"/><Relationship Id="rId2" Type="http://schemas.openxmlformats.org/officeDocument/2006/relationships/settings" Target="settings.xml"/><Relationship Id="rId16" Type="http://schemas.openxmlformats.org/officeDocument/2006/relationships/hyperlink" Target="https://www.disabilitynewsservice.com/civil-servants-ashamed-to-work-for-dwp-over-pigs-ear-universal-credit/" TargetMode="External"/><Relationship Id="rId20" Type="http://schemas.openxmlformats.org/officeDocument/2006/relationships/hyperlink" Target="https://www.thirdsector.co.uk/action-hearing-loss-begins-recovery-plan-amid-financial-concerns/finance/article/1523943" TargetMode="External"/><Relationship Id="rId1" Type="http://schemas.openxmlformats.org/officeDocument/2006/relationships/styles" Target="styles.xml"/><Relationship Id="rId6" Type="http://schemas.openxmlformats.org/officeDocument/2006/relationships/hyperlink" Target="https://winvisibleblog.wordpress.com/" TargetMode="External"/><Relationship Id="rId11" Type="http://schemas.openxmlformats.org/officeDocument/2006/relationships/hyperlink" Target="https://www.disabilityrightsuk.org/news/2020/january/family-jodey-whiting-seeks-fresh-inquest-her-death-examine-role-played-dwp" TargetMode="External"/><Relationship Id="rId24" Type="http://schemas.openxmlformats.org/officeDocument/2006/relationships/hyperlink" Target="https://www.westyorks-ca.gov.uk/media/3069/the-leeds-city-region-future-mobility-zone-bid-please-note-some-elements-are-redacted-due-to-commercially-sensitive-information.pdf" TargetMode="External"/><Relationship Id="rId5" Type="http://schemas.openxmlformats.org/officeDocument/2006/relationships/hyperlink" Target="https://petition.parliament.uk/petitions/243337?fbclid=IwAR2Flmh0wE_Z1N4RelPfWgiMJa8Rqson3hQgwXTwqDNttm-GQ11PPyblzQo" TargetMode="External"/><Relationship Id="rId15" Type="http://schemas.openxmlformats.org/officeDocument/2006/relationships/hyperlink" Target="https://www.aod.org.uk/" TargetMode="External"/><Relationship Id="rId23" Type="http://schemas.openxmlformats.org/officeDocument/2006/relationships/hyperlink" Target="https://www.disabilitynewsservice.com/sale-of-17-leonard-cheshire-homes-makes-mockery-of-user-involvement-pledge/" TargetMode="External"/><Relationship Id="rId28" Type="http://schemas.openxmlformats.org/officeDocument/2006/relationships/theme" Target="theme/theme1.xml"/><Relationship Id="rId10" Type="http://schemas.openxmlformats.org/officeDocument/2006/relationships/hyperlink" Target="https://www.disabilityrightsuk.org/" TargetMode="External"/><Relationship Id="rId19" Type="http://schemas.openxmlformats.org/officeDocument/2006/relationships/hyperlink" Target="https://www.actiononhearingloss.org.uk/how-we-help/support-and-care/care-and-support-services/" TargetMode="External"/><Relationship Id="rId4" Type="http://schemas.openxmlformats.org/officeDocument/2006/relationships/hyperlink" Target="https://www.disabilitynewsservice.com/jodey-whiting-dwp-ignored-five-safeguarding-chances-before-wca-suicide/" TargetMode="External"/><Relationship Id="rId9" Type="http://schemas.openxmlformats.org/officeDocument/2006/relationships/hyperlink" Target="https://www.disabilitynewsservice.com/labour-conference-ovation-for-justice-for-jodey-mum/" TargetMode="External"/><Relationship Id="rId14" Type="http://schemas.openxmlformats.org/officeDocument/2006/relationships/hyperlink" Target="https://www.disabilitynewsservice.com/ground-breaking-co-production-report-creates-blueprint-for-national-change/" TargetMode="External"/><Relationship Id="rId22" Type="http://schemas.openxmlformats.org/officeDocument/2006/relationships/hyperlink" Target="https://www.gov.uk/transfers-takeove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3664</Words>
  <Characters>20890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Fiona Szabo</cp:lastModifiedBy>
  <cp:revision>2</cp:revision>
  <dcterms:created xsi:type="dcterms:W3CDTF">2020-01-09T16:46:00Z</dcterms:created>
  <dcterms:modified xsi:type="dcterms:W3CDTF">2020-01-09T16:46:00Z</dcterms:modified>
</cp:coreProperties>
</file>