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82E" w:rsidRPr="00924EC2" w:rsidRDefault="00206DE7" w:rsidP="00AE1ECA">
      <w:pPr>
        <w:pStyle w:val="ocsinumberingparagraphs"/>
        <w:spacing w:before="0" w:after="0" w:line="240" w:lineRule="auto"/>
        <w:ind w:left="794"/>
        <w:rPr>
          <w:rFonts w:ascii="Arial" w:hAnsi="Arial" w:cs="Arial"/>
          <w:color w:val="162259"/>
          <w:sz w:val="36"/>
          <w:szCs w:val="36"/>
        </w:rPr>
      </w:pPr>
      <w:r w:rsidRPr="00924EC2">
        <w:rPr>
          <w:color w:val="162259"/>
        </w:rPr>
        <w:fldChar w:fldCharType="begin"/>
      </w:r>
      <w:r w:rsidRPr="00924EC2">
        <w:rPr>
          <w:color w:val="162259"/>
        </w:rPr>
        <w:instrText xml:space="preserve"> DOCPROPERTY  prp_popfact  \* MERGEFORMAT </w:instrText>
      </w:r>
      <w:r w:rsidRPr="00924EC2">
        <w:rPr>
          <w:color w:val="162259"/>
        </w:rPr>
        <w:fldChar w:fldCharType="separate"/>
      </w:r>
      <w:r w:rsidR="00F9682E" w:rsidRPr="00924EC2">
        <w:rPr>
          <w:rFonts w:ascii="Arial" w:hAnsi="Arial" w:cs="Arial"/>
          <w:color w:val="162259"/>
          <w:sz w:val="36"/>
          <w:szCs w:val="36"/>
        </w:rPr>
        <w:t>There are</w:t>
      </w:r>
      <w:r w:rsidR="00C77C05">
        <w:rPr>
          <w:rFonts w:ascii="Arial" w:hAnsi="Arial" w:cs="Arial"/>
          <w:color w:val="162259"/>
          <w:sz w:val="36"/>
          <w:szCs w:val="36"/>
        </w:rPr>
        <w:t xml:space="preserve"> 107,199 </w:t>
      </w:r>
      <w:r w:rsidR="00F9682E" w:rsidRPr="00924EC2">
        <w:rPr>
          <w:rFonts w:ascii="Arial" w:hAnsi="Arial" w:cs="Arial"/>
          <w:color w:val="162259"/>
          <w:sz w:val="36"/>
          <w:szCs w:val="36"/>
        </w:rPr>
        <w:t xml:space="preserve">people living in </w:t>
      </w:r>
      <w:r w:rsidR="00375E4A">
        <w:rPr>
          <w:rFonts w:ascii="Arial" w:hAnsi="Arial" w:cs="Arial"/>
          <w:color w:val="162259"/>
          <w:sz w:val="36"/>
          <w:szCs w:val="36"/>
        </w:rPr>
        <w:t xml:space="preserve">the </w:t>
      </w:r>
      <w:r w:rsidR="00731096">
        <w:rPr>
          <w:rFonts w:ascii="Arial" w:hAnsi="Arial" w:cs="Arial"/>
          <w:color w:val="162259"/>
          <w:sz w:val="36"/>
          <w:szCs w:val="36"/>
        </w:rPr>
        <w:t>W</w:t>
      </w:r>
      <w:r w:rsidRPr="00924EC2">
        <w:rPr>
          <w:rFonts w:ascii="Arial" w:hAnsi="Arial" w:cs="Arial"/>
          <w:color w:val="162259"/>
          <w:sz w:val="36"/>
          <w:szCs w:val="36"/>
        </w:rPr>
        <w:fldChar w:fldCharType="end"/>
      </w:r>
      <w:r w:rsidR="00731096">
        <w:rPr>
          <w:rFonts w:ascii="Arial" w:hAnsi="Arial" w:cs="Arial"/>
          <w:color w:val="162259"/>
          <w:sz w:val="36"/>
          <w:szCs w:val="36"/>
        </w:rPr>
        <w:t>est</w:t>
      </w:r>
      <w:r w:rsidR="00375E4A">
        <w:rPr>
          <w:rFonts w:ascii="Arial" w:hAnsi="Arial" w:cs="Arial"/>
          <w:color w:val="162259"/>
          <w:sz w:val="36"/>
          <w:szCs w:val="36"/>
        </w:rPr>
        <w:t xml:space="preserve"> Locality</w:t>
      </w:r>
    </w:p>
    <w:p w:rsidR="00F9682E" w:rsidRPr="00924EC2" w:rsidRDefault="00C77C05" w:rsidP="00924EC2">
      <w:pPr>
        <w:pStyle w:val="ocsinumberingparagraphs"/>
        <w:ind w:left="794"/>
        <w:rPr>
          <w:rFonts w:ascii="Arial" w:hAnsi="Arial" w:cs="Arial"/>
          <w:color w:val="162259"/>
          <w:sz w:val="36"/>
          <w:szCs w:val="36"/>
        </w:rPr>
      </w:pPr>
      <w:r>
        <w:rPr>
          <w:rFonts w:ascii="Arial" w:hAnsi="Arial" w:cs="Arial"/>
          <w:color w:val="162259"/>
          <w:sz w:val="36"/>
          <w:szCs w:val="36"/>
        </w:rPr>
        <w:t xml:space="preserve">15,939 </w:t>
      </w:r>
      <w:r w:rsidR="00731096">
        <w:rPr>
          <w:rFonts w:ascii="Arial" w:hAnsi="Arial" w:cs="Arial"/>
          <w:color w:val="162259"/>
          <w:sz w:val="36"/>
          <w:szCs w:val="36"/>
        </w:rPr>
        <w:t>(</w:t>
      </w:r>
      <w:r>
        <w:rPr>
          <w:rFonts w:ascii="Arial" w:hAnsi="Arial" w:cs="Arial"/>
          <w:color w:val="162259"/>
          <w:sz w:val="36"/>
          <w:szCs w:val="36"/>
        </w:rPr>
        <w:t>15</w:t>
      </w:r>
      <w:r w:rsidR="00731096">
        <w:rPr>
          <w:rFonts w:ascii="Arial" w:hAnsi="Arial" w:cs="Arial"/>
          <w:color w:val="162259"/>
          <w:sz w:val="36"/>
          <w:szCs w:val="36"/>
        </w:rPr>
        <w:t>%</w:t>
      </w:r>
      <w:r w:rsidR="00206DE7" w:rsidRPr="00924EC2">
        <w:rPr>
          <w:rFonts w:ascii="Arial" w:hAnsi="Arial" w:cs="Arial"/>
          <w:color w:val="162259"/>
          <w:sz w:val="36"/>
          <w:szCs w:val="36"/>
        </w:rPr>
        <w:t xml:space="preserve">) </w:t>
      </w:r>
      <w:r w:rsidR="00F9682E" w:rsidRPr="00924EC2">
        <w:rPr>
          <w:rFonts w:ascii="Arial" w:hAnsi="Arial" w:cs="Arial"/>
          <w:color w:val="162259"/>
          <w:sz w:val="36"/>
          <w:szCs w:val="36"/>
        </w:rPr>
        <w:t xml:space="preserve">are aged 65+ </w:t>
      </w:r>
    </w:p>
    <w:p w:rsidR="00924EC2" w:rsidRPr="00AE1ECA" w:rsidRDefault="00924EC2" w:rsidP="00924EC2">
      <w:pPr>
        <w:pStyle w:val="ocsinumberingparagraphs"/>
        <w:ind w:left="794"/>
        <w:rPr>
          <w:rFonts w:ascii="Arial" w:hAnsi="Arial" w:cs="Arial"/>
          <w:color w:val="002DB2"/>
          <w:sz w:val="36"/>
          <w:szCs w:val="36"/>
        </w:rPr>
      </w:pPr>
    </w:p>
    <w:p w:rsidR="00F9682E" w:rsidRDefault="00F9682E" w:rsidP="00D51E24">
      <w:pPr>
        <w:spacing w:line="240" w:lineRule="auto"/>
        <w:ind w:left="794"/>
        <w:rPr>
          <w:rFonts w:ascii="Arial" w:eastAsia="Times New Roman" w:hAnsi="Arial" w:cs="Arial"/>
          <w:color w:val="002060"/>
          <w:sz w:val="28"/>
          <w:szCs w:val="28"/>
        </w:rPr>
      </w:pPr>
      <w:r w:rsidRPr="00924EC2">
        <w:rPr>
          <w:rFonts w:ascii="Arial" w:eastAsia="Times New Roman" w:hAnsi="Arial" w:cs="Arial"/>
          <w:color w:val="162259"/>
          <w:sz w:val="28"/>
          <w:szCs w:val="28"/>
        </w:rPr>
        <w:t xml:space="preserve">          % of people aged 65+ </w:t>
      </w:r>
      <w:r w:rsidR="00924EC2" w:rsidRPr="00924EC2">
        <w:rPr>
          <w:rFonts w:ascii="Arial" w:eastAsia="Times New Roman" w:hAnsi="Arial" w:cs="Arial"/>
          <w:color w:val="162259"/>
          <w:sz w:val="28"/>
          <w:szCs w:val="28"/>
        </w:rPr>
        <w:t>by w</w:t>
      </w:r>
      <w:r w:rsidR="00C77C05">
        <w:rPr>
          <w:rFonts w:ascii="Arial" w:eastAsia="Times New Roman" w:hAnsi="Arial" w:cs="Arial"/>
          <w:color w:val="162259"/>
          <w:sz w:val="28"/>
          <w:szCs w:val="28"/>
        </w:rPr>
        <w:t>ard</w:t>
      </w:r>
      <w:r w:rsidR="00C77C05">
        <w:rPr>
          <w:rFonts w:ascii="Arial" w:eastAsia="Times New Roman" w:hAnsi="Arial" w:cs="Arial"/>
          <w:color w:val="162259"/>
          <w:sz w:val="28"/>
          <w:szCs w:val="28"/>
        </w:rPr>
        <w:tab/>
      </w:r>
      <w:r w:rsidR="00C77C05">
        <w:rPr>
          <w:rFonts w:ascii="Arial" w:eastAsia="Times New Roman" w:hAnsi="Arial" w:cs="Arial"/>
          <w:color w:val="162259"/>
          <w:sz w:val="28"/>
          <w:szCs w:val="28"/>
        </w:rPr>
        <w:tab/>
      </w:r>
      <w:r w:rsidR="00C77C05">
        <w:rPr>
          <w:rFonts w:ascii="Arial" w:eastAsia="Times New Roman" w:hAnsi="Arial" w:cs="Arial"/>
          <w:color w:val="162259"/>
          <w:sz w:val="28"/>
          <w:szCs w:val="28"/>
        </w:rPr>
        <w:tab/>
      </w:r>
      <w:r w:rsidR="00C77C05">
        <w:rPr>
          <w:rFonts w:ascii="Arial" w:eastAsia="Times New Roman" w:hAnsi="Arial" w:cs="Arial"/>
          <w:color w:val="162259"/>
          <w:sz w:val="28"/>
          <w:szCs w:val="28"/>
        </w:rPr>
        <w:tab/>
      </w:r>
      <w:r w:rsidR="00C77C05">
        <w:rPr>
          <w:rFonts w:ascii="Arial" w:eastAsia="Times New Roman" w:hAnsi="Arial" w:cs="Arial"/>
          <w:color w:val="162259"/>
          <w:sz w:val="28"/>
          <w:szCs w:val="28"/>
        </w:rPr>
        <w:tab/>
      </w:r>
      <w:r w:rsidR="00C77C05">
        <w:rPr>
          <w:rFonts w:ascii="Arial" w:eastAsia="Times New Roman" w:hAnsi="Arial" w:cs="Arial"/>
          <w:color w:val="162259"/>
          <w:sz w:val="28"/>
          <w:szCs w:val="28"/>
        </w:rPr>
        <w:tab/>
      </w:r>
      <w:r w:rsidR="00C77C05">
        <w:rPr>
          <w:rFonts w:ascii="Arial" w:eastAsia="Times New Roman" w:hAnsi="Arial" w:cs="Arial"/>
          <w:color w:val="162259"/>
          <w:sz w:val="28"/>
          <w:szCs w:val="28"/>
        </w:rPr>
        <w:tab/>
      </w:r>
      <w:r>
        <w:rPr>
          <w:rFonts w:eastAsia="Times New Roman"/>
          <w:noProof/>
          <w:color w:val="548DD4"/>
          <w:lang w:val="en-US" w:eastAsia="en-US"/>
        </w:rPr>
        <w:t xml:space="preserve">  </w:t>
      </w:r>
      <w:r w:rsidRPr="00924EC2">
        <w:rPr>
          <w:rFonts w:ascii="Arial" w:eastAsia="Times New Roman" w:hAnsi="Arial" w:cs="Arial"/>
          <w:color w:val="002060"/>
          <w:sz w:val="28"/>
          <w:szCs w:val="28"/>
        </w:rPr>
        <w:t>% BME</w:t>
      </w:r>
      <w:r w:rsidRPr="00924EC2">
        <w:rPr>
          <w:rFonts w:eastAsia="Times New Roman"/>
          <w:noProof/>
          <w:color w:val="002060"/>
          <w:lang w:val="en-US" w:eastAsia="en-US"/>
        </w:rPr>
        <w:t xml:space="preserve">                                                                                                </w:t>
      </w:r>
      <w:r w:rsidR="00924EC2" w:rsidRPr="00924EC2">
        <w:rPr>
          <w:rFonts w:ascii="Arial" w:eastAsia="Times New Roman" w:hAnsi="Arial" w:cs="Arial"/>
          <w:noProof/>
          <w:color w:val="002060"/>
          <w:sz w:val="24"/>
          <w:szCs w:val="24"/>
          <w:lang w:val="en-US" w:eastAsia="en-US"/>
        </w:rPr>
        <w:t>%</w:t>
      </w:r>
      <w:r w:rsidR="00924EC2">
        <w:rPr>
          <w:rFonts w:eastAsia="Times New Roman"/>
          <w:noProof/>
          <w:color w:val="548DD4"/>
          <w:lang w:val="en-US" w:eastAsia="en-US"/>
        </w:rPr>
        <w:t xml:space="preserve"> </w:t>
      </w:r>
      <w:r w:rsidRPr="00924EC2">
        <w:rPr>
          <w:rFonts w:ascii="Arial" w:eastAsia="Times New Roman" w:hAnsi="Arial" w:cs="Arial"/>
          <w:color w:val="002060"/>
          <w:sz w:val="28"/>
          <w:szCs w:val="28"/>
        </w:rPr>
        <w:t>Gender</w:t>
      </w:r>
      <w:r w:rsidR="00F1722F" w:rsidRPr="00924EC2">
        <w:rPr>
          <w:rFonts w:ascii="Arial" w:eastAsia="Times New Roman" w:hAnsi="Arial" w:cs="Arial"/>
          <w:color w:val="002060"/>
          <w:sz w:val="28"/>
          <w:szCs w:val="28"/>
        </w:rPr>
        <w:t xml:space="preserve"> and age</w:t>
      </w:r>
    </w:p>
    <w:p w:rsidR="00D51E24" w:rsidRPr="00C77C05" w:rsidRDefault="00D51E24" w:rsidP="00C77C05">
      <w:pPr>
        <w:ind w:left="794"/>
        <w:rPr>
          <w:rFonts w:eastAsia="Times New Roman"/>
          <w:noProof/>
          <w:color w:val="162259"/>
          <w:lang w:val="en-US" w:eastAsia="en-US"/>
        </w:rPr>
      </w:pPr>
    </w:p>
    <w:p w:rsidR="00F9682E" w:rsidRDefault="00C77C05" w:rsidP="006B4CDA">
      <w:pPr>
        <w:ind w:left="794"/>
        <w:rPr>
          <w:rFonts w:eastAsia="Times New Roman"/>
          <w:noProof/>
          <w:color w:val="548DD4"/>
          <w:lang w:val="en-US" w:eastAsia="en-US"/>
        </w:rPr>
      </w:pPr>
      <w:r>
        <w:rPr>
          <w:noProof/>
          <w:lang w:val="en-US" w:eastAsia="en-US"/>
        </w:rPr>
        <w:drawing>
          <wp:anchor distT="0" distB="0" distL="114300" distR="114300" simplePos="0" relativeHeight="251751424" behindDoc="0" locked="0" layoutInCell="1" allowOverlap="1" wp14:anchorId="3A8BA7AA" wp14:editId="1AAC00EC">
            <wp:simplePos x="0" y="0"/>
            <wp:positionH relativeFrom="column">
              <wp:posOffset>4953000</wp:posOffset>
            </wp:positionH>
            <wp:positionV relativeFrom="paragraph">
              <wp:posOffset>80010</wp:posOffset>
            </wp:positionV>
            <wp:extent cx="4000500" cy="2997200"/>
            <wp:effectExtent l="0" t="0" r="19050" b="1270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52448" behindDoc="0" locked="0" layoutInCell="1" allowOverlap="1" wp14:anchorId="16109488" wp14:editId="151EEA7E">
            <wp:simplePos x="0" y="0"/>
            <wp:positionH relativeFrom="column">
              <wp:posOffset>431800</wp:posOffset>
            </wp:positionH>
            <wp:positionV relativeFrom="paragraph">
              <wp:posOffset>67310</wp:posOffset>
            </wp:positionV>
            <wp:extent cx="3937000" cy="2997200"/>
            <wp:effectExtent l="0" t="0" r="25400" b="1270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93056" behindDoc="0" locked="0" layoutInCell="1" allowOverlap="1" wp14:anchorId="5E16A961" wp14:editId="266CE4A0">
            <wp:simplePos x="0" y="0"/>
            <wp:positionH relativeFrom="column">
              <wp:posOffset>9378315</wp:posOffset>
            </wp:positionH>
            <wp:positionV relativeFrom="paragraph">
              <wp:posOffset>75565</wp:posOffset>
            </wp:positionV>
            <wp:extent cx="3829685" cy="2985770"/>
            <wp:effectExtent l="0" t="0" r="0" b="508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685" cy="2985770"/>
                    </a:xfrm>
                    <a:prstGeom prst="rect">
                      <a:avLst/>
                    </a:prstGeom>
                    <a:noFill/>
                  </pic:spPr>
                </pic:pic>
              </a:graphicData>
            </a:graphic>
            <wp14:sizeRelH relativeFrom="page">
              <wp14:pctWidth>0</wp14:pctWidth>
            </wp14:sizeRelH>
            <wp14:sizeRelV relativeFrom="page">
              <wp14:pctHeight>0</wp14:pctHeight>
            </wp14:sizeRelV>
          </wp:anchor>
        </w:drawing>
      </w:r>
      <w:r w:rsidR="00F9682E">
        <w:rPr>
          <w:rFonts w:eastAsia="Times New Roman"/>
          <w:noProof/>
          <w:color w:val="548DD4"/>
          <w:lang w:val="en-US" w:eastAsia="en-US"/>
        </w:rPr>
        <w:t xml:space="preserve">                                       </w:t>
      </w:r>
    </w:p>
    <w:p w:rsidR="00F9682E" w:rsidRDefault="00F9682E"/>
    <w:p w:rsidR="00F9682E" w:rsidRDefault="00F9682E"/>
    <w:p w:rsidR="00F9682E" w:rsidRDefault="00C74E63" w:rsidP="00F71334">
      <w:pPr>
        <w:spacing w:after="200" w:line="276" w:lineRule="auto"/>
      </w:pPr>
      <w:r>
        <w:rPr>
          <w:noProof/>
          <w:lang w:val="en-US" w:eastAsia="en-US"/>
        </w:rPr>
        <mc:AlternateContent>
          <mc:Choice Requires="wpg">
            <w:drawing>
              <wp:anchor distT="0" distB="0" distL="114300" distR="114300" simplePos="0" relativeHeight="251635712" behindDoc="1" locked="0" layoutInCell="1" allowOverlap="1" wp14:anchorId="1B98567A" wp14:editId="3E3A47BC">
                <wp:simplePos x="0" y="0"/>
                <wp:positionH relativeFrom="column">
                  <wp:posOffset>-542925</wp:posOffset>
                </wp:positionH>
                <wp:positionV relativeFrom="paragraph">
                  <wp:posOffset>337185</wp:posOffset>
                </wp:positionV>
                <wp:extent cx="1314450" cy="552450"/>
                <wp:effectExtent l="0" t="0" r="0" b="0"/>
                <wp:wrapNone/>
                <wp:docPr id="5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0" cy="552450"/>
                          <a:chOff x="0" y="0"/>
                          <a:chExt cx="1314450" cy="552450"/>
                        </a:xfrm>
                      </wpg:grpSpPr>
                      <pic:pic xmlns:pic="http://schemas.openxmlformats.org/drawingml/2006/picture">
                        <pic:nvPicPr>
                          <pic:cNvPr id="60" name="Picture 9" descr="population"/>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 cy="552450"/>
                          </a:xfrm>
                          <a:prstGeom prst="rect">
                            <a:avLst/>
                          </a:prstGeom>
                          <a:noFill/>
                          <a:ln>
                            <a:noFill/>
                          </a:ln>
                        </pic:spPr>
                      </pic:pic>
                      <wps:wsp>
                        <wps:cNvPr id="61" name="Text Box 2"/>
                        <wps:cNvSpPr txBox="1">
                          <a:spLocks noChangeArrowheads="1"/>
                        </wps:cNvSpPr>
                        <wps:spPr bwMode="auto">
                          <a:xfrm>
                            <a:off x="409575" y="190500"/>
                            <a:ext cx="904875" cy="352425"/>
                          </a:xfrm>
                          <a:prstGeom prst="rect">
                            <a:avLst/>
                          </a:prstGeom>
                          <a:solidFill>
                            <a:srgbClr val="FFFFFF"/>
                          </a:solidFill>
                          <a:ln w="9525">
                            <a:noFill/>
                            <a:miter lim="800000"/>
                            <a:headEnd/>
                            <a:tailEnd/>
                          </a:ln>
                        </wps:spPr>
                        <wps:txbx>
                          <w:txbxContent>
                            <w:p w:rsidR="00835176" w:rsidRDefault="00835176"/>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75pt;margin-top:26.55pt;width:103.5pt;height:43.5pt;z-index:-251680768" coordsize="13144,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population" style="position:absolute;width:5334;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R7WTBAAAA2wAAAA8AAABkcnMvZG93bnJldi54bWxET89rwjAUvg/2P4Q38DI01UPRrqkMQRR3&#10;kOnY+dm8NWXNS21iW//75SDs+PH9ztejbURPna8dK5jPEhDEpdM1Vwq+ztvpEoQPyBobx6TgTh7W&#10;xfNTjpl2A39SfwqViCHsM1RgQmgzKX1pyKKfuZY4cj+usxgi7CqpOxxiuG3kIklSabHm2GCwpY2h&#10;8vd0swra84XM6vuQUmo3OCxf+4/d9ajU5GV8fwMRaAz/4od7rxWkcX38En+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HR7WTBAAAA2wAAAA8AAAAAAAAAAAAAAAAAnwIA&#10;AGRycy9kb3ducmV2LnhtbFBLBQYAAAAABAAEAPcAAACNAwAAAAA=&#10;">
                  <v:imagedata r:id="rId10" o:title="population"/>
                  <v:path arrowok="t"/>
                </v:shape>
                <v:shapetype id="_x0000_t202" coordsize="21600,21600" o:spt="202" path="m,l,21600r21600,l21600,xe">
                  <v:stroke joinstyle="miter"/>
                  <v:path gradientshapeok="t" o:connecttype="rect"/>
                </v:shapetype>
                <v:shape id="_x0000_s1028" type="#_x0000_t202" style="position:absolute;left:4095;top:1905;width:904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835176" w:rsidRDefault="00835176"/>
                    </w:txbxContent>
                  </v:textbox>
                </v:shape>
              </v:group>
            </w:pict>
          </mc:Fallback>
        </mc:AlternateContent>
      </w:r>
    </w:p>
    <w:p w:rsidR="00F9682E" w:rsidRDefault="00C74E63">
      <w:pPr>
        <w:spacing w:after="200" w:line="276" w:lineRule="auto"/>
        <w:rPr>
          <w:noProof/>
          <w:color w:val="548DD4"/>
          <w:lang w:val="en-US" w:eastAsia="en-US"/>
        </w:rPr>
      </w:pPr>
      <w:r>
        <w:rPr>
          <w:noProof/>
          <w:lang w:val="en-US" w:eastAsia="en-US"/>
        </w:rPr>
        <w:drawing>
          <wp:anchor distT="0" distB="0" distL="114300" distR="114300" simplePos="0" relativeHeight="251645952" behindDoc="0" locked="0" layoutInCell="1" allowOverlap="1" wp14:anchorId="5CDEC0BA" wp14:editId="689479B5">
            <wp:simplePos x="0" y="0"/>
            <wp:positionH relativeFrom="margin">
              <wp:posOffset>-571500</wp:posOffset>
            </wp:positionH>
            <wp:positionV relativeFrom="paragraph">
              <wp:posOffset>3441700</wp:posOffset>
            </wp:positionV>
            <wp:extent cx="556260" cy="556260"/>
            <wp:effectExtent l="0" t="0" r="0" b="0"/>
            <wp:wrapSquare wrapText="bothSides"/>
            <wp:docPr id="55" name="Picture 291" descr="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eal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37760" behindDoc="0" locked="0" layoutInCell="1" allowOverlap="1" wp14:anchorId="3DA15921" wp14:editId="71E52F36">
                <wp:simplePos x="0" y="0"/>
                <wp:positionH relativeFrom="column">
                  <wp:posOffset>-714375</wp:posOffset>
                </wp:positionH>
                <wp:positionV relativeFrom="paragraph">
                  <wp:posOffset>4175125</wp:posOffset>
                </wp:positionV>
                <wp:extent cx="1343025" cy="624840"/>
                <wp:effectExtent l="0" t="0" r="0" b="0"/>
                <wp:wrapNone/>
                <wp:docPr id="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24840"/>
                        </a:xfrm>
                        <a:prstGeom prst="rect">
                          <a:avLst/>
                        </a:prstGeom>
                        <a:noFill/>
                        <a:ln w="9525">
                          <a:noFill/>
                          <a:miter lim="800000"/>
                          <a:headEnd/>
                          <a:tailEnd/>
                        </a:ln>
                      </wps:spPr>
                      <wps:txbx>
                        <w:txbxContent>
                          <w:p w:rsidR="00835176" w:rsidRPr="00924EC2" w:rsidRDefault="00835176" w:rsidP="001B6D88">
                            <w:pPr>
                              <w:rPr>
                                <w:rFonts w:ascii="Arial" w:hAnsi="Arial" w:cs="Arial"/>
                                <w:color w:val="162259"/>
                                <w:sz w:val="24"/>
                                <w:szCs w:val="24"/>
                              </w:rPr>
                            </w:pPr>
                            <w:r w:rsidRPr="00924EC2">
                              <w:rPr>
                                <w:rFonts w:ascii="Arial" w:hAnsi="Arial" w:cs="Arial"/>
                                <w:color w:val="162259"/>
                                <w:sz w:val="24"/>
                                <w:szCs w:val="24"/>
                              </w:rPr>
                              <w:t xml:space="preserve">Risk of loneliness indicators: health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56.25pt;margin-top:328.75pt;width:105.75pt;height:49.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" filled="f" stroked="f">
                <v:textbox style="mso-fit-shape-to-text:t">
                  <w:txbxContent>
                    <w:p w:rsidR="00835176" w:rsidRPr="00924EC2" w:rsidRDefault="00835176" w:rsidP="001B6D88">
                      <w:pPr>
                        <w:rPr>
                          <w:rFonts w:ascii="Arial" w:hAnsi="Arial" w:cs="Arial"/>
                          <w:color w:val="162259"/>
                          <w:sz w:val="24"/>
                          <w:szCs w:val="24"/>
                        </w:rPr>
                      </w:pPr>
                      <w:r w:rsidRPr="00924EC2">
                        <w:rPr>
                          <w:rFonts w:ascii="Arial" w:hAnsi="Arial" w:cs="Arial"/>
                          <w:color w:val="162259"/>
                          <w:sz w:val="24"/>
                          <w:szCs w:val="24"/>
                        </w:rPr>
                        <w:t xml:space="preserve">Risk of loneliness indicators: health </w:t>
                      </w:r>
                    </w:p>
                  </w:txbxContent>
                </v:textbox>
              </v:shape>
            </w:pict>
          </mc:Fallback>
        </mc:AlternateContent>
      </w:r>
      <w:r w:rsidR="00F9682E" w:rsidRPr="003545A2">
        <w:rPr>
          <w:noProof/>
          <w:color w:val="548DD4"/>
          <w:lang w:val="en-US" w:eastAsia="en-US"/>
        </w:rPr>
        <w:t xml:space="preserve"> </w:t>
      </w:r>
    </w:p>
    <w:p w:rsidR="00F9682E" w:rsidRDefault="00C77C05">
      <w:pPr>
        <w:spacing w:after="200" w:line="276" w:lineRule="auto"/>
        <w:rPr>
          <w:noProof/>
          <w:color w:val="548DD4"/>
          <w:lang w:val="en-US" w:eastAsia="en-US"/>
        </w:rPr>
      </w:pPr>
      <w:r>
        <w:rPr>
          <w:noProof/>
          <w:lang w:val="en-US" w:eastAsia="en-US"/>
        </w:rPr>
        <mc:AlternateContent>
          <mc:Choice Requires="wps">
            <w:drawing>
              <wp:anchor distT="0" distB="0" distL="114300" distR="114300" simplePos="0" relativeHeight="251754496" behindDoc="0" locked="0" layoutInCell="1" allowOverlap="1" wp14:anchorId="00512C3F" wp14:editId="451B2981">
                <wp:simplePos x="0" y="0"/>
                <wp:positionH relativeFrom="column">
                  <wp:posOffset>-777875</wp:posOffset>
                </wp:positionH>
                <wp:positionV relativeFrom="paragraph">
                  <wp:posOffset>120650</wp:posOffset>
                </wp:positionV>
                <wp:extent cx="1343025" cy="624840"/>
                <wp:effectExtent l="0" t="0" r="0" b="0"/>
                <wp:wrapNone/>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24840"/>
                        </a:xfrm>
                        <a:prstGeom prst="rect">
                          <a:avLst/>
                        </a:prstGeom>
                        <a:noFill/>
                        <a:ln w="9525">
                          <a:noFill/>
                          <a:miter lim="800000"/>
                          <a:headEnd/>
                          <a:tailEnd/>
                        </a:ln>
                      </wps:spPr>
                      <wps:txbx>
                        <w:txbxContent>
                          <w:p w:rsidR="00835176" w:rsidRPr="00924EC2" w:rsidRDefault="00835176" w:rsidP="00C77C05">
                            <w:pPr>
                              <w:rPr>
                                <w:rFonts w:ascii="Arial" w:hAnsi="Arial" w:cs="Arial"/>
                                <w:color w:val="162259"/>
                                <w:sz w:val="24"/>
                                <w:szCs w:val="24"/>
                              </w:rPr>
                            </w:pPr>
                            <w:r>
                              <w:rPr>
                                <w:rFonts w:ascii="Arial" w:hAnsi="Arial" w:cs="Arial"/>
                                <w:color w:val="162259"/>
                                <w:sz w:val="24"/>
                                <w:szCs w:val="24"/>
                              </w:rPr>
                              <w:t>Population</w:t>
                            </w:r>
                            <w:r w:rsidRPr="00924EC2">
                              <w:rPr>
                                <w:rFonts w:ascii="Arial" w:hAnsi="Arial" w:cs="Arial"/>
                                <w:color w:val="162259"/>
                                <w:sz w:val="24"/>
                                <w:szCs w:val="24"/>
                              </w:rPr>
                              <w:t xml:space="preserve"> </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61.25pt;margin-top:9.5pt;width:105.75pt;height:49.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" filled="f" stroked="f">
                <v:textbox style="mso-fit-shape-to-text:t">
                  <w:txbxContent>
                    <w:p w:rsidR="00835176" w:rsidRPr="00924EC2" w:rsidRDefault="00835176" w:rsidP="00C77C05">
                      <w:pPr>
                        <w:rPr>
                          <w:rFonts w:ascii="Arial" w:hAnsi="Arial" w:cs="Arial"/>
                          <w:color w:val="162259"/>
                          <w:sz w:val="24"/>
                          <w:szCs w:val="24"/>
                        </w:rPr>
                      </w:pPr>
                      <w:r>
                        <w:rPr>
                          <w:rFonts w:ascii="Arial" w:hAnsi="Arial" w:cs="Arial"/>
                          <w:color w:val="162259"/>
                          <w:sz w:val="24"/>
                          <w:szCs w:val="24"/>
                        </w:rPr>
                        <w:t>Population</w:t>
                      </w:r>
                      <w:r w:rsidRPr="00924EC2">
                        <w:rPr>
                          <w:rFonts w:ascii="Arial" w:hAnsi="Arial" w:cs="Arial"/>
                          <w:color w:val="162259"/>
                          <w:sz w:val="24"/>
                          <w:szCs w:val="24"/>
                        </w:rPr>
                        <w:t xml:space="preserve"> </w:t>
                      </w:r>
                    </w:p>
                  </w:txbxContent>
                </v:textbox>
              </v:shape>
            </w:pict>
          </mc:Fallback>
        </mc:AlternateContent>
      </w:r>
    </w:p>
    <w:p w:rsidR="00F9682E" w:rsidRDefault="00C77C05">
      <w:pPr>
        <w:spacing w:after="200" w:line="276" w:lineRule="auto"/>
        <w:rPr>
          <w:noProof/>
          <w:color w:val="548DD4"/>
          <w:lang w:val="en-US" w:eastAsia="en-US"/>
        </w:rPr>
      </w:pPr>
      <w:r>
        <w:rPr>
          <w:noProof/>
          <w:lang w:val="en-US" w:eastAsia="en-US"/>
        </w:rPr>
        <mc:AlternateContent>
          <mc:Choice Requires="wps">
            <w:drawing>
              <wp:anchor distT="0" distB="0" distL="114300" distR="114300" simplePos="0" relativeHeight="251636736" behindDoc="0" locked="0" layoutInCell="1" allowOverlap="1" wp14:anchorId="3E1411AE" wp14:editId="22F723F1">
                <wp:simplePos x="0" y="0"/>
                <wp:positionH relativeFrom="column">
                  <wp:posOffset>-4949825</wp:posOffset>
                </wp:positionH>
                <wp:positionV relativeFrom="paragraph">
                  <wp:posOffset>71120</wp:posOffset>
                </wp:positionV>
                <wp:extent cx="1343025" cy="269240"/>
                <wp:effectExtent l="0" t="0" r="0" b="0"/>
                <wp:wrapNone/>
                <wp:docPr id="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69240"/>
                        </a:xfrm>
                        <a:prstGeom prst="rect">
                          <a:avLst/>
                        </a:prstGeom>
                        <a:noFill/>
                        <a:ln w="9525">
                          <a:noFill/>
                          <a:miter lim="800000"/>
                          <a:headEnd/>
                          <a:tailEnd/>
                        </a:ln>
                      </wps:spPr>
                      <wps:txbx>
                        <w:txbxContent>
                          <w:p w:rsidR="00835176" w:rsidRPr="00924EC2" w:rsidRDefault="00835176" w:rsidP="001B6D88">
                            <w:pPr>
                              <w:rPr>
                                <w:rFonts w:ascii="Arial" w:hAnsi="Arial" w:cs="Arial"/>
                                <w:color w:val="162259"/>
                                <w:sz w:val="24"/>
                                <w:szCs w:val="24"/>
                              </w:rPr>
                            </w:pPr>
                            <w:r w:rsidRPr="00924EC2">
                              <w:rPr>
                                <w:rFonts w:ascii="Arial" w:hAnsi="Arial" w:cs="Arial"/>
                                <w:color w:val="162259"/>
                                <w:sz w:val="24"/>
                                <w:szCs w:val="24"/>
                              </w:rPr>
                              <w:t>Population</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389.75pt;margin-top:5.6pt;width:105.75pt;height:21.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" filled="f" stroked="f">
                <v:textbox style="mso-fit-shape-to-text:t">
                  <w:txbxContent>
                    <w:p w:rsidR="00835176" w:rsidRPr="00924EC2" w:rsidRDefault="00835176" w:rsidP="001B6D88">
                      <w:pPr>
                        <w:rPr>
                          <w:rFonts w:ascii="Arial" w:hAnsi="Arial" w:cs="Arial"/>
                          <w:color w:val="162259"/>
                          <w:sz w:val="24"/>
                          <w:szCs w:val="24"/>
                        </w:rPr>
                      </w:pPr>
                      <w:r w:rsidRPr="00924EC2">
                        <w:rPr>
                          <w:rFonts w:ascii="Arial" w:hAnsi="Arial" w:cs="Arial"/>
                          <w:color w:val="162259"/>
                          <w:sz w:val="24"/>
                          <w:szCs w:val="24"/>
                        </w:rPr>
                        <w:t>Population</w:t>
                      </w:r>
                    </w:p>
                  </w:txbxContent>
                </v:textbox>
              </v:shape>
            </w:pict>
          </mc:Fallback>
        </mc:AlternateContent>
      </w:r>
    </w:p>
    <w:p w:rsidR="00F9682E" w:rsidRDefault="00F9682E">
      <w:pPr>
        <w:spacing w:after="200" w:line="276" w:lineRule="auto"/>
        <w:rPr>
          <w:noProof/>
          <w:color w:val="548DD4"/>
          <w:lang w:val="en-US" w:eastAsia="en-US"/>
        </w:rPr>
      </w:pPr>
    </w:p>
    <w:p w:rsidR="00F9682E" w:rsidRDefault="00F9682E">
      <w:pPr>
        <w:spacing w:after="200" w:line="276" w:lineRule="auto"/>
        <w:rPr>
          <w:noProof/>
          <w:color w:val="548DD4"/>
          <w:lang w:val="en-US" w:eastAsia="en-US"/>
        </w:rPr>
      </w:pPr>
    </w:p>
    <w:p w:rsidR="00D66B9C" w:rsidRDefault="00D66B9C">
      <w:pPr>
        <w:spacing w:after="200" w:line="276" w:lineRule="auto"/>
        <w:rPr>
          <w:noProof/>
          <w:color w:val="548DD4"/>
          <w:lang w:val="en-US" w:eastAsia="en-US"/>
        </w:rPr>
      </w:pPr>
    </w:p>
    <w:p w:rsidR="00D66B9C" w:rsidRDefault="00D66B9C">
      <w:pPr>
        <w:spacing w:after="200" w:line="276" w:lineRule="auto"/>
        <w:rPr>
          <w:noProof/>
          <w:color w:val="548DD4"/>
          <w:lang w:val="en-US" w:eastAsia="en-US"/>
        </w:rPr>
      </w:pPr>
      <w:r>
        <w:rPr>
          <w:noProof/>
          <w:lang w:val="en-US" w:eastAsia="en-US"/>
        </w:rPr>
        <mc:AlternateContent>
          <mc:Choice Requires="wps">
            <w:drawing>
              <wp:anchor distT="0" distB="0" distL="114300" distR="114300" simplePos="0" relativeHeight="251663360" behindDoc="0" locked="0" layoutInCell="1" allowOverlap="1" wp14:anchorId="7E2AA552" wp14:editId="451533A6">
                <wp:simplePos x="0" y="0"/>
                <wp:positionH relativeFrom="column">
                  <wp:posOffset>9128125</wp:posOffset>
                </wp:positionH>
                <wp:positionV relativeFrom="paragraph">
                  <wp:posOffset>17780</wp:posOffset>
                </wp:positionV>
                <wp:extent cx="4123055" cy="440055"/>
                <wp:effectExtent l="0" t="0" r="10795" b="17145"/>
                <wp:wrapNone/>
                <wp:docPr id="50"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055" cy="440055"/>
                        </a:xfrm>
                        <a:prstGeom prst="rect">
                          <a:avLst/>
                        </a:prstGeom>
                        <a:solidFill>
                          <a:srgbClr val="FFFFFF"/>
                        </a:solidFill>
                        <a:ln w="6350">
                          <a:solidFill>
                            <a:srgbClr val="000000"/>
                          </a:solidFill>
                          <a:miter lim="800000"/>
                          <a:headEnd/>
                          <a:tailEnd/>
                        </a:ln>
                      </wps:spPr>
                      <wps:txbx>
                        <w:txbxContent>
                          <w:p w:rsidR="00835176" w:rsidRDefault="00835176" w:rsidP="0096715E">
                            <w:r w:rsidRPr="00924EC2">
                              <w:rPr>
                                <w:rFonts w:ascii="Arial" w:hAnsi="Arial" w:cs="Arial"/>
                                <w:sz w:val="24"/>
                                <w:szCs w:val="24"/>
                              </w:rPr>
                              <w:t>Women are the greatest users of primary health care and much more likely to be treated for mental health</w:t>
                            </w:r>
                            <w:r>
                              <w:t xml:space="preserve"> </w:t>
                            </w:r>
                            <w:r w:rsidRPr="00924EC2">
                              <w:rPr>
                                <w:rFonts w:ascii="Arial" w:hAnsi="Arial" w:cs="Arial"/>
                                <w:sz w:val="24"/>
                                <w:szCs w:val="24"/>
                              </w:rPr>
                              <w:t>issues</w:t>
                            </w:r>
                          </w:p>
                          <w:p w:rsidR="00835176" w:rsidRDefault="008351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32" type="#_x0000_t202" style="position:absolute;margin-left:718.75pt;margin-top:1.4pt;width:324.65pt;height:3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" strokeweight=".5pt">
                <v:textbox>
                  <w:txbxContent>
                    <w:p w:rsidR="00835176" w:rsidRDefault="00835176" w:rsidP="0096715E">
                      <w:r w:rsidRPr="00924EC2">
                        <w:rPr>
                          <w:rFonts w:ascii="Arial" w:hAnsi="Arial" w:cs="Arial"/>
                          <w:sz w:val="24"/>
                          <w:szCs w:val="24"/>
                        </w:rPr>
                        <w:t>Women are the greatest users of primary health care and much more likely to be treated for mental health</w:t>
                      </w:r>
                      <w:r>
                        <w:t xml:space="preserve"> </w:t>
                      </w:r>
                      <w:r w:rsidRPr="00924EC2">
                        <w:rPr>
                          <w:rFonts w:ascii="Arial" w:hAnsi="Arial" w:cs="Arial"/>
                          <w:sz w:val="24"/>
                          <w:szCs w:val="24"/>
                        </w:rPr>
                        <w:t>issues</w:t>
                      </w:r>
                    </w:p>
                    <w:p w:rsidR="00835176" w:rsidRDefault="00835176"/>
                  </w:txbxContent>
                </v:textbox>
              </v:shape>
            </w:pict>
          </mc:Fallback>
        </mc:AlternateContent>
      </w:r>
    </w:p>
    <w:p w:rsidR="00F9682E" w:rsidRDefault="007C7A92">
      <w:pPr>
        <w:spacing w:after="200" w:line="276" w:lineRule="auto"/>
        <w:rPr>
          <w:noProof/>
          <w:color w:val="548DD4"/>
          <w:lang w:val="en-US" w:eastAsia="en-US"/>
        </w:rPr>
      </w:pPr>
      <w:r>
        <w:rPr>
          <w:noProof/>
          <w:lang w:val="en-US" w:eastAsia="en-US"/>
        </w:rPr>
        <mc:AlternateContent>
          <mc:Choice Requires="wps">
            <w:drawing>
              <wp:anchor distT="0" distB="0" distL="114300" distR="114300" simplePos="0" relativeHeight="251655168" behindDoc="0" locked="0" layoutInCell="1" allowOverlap="1" wp14:anchorId="596B40B1" wp14:editId="029DBAE5">
                <wp:simplePos x="0" y="0"/>
                <wp:positionH relativeFrom="column">
                  <wp:posOffset>4902200</wp:posOffset>
                </wp:positionH>
                <wp:positionV relativeFrom="paragraph">
                  <wp:posOffset>307975</wp:posOffset>
                </wp:positionV>
                <wp:extent cx="3810000" cy="466725"/>
                <wp:effectExtent l="0" t="0" r="19050" b="2857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466725"/>
                        </a:xfrm>
                        <a:prstGeom prst="rect">
                          <a:avLst/>
                        </a:prstGeom>
                        <a:solidFill>
                          <a:srgbClr val="FFFFFF"/>
                        </a:solidFill>
                        <a:ln w="9525">
                          <a:solidFill>
                            <a:srgbClr val="000000"/>
                          </a:solidFill>
                          <a:miter lim="800000"/>
                          <a:headEnd/>
                          <a:tailEnd/>
                        </a:ln>
                      </wps:spPr>
                      <wps:txbx>
                        <w:txbxContent>
                          <w:p w:rsidR="00835176" w:rsidRDefault="00835176" w:rsidP="00E51543">
                            <w:pPr>
                              <w:autoSpaceDE w:val="0"/>
                              <w:autoSpaceDN w:val="0"/>
                              <w:adjustRightInd w:val="0"/>
                              <w:spacing w:line="240" w:lineRule="auto"/>
                              <w:rPr>
                                <w:rFonts w:ascii="Arial" w:eastAsia="Times New Roman" w:hAnsi="Arial" w:cs="Arial"/>
                                <w:sz w:val="24"/>
                                <w:szCs w:val="24"/>
                                <w:lang w:val="en-US" w:eastAsia="en-US"/>
                              </w:rPr>
                            </w:pPr>
                            <w:r w:rsidRPr="001E453D">
                              <w:rPr>
                                <w:rFonts w:ascii="Arial" w:eastAsia="Times New Roman" w:hAnsi="Arial" w:cs="Arial"/>
                                <w:sz w:val="24"/>
                                <w:szCs w:val="24"/>
                                <w:lang w:val="en-US" w:eastAsia="en-US"/>
                              </w:rPr>
                              <w:t>Those</w:t>
                            </w:r>
                            <w:r>
                              <w:rPr>
                                <w:rFonts w:ascii="Arial" w:eastAsia="Times New Roman" w:hAnsi="Arial" w:cs="Arial"/>
                                <w:sz w:val="24"/>
                                <w:szCs w:val="24"/>
                                <w:lang w:val="en-US" w:eastAsia="en-US"/>
                              </w:rPr>
                              <w:t xml:space="preserve"> who report very bad/bad health </w:t>
                            </w:r>
                            <w:r w:rsidRPr="001E453D">
                              <w:rPr>
                                <w:rFonts w:ascii="Arial" w:eastAsia="Times New Roman" w:hAnsi="Arial" w:cs="Arial"/>
                                <w:sz w:val="24"/>
                                <w:szCs w:val="24"/>
                                <w:lang w:val="en-US" w:eastAsia="en-US"/>
                              </w:rPr>
                              <w:t xml:space="preserve">are 2.5 times </w:t>
                            </w:r>
                          </w:p>
                          <w:p w:rsidR="00835176" w:rsidRPr="00924EC2" w:rsidRDefault="00835176" w:rsidP="00E51543">
                            <w:pPr>
                              <w:autoSpaceDE w:val="0"/>
                              <w:autoSpaceDN w:val="0"/>
                              <w:adjustRightInd w:val="0"/>
                              <w:spacing w:line="240" w:lineRule="auto"/>
                              <w:rPr>
                                <w:rFonts w:ascii="Arial" w:eastAsia="Times New Roman" w:hAnsi="Arial" w:cs="Arial"/>
                                <w:i/>
                                <w:sz w:val="24"/>
                                <w:szCs w:val="24"/>
                                <w:lang w:val="en-US" w:eastAsia="en-US"/>
                              </w:rPr>
                            </w:pPr>
                            <w:r w:rsidRPr="001E453D">
                              <w:rPr>
                                <w:rFonts w:ascii="Arial" w:eastAsia="Times New Roman" w:hAnsi="Arial" w:cs="Arial"/>
                                <w:sz w:val="24"/>
                                <w:szCs w:val="24"/>
                                <w:lang w:val="en-US" w:eastAsia="en-US"/>
                              </w:rPr>
                              <w:t xml:space="preserve">more </w:t>
                            </w:r>
                            <w:r>
                              <w:rPr>
                                <w:rFonts w:ascii="Arial" w:eastAsia="Times New Roman" w:hAnsi="Arial" w:cs="Arial"/>
                                <w:sz w:val="24"/>
                                <w:szCs w:val="24"/>
                                <w:lang w:val="en-US" w:eastAsia="en-US"/>
                              </w:rPr>
                              <w:t>likely to report feeling lonely</w:t>
                            </w:r>
                            <w:r w:rsidRPr="00924EC2">
                              <w:rPr>
                                <w:rFonts w:ascii="Arial" w:eastAsia="Times New Roman" w:hAnsi="Arial" w:cs="Arial"/>
                                <w:i/>
                                <w:sz w:val="24"/>
                                <w:szCs w:val="24"/>
                                <w:lang w:val="en-US" w:eastAsia="en-US"/>
                              </w:rPr>
                              <w:t xml:space="preserve"> </w:t>
                            </w:r>
                            <w:r w:rsidRPr="00924EC2">
                              <w:rPr>
                                <w:rFonts w:ascii="Arial" w:eastAsia="Times New Roman" w:hAnsi="Arial" w:cs="Arial"/>
                                <w:sz w:val="24"/>
                                <w:szCs w:val="24"/>
                                <w:lang w:val="en-US" w:eastAsia="en-US"/>
                              </w:rPr>
                              <w:t>(ONS,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margin-left:386pt;margin-top:24.25pt;width:300pt;height:3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">
                <v:textbox>
                  <w:txbxContent>
                    <w:p w:rsidR="00835176" w:rsidRDefault="00835176" w:rsidP="00E51543">
                      <w:pPr>
                        <w:autoSpaceDE w:val="0"/>
                        <w:autoSpaceDN w:val="0"/>
                        <w:adjustRightInd w:val="0"/>
                        <w:spacing w:line="240" w:lineRule="auto"/>
                        <w:rPr>
                          <w:rFonts w:ascii="Arial" w:eastAsia="Times New Roman" w:hAnsi="Arial" w:cs="Arial"/>
                          <w:sz w:val="24"/>
                          <w:szCs w:val="24"/>
                          <w:lang w:val="en-US" w:eastAsia="en-US"/>
                        </w:rPr>
                      </w:pPr>
                      <w:r w:rsidRPr="001E453D">
                        <w:rPr>
                          <w:rFonts w:ascii="Arial" w:eastAsia="Times New Roman" w:hAnsi="Arial" w:cs="Arial"/>
                          <w:sz w:val="24"/>
                          <w:szCs w:val="24"/>
                          <w:lang w:val="en-US" w:eastAsia="en-US"/>
                        </w:rPr>
                        <w:t>Those</w:t>
                      </w:r>
                      <w:r>
                        <w:rPr>
                          <w:rFonts w:ascii="Arial" w:eastAsia="Times New Roman" w:hAnsi="Arial" w:cs="Arial"/>
                          <w:sz w:val="24"/>
                          <w:szCs w:val="24"/>
                          <w:lang w:val="en-US" w:eastAsia="en-US"/>
                        </w:rPr>
                        <w:t xml:space="preserve"> who report very bad/bad health </w:t>
                      </w:r>
                      <w:r w:rsidRPr="001E453D">
                        <w:rPr>
                          <w:rFonts w:ascii="Arial" w:eastAsia="Times New Roman" w:hAnsi="Arial" w:cs="Arial"/>
                          <w:sz w:val="24"/>
                          <w:szCs w:val="24"/>
                          <w:lang w:val="en-US" w:eastAsia="en-US"/>
                        </w:rPr>
                        <w:t xml:space="preserve">are 2.5 times </w:t>
                      </w:r>
                    </w:p>
                    <w:p w:rsidR="00835176" w:rsidRPr="00924EC2" w:rsidRDefault="00835176" w:rsidP="00E51543">
                      <w:pPr>
                        <w:autoSpaceDE w:val="0"/>
                        <w:autoSpaceDN w:val="0"/>
                        <w:adjustRightInd w:val="0"/>
                        <w:spacing w:line="240" w:lineRule="auto"/>
                        <w:rPr>
                          <w:rFonts w:ascii="Arial" w:eastAsia="Times New Roman" w:hAnsi="Arial" w:cs="Arial"/>
                          <w:i/>
                          <w:sz w:val="24"/>
                          <w:szCs w:val="24"/>
                          <w:lang w:val="en-US" w:eastAsia="en-US"/>
                        </w:rPr>
                      </w:pPr>
                      <w:r w:rsidRPr="001E453D">
                        <w:rPr>
                          <w:rFonts w:ascii="Arial" w:eastAsia="Times New Roman" w:hAnsi="Arial" w:cs="Arial"/>
                          <w:sz w:val="24"/>
                          <w:szCs w:val="24"/>
                          <w:lang w:val="en-US" w:eastAsia="en-US"/>
                        </w:rPr>
                        <w:t xml:space="preserve">more </w:t>
                      </w:r>
                      <w:r>
                        <w:rPr>
                          <w:rFonts w:ascii="Arial" w:eastAsia="Times New Roman" w:hAnsi="Arial" w:cs="Arial"/>
                          <w:sz w:val="24"/>
                          <w:szCs w:val="24"/>
                          <w:lang w:val="en-US" w:eastAsia="en-US"/>
                        </w:rPr>
                        <w:t>likely to report feeling lonely</w:t>
                      </w:r>
                      <w:r w:rsidRPr="00924EC2">
                        <w:rPr>
                          <w:rFonts w:ascii="Arial" w:eastAsia="Times New Roman" w:hAnsi="Arial" w:cs="Arial"/>
                          <w:i/>
                          <w:sz w:val="24"/>
                          <w:szCs w:val="24"/>
                          <w:lang w:val="en-US" w:eastAsia="en-US"/>
                        </w:rPr>
                        <w:t xml:space="preserve"> </w:t>
                      </w:r>
                      <w:r w:rsidRPr="00924EC2">
                        <w:rPr>
                          <w:rFonts w:ascii="Arial" w:eastAsia="Times New Roman" w:hAnsi="Arial" w:cs="Arial"/>
                          <w:sz w:val="24"/>
                          <w:szCs w:val="24"/>
                          <w:lang w:val="en-US" w:eastAsia="en-US"/>
                        </w:rPr>
                        <w:t>(ONS, 2015)</w:t>
                      </w:r>
                    </w:p>
                  </w:txbxContent>
                </v:textbox>
              </v:shape>
            </w:pict>
          </mc:Fallback>
        </mc:AlternateContent>
      </w:r>
    </w:p>
    <w:p w:rsidR="00924EC2" w:rsidRDefault="00650BED">
      <w:pPr>
        <w:spacing w:after="200" w:line="276" w:lineRule="auto"/>
        <w:rPr>
          <w:noProof/>
          <w:color w:val="548DD4"/>
          <w:lang w:val="en-US" w:eastAsia="en-US"/>
        </w:rPr>
      </w:pPr>
      <w:r>
        <w:rPr>
          <w:noProof/>
          <w:lang w:val="en-US" w:eastAsia="en-US"/>
        </w:rPr>
        <mc:AlternateContent>
          <mc:Choice Requires="wps">
            <w:drawing>
              <wp:anchor distT="0" distB="0" distL="114300" distR="114300" simplePos="0" relativeHeight="251782144" behindDoc="0" locked="0" layoutInCell="1" allowOverlap="1" wp14:anchorId="340770B3" wp14:editId="1C7B6496">
                <wp:simplePos x="0" y="0"/>
                <wp:positionH relativeFrom="column">
                  <wp:posOffset>828675</wp:posOffset>
                </wp:positionH>
                <wp:positionV relativeFrom="paragraph">
                  <wp:posOffset>494665</wp:posOffset>
                </wp:positionV>
                <wp:extent cx="1790700" cy="466725"/>
                <wp:effectExtent l="0" t="0" r="0"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66725"/>
                        </a:xfrm>
                        <a:prstGeom prst="rect">
                          <a:avLst/>
                        </a:prstGeom>
                        <a:noFill/>
                        <a:ln w="9525">
                          <a:noFill/>
                          <a:miter lim="800000"/>
                          <a:headEnd/>
                          <a:tailEnd/>
                        </a:ln>
                      </wps:spPr>
                      <wps:txbx>
                        <w:txbxContent>
                          <w:p w:rsidR="00835176" w:rsidRPr="009D1B78" w:rsidRDefault="00835176" w:rsidP="00D51E24">
                            <w:pPr>
                              <w:spacing w:line="240" w:lineRule="auto"/>
                              <w:rPr>
                                <w:rFonts w:ascii="Arial" w:hAnsi="Arial" w:cs="Arial"/>
                              </w:rPr>
                            </w:pPr>
                            <w:r>
                              <w:rPr>
                                <w:rFonts w:ascii="Arial" w:hAnsi="Arial" w:cs="Arial"/>
                                <w:b/>
                              </w:rPr>
                              <w:t xml:space="preserve">% </w:t>
                            </w:r>
                            <w:r w:rsidRPr="009D1B78">
                              <w:rPr>
                                <w:rFonts w:ascii="Arial" w:hAnsi="Arial" w:cs="Arial"/>
                              </w:rPr>
                              <w:t>whose day to day</w:t>
                            </w:r>
                          </w:p>
                          <w:p w:rsidR="00835176" w:rsidRPr="009D1B78" w:rsidRDefault="00835176" w:rsidP="00D51E24">
                            <w:pPr>
                              <w:spacing w:line="240" w:lineRule="auto"/>
                              <w:rPr>
                                <w:rFonts w:ascii="Arial" w:hAnsi="Arial" w:cs="Arial"/>
                              </w:rPr>
                            </w:pPr>
                            <w:r>
                              <w:rPr>
                                <w:rFonts w:ascii="Arial" w:hAnsi="Arial" w:cs="Arial"/>
                              </w:rPr>
                              <w:t xml:space="preserve"> </w:t>
                            </w:r>
                            <w:r w:rsidRPr="009D1B78">
                              <w:rPr>
                                <w:rFonts w:ascii="Arial" w:hAnsi="Arial" w:cs="Arial"/>
                              </w:rPr>
                              <w:t>activities are…..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65.25pt;margin-top:38.95pt;width:141pt;height:36.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" filled="f" stroked="f">
                <v:textbox>
                  <w:txbxContent>
                    <w:p w:rsidR="00835176" w:rsidRPr="009D1B78" w:rsidRDefault="00835176" w:rsidP="00D51E24">
                      <w:pPr>
                        <w:spacing w:line="240" w:lineRule="auto"/>
                        <w:rPr>
                          <w:rFonts w:ascii="Arial" w:hAnsi="Arial" w:cs="Arial"/>
                        </w:rPr>
                      </w:pPr>
                      <w:r>
                        <w:rPr>
                          <w:rFonts w:ascii="Arial" w:hAnsi="Arial" w:cs="Arial"/>
                          <w:b/>
                        </w:rPr>
                        <w:t xml:space="preserve">% </w:t>
                      </w:r>
                      <w:r w:rsidRPr="009D1B78">
                        <w:rPr>
                          <w:rFonts w:ascii="Arial" w:hAnsi="Arial" w:cs="Arial"/>
                        </w:rPr>
                        <w:t>whose day to day</w:t>
                      </w:r>
                    </w:p>
                    <w:p w:rsidR="00835176" w:rsidRPr="009D1B78" w:rsidRDefault="00835176" w:rsidP="00D51E24">
                      <w:pPr>
                        <w:spacing w:line="240" w:lineRule="auto"/>
                        <w:rPr>
                          <w:rFonts w:ascii="Arial" w:hAnsi="Arial" w:cs="Arial"/>
                        </w:rPr>
                      </w:pPr>
                      <w:r>
                        <w:rPr>
                          <w:rFonts w:ascii="Arial" w:hAnsi="Arial" w:cs="Arial"/>
                        </w:rPr>
                        <w:t xml:space="preserve"> </w:t>
                      </w:r>
                      <w:r w:rsidRPr="009D1B78">
                        <w:rPr>
                          <w:rFonts w:ascii="Arial" w:hAnsi="Arial" w:cs="Arial"/>
                        </w:rPr>
                        <w:t>activities are…..</w:t>
                      </w:r>
                    </w:p>
                  </w:txbxContent>
                </v:textbox>
              </v:shape>
            </w:pict>
          </mc:Fallback>
        </mc:AlternateContent>
      </w:r>
      <w:r>
        <w:rPr>
          <w:noProof/>
          <w:lang w:val="en-US" w:eastAsia="en-US"/>
        </w:rPr>
        <mc:AlternateContent>
          <mc:Choice Requires="wps">
            <w:drawing>
              <wp:anchor distT="0" distB="0" distL="114300" distR="114300" simplePos="0" relativeHeight="251757568" behindDoc="0" locked="0" layoutInCell="1" allowOverlap="1" wp14:anchorId="7205E0B2" wp14:editId="6689F137">
                <wp:simplePos x="0" y="0"/>
                <wp:positionH relativeFrom="column">
                  <wp:posOffset>7167880</wp:posOffset>
                </wp:positionH>
                <wp:positionV relativeFrom="paragraph">
                  <wp:posOffset>509270</wp:posOffset>
                </wp:positionV>
                <wp:extent cx="1790700" cy="29718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97180"/>
                        </a:xfrm>
                        <a:prstGeom prst="rect">
                          <a:avLst/>
                        </a:prstGeom>
                        <a:noFill/>
                        <a:ln w="9525">
                          <a:noFill/>
                          <a:miter lim="800000"/>
                          <a:headEnd/>
                          <a:tailEnd/>
                        </a:ln>
                      </wps:spPr>
                      <wps:txbx>
                        <w:txbxContent>
                          <w:p w:rsidR="00835176" w:rsidRPr="009D1B78" w:rsidRDefault="00835176" w:rsidP="00D66B9C">
                            <w:pPr>
                              <w:rPr>
                                <w:rFonts w:ascii="Arial" w:hAnsi="Arial" w:cs="Arial"/>
                              </w:rPr>
                            </w:pPr>
                            <w:r>
                              <w:rPr>
                                <w:rFonts w:ascii="Arial" w:hAnsi="Arial" w:cs="Arial"/>
                              </w:rPr>
                              <w:t>% i</w:t>
                            </w:r>
                            <w:r w:rsidRPr="009D1B78">
                              <w:rPr>
                                <w:rFonts w:ascii="Arial" w:hAnsi="Arial" w:cs="Arial"/>
                              </w:rPr>
                              <w:t>n bad/very bad health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564.4pt;margin-top:40.1pt;width:141pt;height:23.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" filled="f" stroked="f">
                <v:textbox>
                  <w:txbxContent>
                    <w:p w:rsidR="00835176" w:rsidRPr="009D1B78" w:rsidRDefault="00835176" w:rsidP="00D66B9C">
                      <w:pPr>
                        <w:rPr>
                          <w:rFonts w:ascii="Arial" w:hAnsi="Arial" w:cs="Arial"/>
                        </w:rPr>
                      </w:pPr>
                      <w:r>
                        <w:rPr>
                          <w:rFonts w:ascii="Arial" w:hAnsi="Arial" w:cs="Arial"/>
                        </w:rPr>
                        <w:t>% i</w:t>
                      </w:r>
                      <w:r w:rsidRPr="009D1B78">
                        <w:rPr>
                          <w:rFonts w:ascii="Arial" w:hAnsi="Arial" w:cs="Arial"/>
                        </w:rPr>
                        <w:t>n bad/very bad health</w:t>
                      </w:r>
                    </w:p>
                  </w:txbxContent>
                </v:textbox>
              </v:shape>
            </w:pict>
          </mc:Fallback>
        </mc:AlternateContent>
      </w:r>
      <w:r w:rsidR="007E6D1E">
        <w:rPr>
          <w:noProof/>
          <w:lang w:val="en-US" w:eastAsia="en-US"/>
        </w:rPr>
        <w:drawing>
          <wp:anchor distT="0" distB="0" distL="114300" distR="114300" simplePos="0" relativeHeight="251759616" behindDoc="0" locked="0" layoutInCell="1" allowOverlap="1" wp14:anchorId="4ED686B8" wp14:editId="16FB1331">
            <wp:simplePos x="0" y="0"/>
            <wp:positionH relativeFrom="column">
              <wp:posOffset>9042400</wp:posOffset>
            </wp:positionH>
            <wp:positionV relativeFrom="paragraph">
              <wp:posOffset>558800</wp:posOffset>
            </wp:positionV>
            <wp:extent cx="4211955" cy="3213100"/>
            <wp:effectExtent l="0" t="0" r="17145" b="25400"/>
            <wp:wrapSquare wrapText="bothSides"/>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7C7A92">
        <w:rPr>
          <w:noProof/>
          <w:color w:val="548DD4"/>
          <w:lang w:val="en-US" w:eastAsia="en-US"/>
        </w:rPr>
        <w:t xml:space="preserve">         </w:t>
      </w:r>
    </w:p>
    <w:p w:rsidR="00F03960" w:rsidRDefault="007C7A92">
      <w:pPr>
        <w:spacing w:after="200" w:line="276" w:lineRule="auto"/>
        <w:rPr>
          <w:noProof/>
          <w:color w:val="548DD4"/>
          <w:lang w:val="en-US" w:eastAsia="en-US"/>
        </w:rPr>
      </w:pPr>
      <w:r>
        <w:rPr>
          <w:noProof/>
          <w:lang w:val="en-US" w:eastAsia="en-US"/>
        </w:rPr>
        <w:drawing>
          <wp:anchor distT="0" distB="0" distL="114300" distR="114300" simplePos="0" relativeHeight="251755520" behindDoc="0" locked="0" layoutInCell="1" allowOverlap="1" wp14:anchorId="4E218679" wp14:editId="7730C0F2">
            <wp:simplePos x="0" y="0"/>
            <wp:positionH relativeFrom="column">
              <wp:posOffset>4597400</wp:posOffset>
            </wp:positionH>
            <wp:positionV relativeFrom="paragraph">
              <wp:posOffset>181610</wp:posOffset>
            </wp:positionV>
            <wp:extent cx="4076700" cy="3213100"/>
            <wp:effectExtent l="0" t="0" r="19050" b="25400"/>
            <wp:wrapSquare wrapText="bothSides"/>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58592" behindDoc="0" locked="0" layoutInCell="1" allowOverlap="1" wp14:anchorId="246700D2" wp14:editId="1E974A57">
            <wp:simplePos x="0" y="0"/>
            <wp:positionH relativeFrom="column">
              <wp:posOffset>332740</wp:posOffset>
            </wp:positionH>
            <wp:positionV relativeFrom="paragraph">
              <wp:posOffset>149225</wp:posOffset>
            </wp:positionV>
            <wp:extent cx="3937000" cy="3238500"/>
            <wp:effectExtent l="0" t="0" r="25400" b="19050"/>
            <wp:wrapSquare wrapText="bothSides"/>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F9682E" w:rsidRDefault="00F9682E">
      <w:pPr>
        <w:spacing w:after="200" w:line="276" w:lineRule="auto"/>
        <w:rPr>
          <w:noProof/>
          <w:color w:val="548DD4"/>
          <w:lang w:val="en-US" w:eastAsia="en-US"/>
        </w:rPr>
      </w:pPr>
      <w:r>
        <w:rPr>
          <w:noProof/>
          <w:color w:val="548DD4"/>
          <w:lang w:val="en-US" w:eastAsia="en-US"/>
        </w:rPr>
        <w:t xml:space="preserve">                               </w:t>
      </w:r>
    </w:p>
    <w:p w:rsidR="00100C7F" w:rsidRDefault="009D1B78" w:rsidP="00100C7F">
      <w:pPr>
        <w:spacing w:after="200" w:line="276" w:lineRule="auto"/>
        <w:rPr>
          <w:rFonts w:ascii="Arial" w:eastAsia="Times New Roman" w:hAnsi="Arial" w:cs="Arial"/>
          <w:color w:val="002DB2"/>
          <w:sz w:val="28"/>
          <w:szCs w:val="28"/>
        </w:rPr>
      </w:pPr>
      <w:r>
        <w:rPr>
          <w:noProof/>
          <w:lang w:val="en-US" w:eastAsia="en-US"/>
        </w:rPr>
        <mc:AlternateContent>
          <mc:Choice Requires="wps">
            <w:drawing>
              <wp:anchor distT="0" distB="0" distL="114300" distR="114300" simplePos="0" relativeHeight="251760640" behindDoc="0" locked="0" layoutInCell="1" allowOverlap="1" wp14:anchorId="43FCD07A" wp14:editId="54D6B11C">
                <wp:simplePos x="0" y="0"/>
                <wp:positionH relativeFrom="column">
                  <wp:posOffset>8982075</wp:posOffset>
                </wp:positionH>
                <wp:positionV relativeFrom="paragraph">
                  <wp:posOffset>1711325</wp:posOffset>
                </wp:positionV>
                <wp:extent cx="1789430" cy="461645"/>
                <wp:effectExtent l="0" t="0" r="0" b="0"/>
                <wp:wrapNone/>
                <wp:docPr id="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176" w:rsidRPr="009D1B78" w:rsidRDefault="00835176" w:rsidP="009D1B78">
                            <w:pPr>
                              <w:spacing w:line="240" w:lineRule="auto"/>
                              <w:rPr>
                                <w:rFonts w:ascii="Arial" w:hAnsi="Arial" w:cs="Arial"/>
                              </w:rPr>
                            </w:pPr>
                            <w:r w:rsidRPr="009D1B78">
                              <w:rPr>
                                <w:rFonts w:ascii="Arial" w:hAnsi="Arial" w:cs="Arial"/>
                              </w:rPr>
                              <w:t>% of older people with a limiting long term illness</w:t>
                            </w:r>
                          </w:p>
                        </w:txbxContent>
                      </wps:txbx>
                      <wps:bodyPr rot="0" vert="horz" wrap="square" lIns="91440" tIns="45720" rIns="91440" bIns="45720" anchor="t" anchorCtr="0" upright="1">
                        <a:noAutofit/>
                      </wps:bodyPr>
                    </wps:wsp>
                  </a:graphicData>
                </a:graphic>
              </wp:anchor>
            </w:drawing>
          </mc:Choice>
          <mc:Fallback>
            <w:pict>
              <v:shape id="_x0000_s1036" type="#_x0000_t202" style="position:absolute;margin-left:707.25pt;margin-top:134.75pt;width:140.9pt;height:36.3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" filled="f" stroked="f">
                <v:textbox>
                  <w:txbxContent>
                    <w:p w:rsidR="00835176" w:rsidRPr="009D1B78" w:rsidRDefault="00835176" w:rsidP="009D1B78">
                      <w:pPr>
                        <w:spacing w:line="240" w:lineRule="auto"/>
                        <w:rPr>
                          <w:rFonts w:ascii="Arial" w:hAnsi="Arial" w:cs="Arial"/>
                        </w:rPr>
                      </w:pPr>
                      <w:r w:rsidRPr="009D1B78">
                        <w:rPr>
                          <w:rFonts w:ascii="Arial" w:hAnsi="Arial" w:cs="Arial"/>
                        </w:rPr>
                        <w:t>% of older people with a limiting long term illness</w:t>
                      </w:r>
                    </w:p>
                  </w:txbxContent>
                </v:textbox>
              </v:shape>
            </w:pict>
          </mc:Fallback>
        </mc:AlternateContent>
      </w:r>
      <w:r w:rsidR="00650BED">
        <w:rPr>
          <w:noProof/>
          <w:lang w:val="en-US" w:eastAsia="en-US"/>
        </w:rPr>
        <mc:AlternateContent>
          <mc:Choice Requires="wps">
            <w:drawing>
              <wp:anchor distT="0" distB="0" distL="114300" distR="114300" simplePos="0" relativeHeight="251677696" behindDoc="0" locked="0" layoutInCell="1" allowOverlap="1" wp14:anchorId="31D2D5E9" wp14:editId="006529AF">
                <wp:simplePos x="0" y="0"/>
                <wp:positionH relativeFrom="column">
                  <wp:posOffset>9077325</wp:posOffset>
                </wp:positionH>
                <wp:positionV relativeFrom="paragraph">
                  <wp:posOffset>2167255</wp:posOffset>
                </wp:positionV>
                <wp:extent cx="4171950" cy="457200"/>
                <wp:effectExtent l="0" t="0" r="19050" b="19050"/>
                <wp:wrapNone/>
                <wp:docPr id="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457200"/>
                        </a:xfrm>
                        <a:prstGeom prst="rect">
                          <a:avLst/>
                        </a:prstGeom>
                        <a:solidFill>
                          <a:srgbClr val="FFFFFF"/>
                        </a:solidFill>
                        <a:ln w="6350">
                          <a:solidFill>
                            <a:srgbClr val="000000"/>
                          </a:solidFill>
                          <a:miter lim="800000"/>
                          <a:headEnd/>
                          <a:tailEnd/>
                        </a:ln>
                      </wps:spPr>
                      <wps:txbx>
                        <w:txbxContent>
                          <w:p w:rsidR="00835176" w:rsidRDefault="00835176" w:rsidP="00825D4C">
                            <w:pPr>
                              <w:rPr>
                                <w:rFonts w:ascii="Arial" w:hAnsi="Arial" w:cs="Arial"/>
                                <w:sz w:val="22"/>
                                <w:szCs w:val="22"/>
                              </w:rPr>
                            </w:pPr>
                            <w:r w:rsidRPr="00A85FDA">
                              <w:rPr>
                                <w:rFonts w:ascii="Arial" w:hAnsi="Arial" w:cs="Arial"/>
                                <w:sz w:val="22"/>
                                <w:szCs w:val="22"/>
                              </w:rPr>
                              <w:t xml:space="preserve">Long-term health problems or disabilities increase with age, </w:t>
                            </w:r>
                          </w:p>
                          <w:p w:rsidR="00835176" w:rsidRPr="00A85FDA" w:rsidRDefault="00835176" w:rsidP="00825D4C">
                            <w:pPr>
                              <w:rPr>
                                <w:rFonts w:ascii="Arial" w:hAnsi="Arial" w:cs="Arial"/>
                                <w:sz w:val="22"/>
                                <w:szCs w:val="22"/>
                              </w:rPr>
                            </w:pPr>
                            <w:r w:rsidRPr="00A85FDA">
                              <w:rPr>
                                <w:rFonts w:ascii="Arial" w:hAnsi="Arial" w:cs="Arial"/>
                                <w:sz w:val="22"/>
                                <w:szCs w:val="22"/>
                              </w:rPr>
                              <w:t>from 36% of those aged 65-69 years to 81% of those aged 85+</w:t>
                            </w:r>
                          </w:p>
                          <w:p w:rsidR="00835176" w:rsidRDefault="00835176" w:rsidP="00825D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714.75pt;margin-top:170.65pt;width:328.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" strokeweight=".5pt">
                <v:textbox>
                  <w:txbxContent>
                    <w:p w:rsidR="00835176" w:rsidRDefault="00835176" w:rsidP="00825D4C">
                      <w:pPr>
                        <w:rPr>
                          <w:rFonts w:ascii="Arial" w:hAnsi="Arial" w:cs="Arial"/>
                          <w:sz w:val="22"/>
                          <w:szCs w:val="22"/>
                        </w:rPr>
                      </w:pPr>
                      <w:r w:rsidRPr="00A85FDA">
                        <w:rPr>
                          <w:rFonts w:ascii="Arial" w:hAnsi="Arial" w:cs="Arial"/>
                          <w:sz w:val="22"/>
                          <w:szCs w:val="22"/>
                        </w:rPr>
                        <w:t xml:space="preserve">Long-term health problems or disabilities increase with age, </w:t>
                      </w:r>
                    </w:p>
                    <w:p w:rsidR="00835176" w:rsidRPr="00A85FDA" w:rsidRDefault="00835176" w:rsidP="00825D4C">
                      <w:pPr>
                        <w:rPr>
                          <w:rFonts w:ascii="Arial" w:hAnsi="Arial" w:cs="Arial"/>
                          <w:sz w:val="22"/>
                          <w:szCs w:val="22"/>
                        </w:rPr>
                      </w:pPr>
                      <w:r w:rsidRPr="00A85FDA">
                        <w:rPr>
                          <w:rFonts w:ascii="Arial" w:hAnsi="Arial" w:cs="Arial"/>
                          <w:sz w:val="22"/>
                          <w:szCs w:val="22"/>
                        </w:rPr>
                        <w:t>from 36% of those aged 65-69 years to 81% of those aged 85+</w:t>
                      </w:r>
                    </w:p>
                    <w:p w:rsidR="00835176" w:rsidRDefault="00835176" w:rsidP="00825D4C"/>
                  </w:txbxContent>
                </v:textbox>
              </v:shape>
            </w:pict>
          </mc:Fallback>
        </mc:AlternateContent>
      </w:r>
      <w:r w:rsidR="00D66B9C">
        <w:rPr>
          <w:noProof/>
          <w:lang w:val="en-US" w:eastAsia="en-US"/>
        </w:rPr>
        <mc:AlternateContent>
          <mc:Choice Requires="wps">
            <w:drawing>
              <wp:anchor distT="0" distB="0" distL="114300" distR="114300" simplePos="0" relativeHeight="251696128" behindDoc="0" locked="0" layoutInCell="1" allowOverlap="1" wp14:anchorId="19A60B4A" wp14:editId="120BCD68">
                <wp:simplePos x="0" y="0"/>
                <wp:positionH relativeFrom="column">
                  <wp:posOffset>760095</wp:posOffset>
                </wp:positionH>
                <wp:positionV relativeFrom="paragraph">
                  <wp:posOffset>3886200</wp:posOffset>
                </wp:positionV>
                <wp:extent cx="1790700" cy="493395"/>
                <wp:effectExtent l="0" t="0" r="0" b="190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93395"/>
                        </a:xfrm>
                        <a:prstGeom prst="rect">
                          <a:avLst/>
                        </a:prstGeom>
                        <a:noFill/>
                        <a:ln w="9525">
                          <a:noFill/>
                          <a:miter lim="800000"/>
                          <a:headEnd/>
                          <a:tailEnd/>
                        </a:ln>
                      </wps:spPr>
                      <wps:txbx>
                        <w:txbxContent>
                          <w:p w:rsidR="00835176" w:rsidRPr="00AE1ECA" w:rsidRDefault="00835176" w:rsidP="00924EC2">
                            <w:pPr>
                              <w:rPr>
                                <w:rFonts w:ascii="Arial" w:hAnsi="Arial" w:cs="Arial"/>
                                <w:b/>
                              </w:rPr>
                            </w:pPr>
                            <w:r>
                              <w:rPr>
                                <w:rFonts w:ascii="Arial" w:hAnsi="Arial" w:cs="Arial"/>
                                <w:b/>
                              </w:rPr>
                              <w:t>% whose day to day activities are…..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59.85pt;margin-top:306pt;width:141pt;height:3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" filled="f" stroked="f">
                <v:textbox>
                  <w:txbxContent>
                    <w:p w:rsidR="00835176" w:rsidRPr="00AE1ECA" w:rsidRDefault="00835176" w:rsidP="00924EC2">
                      <w:pPr>
                        <w:rPr>
                          <w:rFonts w:ascii="Arial" w:hAnsi="Arial" w:cs="Arial"/>
                          <w:b/>
                        </w:rPr>
                      </w:pPr>
                      <w:r>
                        <w:rPr>
                          <w:rFonts w:ascii="Arial" w:hAnsi="Arial" w:cs="Arial"/>
                          <w:b/>
                        </w:rPr>
                        <w:t>% whose day to day activities are…..</w:t>
                      </w:r>
                    </w:p>
                  </w:txbxContent>
                </v:textbox>
              </v:shape>
            </w:pict>
          </mc:Fallback>
        </mc:AlternateContent>
      </w:r>
      <w:r w:rsidR="00F9682E">
        <w:br w:type="page"/>
      </w:r>
    </w:p>
    <w:p w:rsidR="00F9682E" w:rsidRDefault="00835176" w:rsidP="004B33D8">
      <w:pPr>
        <w:spacing w:after="200" w:line="276" w:lineRule="auto"/>
        <w:ind w:firstLine="720"/>
      </w:pPr>
      <w:r>
        <w:rPr>
          <w:rFonts w:ascii="Arial" w:eastAsia="Times New Roman" w:hAnsi="Arial" w:cs="Arial"/>
          <w:noProof/>
          <w:color w:val="002DB2"/>
          <w:sz w:val="28"/>
          <w:szCs w:val="28"/>
          <w:lang w:val="en-US" w:eastAsia="en-US"/>
        </w:rPr>
        <w:lastRenderedPageBreak/>
        <mc:AlternateContent>
          <mc:Choice Requires="wps">
            <w:drawing>
              <wp:anchor distT="0" distB="0" distL="114300" distR="114300" simplePos="0" relativeHeight="251786240" behindDoc="0" locked="0" layoutInCell="1" allowOverlap="1" wp14:anchorId="33B6D08F" wp14:editId="076BCBF4">
                <wp:simplePos x="0" y="0"/>
                <wp:positionH relativeFrom="column">
                  <wp:posOffset>11591925</wp:posOffset>
                </wp:positionH>
                <wp:positionV relativeFrom="paragraph">
                  <wp:posOffset>342899</wp:posOffset>
                </wp:positionV>
                <wp:extent cx="2292985" cy="866775"/>
                <wp:effectExtent l="0" t="0" r="1206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985" cy="866775"/>
                        </a:xfrm>
                        <a:prstGeom prst="rect">
                          <a:avLst/>
                        </a:prstGeom>
                        <a:solidFill>
                          <a:srgbClr val="FFFFFF"/>
                        </a:solidFill>
                        <a:ln w="9525">
                          <a:solidFill>
                            <a:srgbClr val="000000"/>
                          </a:solidFill>
                          <a:miter lim="800000"/>
                          <a:headEnd/>
                          <a:tailEnd/>
                        </a:ln>
                      </wps:spPr>
                      <wps:txbx>
                        <w:txbxContent>
                          <w:p w:rsidR="00835176" w:rsidRPr="003F75A9" w:rsidRDefault="00835176" w:rsidP="00835176">
                            <w:pPr>
                              <w:rPr>
                                <w:rFonts w:ascii="Arial" w:hAnsi="Arial" w:cs="Arial"/>
                                <w:sz w:val="22"/>
                                <w:szCs w:val="22"/>
                              </w:rPr>
                            </w:pPr>
                            <w:r>
                              <w:rPr>
                                <w:rFonts w:ascii="Arial" w:hAnsi="Arial" w:cs="Arial"/>
                                <w:sz w:val="22"/>
                                <w:szCs w:val="22"/>
                              </w:rPr>
                              <w:t>These residents are also at risk of premature death and impaired quality of life through poor physical or mental health</w:t>
                            </w:r>
                            <w:r w:rsidRPr="003F75A9">
                              <w:rPr>
                                <w:rFonts w:ascii="Arial" w:hAnsi="Arial" w:cs="Arial"/>
                                <w:sz w:val="22"/>
                                <w:szCs w:val="22"/>
                              </w:rPr>
                              <w:t xml:space="preserve"> </w:t>
                            </w:r>
                          </w:p>
                          <w:p w:rsidR="00835176" w:rsidRPr="003B2C68" w:rsidRDefault="00835176" w:rsidP="00A2152D">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9" type="#_x0000_t202" style="position:absolute;left:0;text-align:left;margin-left:912.75pt;margin-top:27pt;width:180.55pt;height:68.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">
                <v:textbox>
                  <w:txbxContent>
                    <w:p w:rsidR="00835176" w:rsidRPr="003F75A9" w:rsidRDefault="00835176" w:rsidP="00835176">
                      <w:pPr>
                        <w:rPr>
                          <w:rFonts w:ascii="Arial" w:hAnsi="Arial" w:cs="Arial"/>
                          <w:sz w:val="22"/>
                          <w:szCs w:val="22"/>
                        </w:rPr>
                      </w:pPr>
                      <w:r>
                        <w:rPr>
                          <w:rFonts w:ascii="Arial" w:hAnsi="Arial" w:cs="Arial"/>
                          <w:sz w:val="22"/>
                          <w:szCs w:val="22"/>
                        </w:rPr>
                        <w:t>These residents are also at risk of premature death and impaired quality of life through poor physical or mental health</w:t>
                      </w:r>
                      <w:r w:rsidRPr="003F75A9">
                        <w:rPr>
                          <w:rFonts w:ascii="Arial" w:hAnsi="Arial" w:cs="Arial"/>
                          <w:sz w:val="22"/>
                          <w:szCs w:val="22"/>
                        </w:rPr>
                        <w:t xml:space="preserve"> </w:t>
                      </w:r>
                    </w:p>
                    <w:p w:rsidR="00835176" w:rsidRPr="003B2C68" w:rsidRDefault="00835176" w:rsidP="00A2152D">
                      <w:pPr>
                        <w:rPr>
                          <w:rFonts w:ascii="Arial" w:hAnsi="Arial" w:cs="Arial"/>
                          <w:sz w:val="24"/>
                          <w:szCs w:val="24"/>
                        </w:rPr>
                      </w:pPr>
                    </w:p>
                  </w:txbxContent>
                </v:textbox>
              </v:shape>
            </w:pict>
          </mc:Fallback>
        </mc:AlternateContent>
      </w:r>
      <w:r w:rsidR="00F9682E">
        <w:rPr>
          <w:rFonts w:ascii="Arial" w:eastAsia="Times New Roman" w:hAnsi="Arial" w:cs="Arial"/>
          <w:color w:val="002DB2"/>
          <w:sz w:val="28"/>
          <w:szCs w:val="28"/>
        </w:rPr>
        <w:t xml:space="preserve">        </w:t>
      </w:r>
      <w:r w:rsidR="00D51E24">
        <w:rPr>
          <w:rFonts w:ascii="Arial" w:eastAsia="Times New Roman" w:hAnsi="Arial" w:cs="Arial"/>
          <w:color w:val="002DB2"/>
          <w:sz w:val="28"/>
          <w:szCs w:val="28"/>
        </w:rPr>
        <w:t xml:space="preserve">        </w:t>
      </w:r>
      <w:r w:rsidR="00AF0D8D">
        <w:rPr>
          <w:rFonts w:ascii="Arial" w:eastAsia="Times New Roman" w:hAnsi="Arial" w:cs="Arial"/>
          <w:color w:val="002DB2"/>
          <w:sz w:val="28"/>
          <w:szCs w:val="28"/>
        </w:rPr>
        <w:t xml:space="preserve">West </w:t>
      </w:r>
      <w:r w:rsidR="00F9682E">
        <w:rPr>
          <w:rFonts w:ascii="Arial" w:eastAsia="Times New Roman" w:hAnsi="Arial" w:cs="Arial"/>
          <w:color w:val="002DB2"/>
          <w:sz w:val="28"/>
          <w:szCs w:val="28"/>
        </w:rPr>
        <w:t xml:space="preserve">Locality vs B&amp;H and England                                       </w:t>
      </w:r>
      <w:r w:rsidR="002062DC">
        <w:rPr>
          <w:rFonts w:ascii="Arial" w:eastAsia="Times New Roman" w:hAnsi="Arial" w:cs="Arial"/>
          <w:color w:val="002DB2"/>
          <w:sz w:val="28"/>
          <w:szCs w:val="28"/>
        </w:rPr>
        <w:t xml:space="preserve">                             </w:t>
      </w:r>
      <w:r w:rsidR="009F2842">
        <w:rPr>
          <w:rFonts w:ascii="Arial" w:eastAsia="Times New Roman" w:hAnsi="Arial" w:cs="Arial"/>
          <w:color w:val="002DB2"/>
          <w:sz w:val="28"/>
          <w:szCs w:val="28"/>
        </w:rPr>
        <w:t xml:space="preserve">       </w:t>
      </w:r>
      <w:r w:rsidR="00F9682E">
        <w:rPr>
          <w:rFonts w:ascii="Arial" w:eastAsia="Times New Roman" w:hAnsi="Arial" w:cs="Arial"/>
          <w:color w:val="002DB2"/>
          <w:sz w:val="28"/>
          <w:szCs w:val="28"/>
        </w:rPr>
        <w:t>By ward</w:t>
      </w:r>
      <w:r w:rsidR="009D1B78">
        <w:rPr>
          <w:rFonts w:ascii="Arial" w:eastAsia="Times New Roman" w:hAnsi="Arial" w:cs="Arial"/>
          <w:color w:val="002DB2"/>
          <w:sz w:val="28"/>
          <w:szCs w:val="28"/>
        </w:rPr>
        <w:t>s in the West Locality</w:t>
      </w:r>
    </w:p>
    <w:p w:rsidR="00F9682E" w:rsidRDefault="009D1B78" w:rsidP="00F71334">
      <w:pPr>
        <w:spacing w:after="200" w:line="276" w:lineRule="auto"/>
      </w:pPr>
      <w:r>
        <w:rPr>
          <w:noProof/>
          <w:lang w:val="en-US" w:eastAsia="en-US"/>
        </w:rPr>
        <w:drawing>
          <wp:anchor distT="0" distB="0" distL="114300" distR="114300" simplePos="0" relativeHeight="251783168" behindDoc="0" locked="0" layoutInCell="1" allowOverlap="1" wp14:anchorId="19A86C45" wp14:editId="6D4E44F7">
            <wp:simplePos x="0" y="0"/>
            <wp:positionH relativeFrom="column">
              <wp:posOffset>6276975</wp:posOffset>
            </wp:positionH>
            <wp:positionV relativeFrom="paragraph">
              <wp:posOffset>161925</wp:posOffset>
            </wp:positionV>
            <wp:extent cx="4819650" cy="3371850"/>
            <wp:effectExtent l="0" t="0" r="19050" b="19050"/>
            <wp:wrapSquare wrapText="bothSides"/>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AF0D8D">
        <w:rPr>
          <w:noProof/>
          <w:lang w:val="en-US" w:eastAsia="en-US"/>
        </w:rPr>
        <w:drawing>
          <wp:anchor distT="0" distB="0" distL="114300" distR="114300" simplePos="0" relativeHeight="251760127" behindDoc="1" locked="0" layoutInCell="1" allowOverlap="1" wp14:anchorId="6EB8B6E2" wp14:editId="3F4CDF62">
            <wp:simplePos x="0" y="0"/>
            <wp:positionH relativeFrom="column">
              <wp:posOffset>469900</wp:posOffset>
            </wp:positionH>
            <wp:positionV relativeFrom="paragraph">
              <wp:posOffset>144780</wp:posOffset>
            </wp:positionV>
            <wp:extent cx="4876800" cy="3371850"/>
            <wp:effectExtent l="0" t="0" r="19050" b="19050"/>
            <wp:wrapSquare wrapText="bothSides"/>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F9682E">
        <w:t xml:space="preserve">                               </w:t>
      </w:r>
    </w:p>
    <w:p w:rsidR="00F9682E" w:rsidRDefault="00835176" w:rsidP="00F71334">
      <w:pPr>
        <w:spacing w:after="200" w:line="276" w:lineRule="auto"/>
      </w:pPr>
      <w:r>
        <w:rPr>
          <w:rFonts w:ascii="Arial" w:eastAsia="Times New Roman" w:hAnsi="Arial" w:cs="Arial"/>
          <w:noProof/>
          <w:color w:val="002DB2"/>
          <w:sz w:val="28"/>
          <w:szCs w:val="28"/>
          <w:lang w:val="en-US" w:eastAsia="en-US"/>
        </w:rPr>
        <mc:AlternateContent>
          <mc:Choice Requires="wps">
            <w:drawing>
              <wp:anchor distT="0" distB="0" distL="114300" distR="114300" simplePos="0" relativeHeight="251785216" behindDoc="0" locked="0" layoutInCell="1" allowOverlap="1" wp14:anchorId="03228002" wp14:editId="5D957230">
                <wp:simplePos x="0" y="0"/>
                <wp:positionH relativeFrom="column">
                  <wp:posOffset>10772775</wp:posOffset>
                </wp:positionH>
                <wp:positionV relativeFrom="paragraph">
                  <wp:posOffset>37465</wp:posOffset>
                </wp:positionV>
                <wp:extent cx="81915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848.25pt;margin-top:2.95pt;width:64.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" strokeweight="1.25pt"/>
            </w:pict>
          </mc:Fallback>
        </mc:AlternateContent>
      </w:r>
    </w:p>
    <w:p w:rsidR="00F9682E" w:rsidRDefault="00C74E63" w:rsidP="00F71334">
      <w:pPr>
        <w:spacing w:after="200" w:line="276" w:lineRule="auto"/>
        <w:rPr>
          <w:b/>
          <w:noProof/>
          <w:color w:val="0030AF"/>
          <w:sz w:val="4"/>
          <w:szCs w:val="2"/>
          <w:lang w:val="en-US" w:eastAsia="en-US"/>
        </w:rPr>
      </w:pPr>
      <w:r>
        <w:rPr>
          <w:noProof/>
          <w:lang w:val="en-US" w:eastAsia="en-US"/>
        </w:rPr>
        <mc:AlternateContent>
          <mc:Choice Requires="wps">
            <w:drawing>
              <wp:anchor distT="0" distB="0" distL="114300" distR="114300" simplePos="0" relativeHeight="251646976" behindDoc="0" locked="0" layoutInCell="1" allowOverlap="1" wp14:anchorId="494A94C0" wp14:editId="4D395727">
                <wp:simplePos x="0" y="0"/>
                <wp:positionH relativeFrom="column">
                  <wp:posOffset>-609600</wp:posOffset>
                </wp:positionH>
                <wp:positionV relativeFrom="paragraph">
                  <wp:posOffset>84455</wp:posOffset>
                </wp:positionV>
                <wp:extent cx="409575" cy="342900"/>
                <wp:effectExtent l="0" t="0" r="9525" b="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9575" cy="342900"/>
                        </a:xfrm>
                        <a:prstGeom prst="rect">
                          <a:avLst/>
                        </a:prstGeom>
                        <a:solidFill>
                          <a:srgbClr val="0C249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35176" w:rsidRPr="002062DC" w:rsidRDefault="00835176" w:rsidP="00BF478F">
                            <w:pPr>
                              <w:jc w:val="center"/>
                              <w:rPr>
                                <w:rFonts w:ascii="Arial" w:hAnsi="Arial" w:cs="Arial"/>
                                <w:sz w:val="32"/>
                                <w:szCs w:val="32"/>
                              </w:rPr>
                            </w:pPr>
                            <w:r w:rsidRPr="002062DC">
                              <w:rPr>
                                <w:rFonts w:ascii="Arial" w:hAnsi="Arial" w:cs="Arial"/>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93" o:spid="_x0000_s1040" style="position:absolute;margin-left:-48pt;margin-top:6.65pt;width:32.25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" fillcolor="#0c249c" stroked="f" strokeweight="2pt">
                <v:path arrowok="t"/>
                <v:textbox>
                  <w:txbxContent>
                    <w:p w:rsidR="00835176" w:rsidRPr="002062DC" w:rsidRDefault="00835176" w:rsidP="00BF478F">
                      <w:pPr>
                        <w:jc w:val="center"/>
                        <w:rPr>
                          <w:rFonts w:ascii="Arial" w:hAnsi="Arial" w:cs="Arial"/>
                          <w:sz w:val="32"/>
                          <w:szCs w:val="32"/>
                        </w:rPr>
                      </w:pPr>
                      <w:r w:rsidRPr="002062DC">
                        <w:rPr>
                          <w:rFonts w:ascii="Arial" w:hAnsi="Arial" w:cs="Arial"/>
                          <w:sz w:val="32"/>
                          <w:szCs w:val="32"/>
                        </w:rPr>
                        <w:t>£</w:t>
                      </w:r>
                    </w:p>
                  </w:txbxContent>
                </v:textbox>
              </v:rect>
            </w:pict>
          </mc:Fallback>
        </mc:AlternateContent>
      </w:r>
      <w:r w:rsidR="00F9682E" w:rsidRPr="001B6D88">
        <w:rPr>
          <w:b/>
          <w:noProof/>
          <w:color w:val="0030AF"/>
          <w:sz w:val="4"/>
          <w:szCs w:val="2"/>
          <w:lang w:val="en-US" w:eastAsia="en-US"/>
        </w:rPr>
        <w:t xml:space="preserve"> </w:t>
      </w:r>
      <w:r w:rsidR="00F9682E">
        <w:rPr>
          <w:b/>
          <w:noProof/>
          <w:color w:val="0030AF"/>
          <w:sz w:val="4"/>
          <w:szCs w:val="2"/>
          <w:lang w:val="en-US" w:eastAsia="en-US"/>
        </w:rPr>
        <w:t xml:space="preserve">                </w:t>
      </w:r>
    </w:p>
    <w:p w:rsidR="00F9682E" w:rsidRDefault="00F9682E" w:rsidP="00F71334">
      <w:pPr>
        <w:spacing w:after="200" w:line="276" w:lineRule="auto"/>
        <w:rPr>
          <w:b/>
          <w:noProof/>
          <w:color w:val="0030AF"/>
          <w:sz w:val="4"/>
          <w:szCs w:val="2"/>
          <w:lang w:val="en-US" w:eastAsia="en-US"/>
        </w:rPr>
      </w:pPr>
    </w:p>
    <w:p w:rsidR="00F9682E" w:rsidRDefault="00F17CFD" w:rsidP="00F71334">
      <w:pPr>
        <w:spacing w:after="200" w:line="276" w:lineRule="auto"/>
        <w:rPr>
          <w:b/>
          <w:noProof/>
          <w:color w:val="0030AF"/>
          <w:sz w:val="4"/>
          <w:szCs w:val="2"/>
          <w:lang w:val="en-US" w:eastAsia="en-US"/>
        </w:rPr>
      </w:pPr>
      <w:r>
        <w:rPr>
          <w:noProof/>
          <w:lang w:val="en-US" w:eastAsia="en-US"/>
        </w:rPr>
        <mc:AlternateContent>
          <mc:Choice Requires="wps">
            <w:drawing>
              <wp:anchor distT="0" distB="0" distL="114300" distR="114300" simplePos="0" relativeHeight="251764736" behindDoc="0" locked="0" layoutInCell="1" allowOverlap="1" wp14:anchorId="341323E4" wp14:editId="5D54B6B8">
                <wp:simplePos x="0" y="0"/>
                <wp:positionH relativeFrom="column">
                  <wp:posOffset>-781050</wp:posOffset>
                </wp:positionH>
                <wp:positionV relativeFrom="paragraph">
                  <wp:posOffset>155575</wp:posOffset>
                </wp:positionV>
                <wp:extent cx="1343025" cy="624840"/>
                <wp:effectExtent l="0" t="0" r="0" b="0"/>
                <wp:wrapNone/>
                <wp:docPr id="6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624840"/>
                        </a:xfrm>
                        <a:prstGeom prst="rect">
                          <a:avLst/>
                        </a:prstGeom>
                        <a:noFill/>
                        <a:ln w="9525">
                          <a:noFill/>
                          <a:miter lim="800000"/>
                          <a:headEnd/>
                          <a:tailEnd/>
                        </a:ln>
                      </wps:spPr>
                      <wps:txbx>
                        <w:txbxContent>
                          <w:p w:rsidR="00835176" w:rsidRDefault="00835176" w:rsidP="00F17CFD">
                            <w:pPr>
                              <w:rPr>
                                <w:rFonts w:ascii="Arial" w:hAnsi="Arial" w:cs="Arial"/>
                                <w:color w:val="162259"/>
                                <w:sz w:val="24"/>
                                <w:szCs w:val="24"/>
                              </w:rPr>
                            </w:pPr>
                            <w:r w:rsidRPr="00924EC2">
                              <w:rPr>
                                <w:rFonts w:ascii="Arial" w:hAnsi="Arial" w:cs="Arial"/>
                                <w:color w:val="162259"/>
                                <w:sz w:val="24"/>
                                <w:szCs w:val="24"/>
                              </w:rPr>
                              <w:t xml:space="preserve">Risk of loneliness indicators: </w:t>
                            </w:r>
                            <w:r>
                              <w:rPr>
                                <w:rFonts w:ascii="Arial" w:hAnsi="Arial" w:cs="Arial"/>
                                <w:color w:val="162259"/>
                                <w:sz w:val="24"/>
                                <w:szCs w:val="24"/>
                              </w:rPr>
                              <w:t>deprivation/car</w:t>
                            </w:r>
                          </w:p>
                          <w:p w:rsidR="00835176" w:rsidRPr="00924EC2" w:rsidRDefault="00835176" w:rsidP="00F17CFD">
                            <w:pPr>
                              <w:rPr>
                                <w:rFonts w:ascii="Arial" w:hAnsi="Arial" w:cs="Arial"/>
                                <w:color w:val="162259"/>
                                <w:sz w:val="24"/>
                                <w:szCs w:val="24"/>
                              </w:rPr>
                            </w:pPr>
                            <w:r>
                              <w:rPr>
                                <w:rFonts w:ascii="Arial" w:hAnsi="Arial" w:cs="Arial"/>
                                <w:color w:val="162259"/>
                                <w:sz w:val="24"/>
                                <w:szCs w:val="24"/>
                              </w:rPr>
                              <w:t>ownership</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61.5pt;margin-top:12.25pt;width:105.75pt;height:49.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" filled="f" stroked="f">
                <v:textbox style="mso-fit-shape-to-text:t">
                  <w:txbxContent>
                    <w:p w:rsidR="00835176" w:rsidRDefault="00835176" w:rsidP="00F17CFD">
                      <w:pPr>
                        <w:rPr>
                          <w:rFonts w:ascii="Arial" w:hAnsi="Arial" w:cs="Arial"/>
                          <w:color w:val="162259"/>
                          <w:sz w:val="24"/>
                          <w:szCs w:val="24"/>
                        </w:rPr>
                      </w:pPr>
                      <w:r w:rsidRPr="00924EC2">
                        <w:rPr>
                          <w:rFonts w:ascii="Arial" w:hAnsi="Arial" w:cs="Arial"/>
                          <w:color w:val="162259"/>
                          <w:sz w:val="24"/>
                          <w:szCs w:val="24"/>
                        </w:rPr>
                        <w:t xml:space="preserve">Risk of loneliness indicators: </w:t>
                      </w:r>
                      <w:r>
                        <w:rPr>
                          <w:rFonts w:ascii="Arial" w:hAnsi="Arial" w:cs="Arial"/>
                          <w:color w:val="162259"/>
                          <w:sz w:val="24"/>
                          <w:szCs w:val="24"/>
                        </w:rPr>
                        <w:t>deprivation/car</w:t>
                      </w:r>
                    </w:p>
                    <w:p w:rsidR="00835176" w:rsidRPr="00924EC2" w:rsidRDefault="00835176" w:rsidP="00F17CFD">
                      <w:pPr>
                        <w:rPr>
                          <w:rFonts w:ascii="Arial" w:hAnsi="Arial" w:cs="Arial"/>
                          <w:color w:val="162259"/>
                          <w:sz w:val="24"/>
                          <w:szCs w:val="24"/>
                        </w:rPr>
                      </w:pPr>
                      <w:r>
                        <w:rPr>
                          <w:rFonts w:ascii="Arial" w:hAnsi="Arial" w:cs="Arial"/>
                          <w:color w:val="162259"/>
                          <w:sz w:val="24"/>
                          <w:szCs w:val="24"/>
                        </w:rPr>
                        <w:t>ownership</w:t>
                      </w:r>
                    </w:p>
                  </w:txbxContent>
                </v:textbox>
              </v:shape>
            </w:pict>
          </mc:Fallback>
        </mc:AlternateContent>
      </w:r>
    </w:p>
    <w:p w:rsidR="00F9682E" w:rsidRDefault="00F9682E" w:rsidP="00F71334">
      <w:pPr>
        <w:spacing w:after="200" w:line="276" w:lineRule="auto"/>
        <w:rPr>
          <w:b/>
          <w:noProof/>
          <w:color w:val="0030AF"/>
          <w:sz w:val="4"/>
          <w:szCs w:val="2"/>
          <w:lang w:val="en-US" w:eastAsia="en-US"/>
        </w:rPr>
      </w:pPr>
    </w:p>
    <w:p w:rsidR="00F9682E" w:rsidRDefault="00F9682E" w:rsidP="00F71334">
      <w:pPr>
        <w:spacing w:after="200" w:line="276" w:lineRule="auto"/>
        <w:rPr>
          <w:b/>
          <w:noProof/>
          <w:color w:val="0030AF"/>
          <w:sz w:val="4"/>
          <w:szCs w:val="2"/>
          <w:lang w:val="en-US" w:eastAsia="en-US"/>
        </w:rPr>
      </w:pPr>
    </w:p>
    <w:p w:rsidR="00F9682E" w:rsidRDefault="00AF0D8D" w:rsidP="00F71334">
      <w:pPr>
        <w:spacing w:after="200" w:line="276" w:lineRule="auto"/>
        <w:rPr>
          <w:b/>
          <w:noProof/>
          <w:color w:val="0030AF"/>
          <w:sz w:val="4"/>
          <w:szCs w:val="2"/>
          <w:lang w:val="en-US" w:eastAsia="en-US"/>
        </w:rPr>
      </w:pPr>
      <w:r>
        <w:rPr>
          <w:noProof/>
          <w:lang w:val="en-US" w:eastAsia="en-US"/>
        </w:rPr>
        <mc:AlternateContent>
          <mc:Choice Requires="wps">
            <w:drawing>
              <wp:anchor distT="0" distB="0" distL="114300" distR="114300" simplePos="0" relativeHeight="251638784" behindDoc="0" locked="0" layoutInCell="1" allowOverlap="1" wp14:anchorId="15F2A955" wp14:editId="1956D85B">
                <wp:simplePos x="0" y="0"/>
                <wp:positionH relativeFrom="column">
                  <wp:posOffset>-6043295</wp:posOffset>
                </wp:positionH>
                <wp:positionV relativeFrom="paragraph">
                  <wp:posOffset>81915</wp:posOffset>
                </wp:positionV>
                <wp:extent cx="1343025" cy="980440"/>
                <wp:effectExtent l="0" t="0" r="0" b="1270"/>
                <wp:wrapNone/>
                <wp:docPr id="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980440"/>
                        </a:xfrm>
                        <a:prstGeom prst="rect">
                          <a:avLst/>
                        </a:prstGeom>
                        <a:noFill/>
                        <a:ln w="9525">
                          <a:noFill/>
                          <a:miter lim="800000"/>
                          <a:headEnd/>
                          <a:tailEnd/>
                        </a:ln>
                      </wps:spPr>
                      <wps:txbx>
                        <w:txbxContent>
                          <w:p w:rsidR="00835176" w:rsidRPr="00F03960" w:rsidRDefault="00835176" w:rsidP="001B6D88">
                            <w:pPr>
                              <w:rPr>
                                <w:rFonts w:ascii="Arial" w:hAnsi="Arial" w:cs="Arial"/>
                                <w:color w:val="162259"/>
                                <w:sz w:val="24"/>
                                <w:szCs w:val="24"/>
                              </w:rPr>
                            </w:pPr>
                            <w:r w:rsidRPr="00F03960">
                              <w:rPr>
                                <w:rFonts w:ascii="Arial" w:hAnsi="Arial" w:cs="Arial"/>
                                <w:color w:val="162259"/>
                                <w:sz w:val="24"/>
                                <w:szCs w:val="24"/>
                              </w:rPr>
                              <w:t>Risk of loneliness indicators: deprivation</w:t>
                            </w:r>
                            <w:r>
                              <w:rPr>
                                <w:rFonts w:ascii="Arial" w:hAnsi="Arial" w:cs="Arial"/>
                                <w:color w:val="162259"/>
                                <w:sz w:val="24"/>
                                <w:szCs w:val="24"/>
                              </w:rPr>
                              <w:t>/car ownership</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margin-left:-475.85pt;margin-top:6.45pt;width:105.75pt;height:77.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" filled="f" stroked="f">
                <v:textbox style="mso-fit-shape-to-text:t">
                  <w:txbxContent>
                    <w:p w:rsidR="00835176" w:rsidRPr="00F03960" w:rsidRDefault="00835176" w:rsidP="001B6D88">
                      <w:pPr>
                        <w:rPr>
                          <w:rFonts w:ascii="Arial" w:hAnsi="Arial" w:cs="Arial"/>
                          <w:color w:val="162259"/>
                          <w:sz w:val="24"/>
                          <w:szCs w:val="24"/>
                        </w:rPr>
                      </w:pPr>
                      <w:r w:rsidRPr="00F03960">
                        <w:rPr>
                          <w:rFonts w:ascii="Arial" w:hAnsi="Arial" w:cs="Arial"/>
                          <w:color w:val="162259"/>
                          <w:sz w:val="24"/>
                          <w:szCs w:val="24"/>
                        </w:rPr>
                        <w:t>Risk of loneliness indicators: deprivation</w:t>
                      </w:r>
                      <w:r>
                        <w:rPr>
                          <w:rFonts w:ascii="Arial" w:hAnsi="Arial" w:cs="Arial"/>
                          <w:color w:val="162259"/>
                          <w:sz w:val="24"/>
                          <w:szCs w:val="24"/>
                        </w:rPr>
                        <w:t>/car ownership</w:t>
                      </w:r>
                    </w:p>
                  </w:txbxContent>
                </v:textbox>
              </v:shape>
            </w:pict>
          </mc:Fallback>
        </mc:AlternateContent>
      </w:r>
    </w:p>
    <w:p w:rsidR="00F9682E" w:rsidRDefault="00F9682E" w:rsidP="00F71334">
      <w:pPr>
        <w:spacing w:after="200" w:line="276" w:lineRule="auto"/>
        <w:rPr>
          <w:b/>
          <w:noProof/>
          <w:color w:val="0030AF"/>
          <w:sz w:val="4"/>
          <w:szCs w:val="2"/>
          <w:lang w:val="en-US" w:eastAsia="en-US"/>
        </w:rPr>
      </w:pPr>
    </w:p>
    <w:p w:rsidR="00F9682E" w:rsidRDefault="00F9682E" w:rsidP="00F71334">
      <w:pPr>
        <w:spacing w:after="200" w:line="276" w:lineRule="auto"/>
        <w:rPr>
          <w:b/>
          <w:noProof/>
          <w:color w:val="0030AF"/>
          <w:sz w:val="4"/>
          <w:szCs w:val="2"/>
          <w:lang w:val="en-US" w:eastAsia="en-US"/>
        </w:rPr>
      </w:pPr>
    </w:p>
    <w:p w:rsidR="00F9682E" w:rsidRDefault="00F9682E" w:rsidP="00F71334">
      <w:pPr>
        <w:spacing w:after="200" w:line="276" w:lineRule="auto"/>
        <w:rPr>
          <w:b/>
          <w:noProof/>
          <w:color w:val="0030AF"/>
          <w:sz w:val="4"/>
          <w:szCs w:val="2"/>
          <w:lang w:val="en-US" w:eastAsia="en-US"/>
        </w:rPr>
      </w:pPr>
    </w:p>
    <w:p w:rsidR="00F9682E" w:rsidRDefault="00F9682E" w:rsidP="00F71334">
      <w:pPr>
        <w:spacing w:after="200" w:line="276" w:lineRule="auto"/>
        <w:rPr>
          <w:b/>
          <w:noProof/>
          <w:color w:val="0030AF"/>
          <w:sz w:val="4"/>
          <w:szCs w:val="2"/>
          <w:lang w:val="en-US" w:eastAsia="en-US"/>
        </w:rPr>
      </w:pPr>
    </w:p>
    <w:p w:rsidR="00F9682E" w:rsidRDefault="00F9682E" w:rsidP="00F71334">
      <w:pPr>
        <w:spacing w:after="200" w:line="276" w:lineRule="auto"/>
        <w:rPr>
          <w:b/>
          <w:noProof/>
          <w:color w:val="0030AF"/>
          <w:sz w:val="4"/>
          <w:szCs w:val="2"/>
          <w:lang w:val="en-US" w:eastAsia="en-US"/>
        </w:rPr>
      </w:pPr>
    </w:p>
    <w:p w:rsidR="00F9682E" w:rsidRDefault="00AF0D8D" w:rsidP="00F71334">
      <w:pPr>
        <w:spacing w:after="200" w:line="276" w:lineRule="auto"/>
        <w:rPr>
          <w:b/>
          <w:noProof/>
          <w:color w:val="0030AF"/>
          <w:sz w:val="4"/>
          <w:szCs w:val="2"/>
          <w:lang w:val="en-US" w:eastAsia="en-US"/>
        </w:rPr>
      </w:pPr>
      <w:r>
        <w:rPr>
          <w:b/>
          <w:noProof/>
          <w:color w:val="0030AF"/>
          <w:sz w:val="4"/>
          <w:szCs w:val="2"/>
          <w:lang w:val="en-US" w:eastAsia="en-US"/>
        </w:rPr>
        <mc:AlternateContent>
          <mc:Choice Requires="wps">
            <w:drawing>
              <wp:anchor distT="0" distB="0" distL="114300" distR="114300" simplePos="0" relativeHeight="251732992" behindDoc="0" locked="0" layoutInCell="1" allowOverlap="1" wp14:anchorId="06610259" wp14:editId="52A3B99E">
                <wp:simplePos x="0" y="0"/>
                <wp:positionH relativeFrom="column">
                  <wp:posOffset>566420</wp:posOffset>
                </wp:positionH>
                <wp:positionV relativeFrom="paragraph">
                  <wp:posOffset>88900</wp:posOffset>
                </wp:positionV>
                <wp:extent cx="383540" cy="304800"/>
                <wp:effectExtent l="0" t="0" r="16510" b="19050"/>
                <wp:wrapNone/>
                <wp:docPr id="2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3048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92D050"/>
                              </a:solidFill>
                            </a14:hiddenFill>
                          </a:ext>
                        </a:extLst>
                      </wps:spPr>
                      <wps:txbx>
                        <w:txbxContent>
                          <w:p w:rsidR="00835176" w:rsidRPr="00DE5841" w:rsidRDefault="00835176" w:rsidP="00DE5841">
                            <w:pPr>
                              <w:rPr>
                                <w:rFonts w:ascii="Arial" w:hAnsi="Arial" w:cs="Arial"/>
                                <w:sz w:val="22"/>
                                <w:szCs w:val="22"/>
                              </w:rPr>
                            </w:pPr>
                            <w:r w:rsidRPr="00DE5841">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3" type="#_x0000_t202" style="position:absolute;margin-left:44.6pt;margin-top:7pt;width:30.2pt;height:2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" filled="f" fillcolor="#92d050" strokecolor="white [3212]">
                <v:textbox>
                  <w:txbxContent>
                    <w:p w:rsidR="00835176" w:rsidRPr="00DE5841" w:rsidRDefault="00835176" w:rsidP="00DE5841">
                      <w:pPr>
                        <w:rPr>
                          <w:rFonts w:ascii="Arial" w:hAnsi="Arial" w:cs="Arial"/>
                          <w:sz w:val="22"/>
                          <w:szCs w:val="22"/>
                        </w:rPr>
                      </w:pPr>
                      <w:r w:rsidRPr="00DE5841">
                        <w:rPr>
                          <w:rFonts w:ascii="Arial" w:hAnsi="Arial" w:cs="Arial"/>
                          <w:sz w:val="22"/>
                          <w:szCs w:val="22"/>
                        </w:rPr>
                        <w:t>%</w:t>
                      </w:r>
                    </w:p>
                  </w:txbxContent>
                </v:textbox>
              </v:shape>
            </w:pict>
          </mc:Fallback>
        </mc:AlternateContent>
      </w:r>
    </w:p>
    <w:p w:rsidR="002F3416" w:rsidRDefault="002F3416" w:rsidP="00F71334">
      <w:pPr>
        <w:spacing w:after="200" w:line="276" w:lineRule="auto"/>
        <w:rPr>
          <w:b/>
          <w:noProof/>
          <w:color w:val="0030AF"/>
          <w:sz w:val="4"/>
          <w:szCs w:val="2"/>
          <w:lang w:val="en-US" w:eastAsia="en-US"/>
        </w:rPr>
      </w:pPr>
    </w:p>
    <w:p w:rsidR="00F9682E" w:rsidRDefault="009D1B78" w:rsidP="00F71334">
      <w:pPr>
        <w:spacing w:after="200" w:line="276" w:lineRule="auto"/>
        <w:rPr>
          <w:b/>
          <w:noProof/>
          <w:color w:val="0030AF"/>
          <w:sz w:val="4"/>
          <w:szCs w:val="2"/>
          <w:lang w:val="en-US" w:eastAsia="en-US"/>
        </w:rPr>
      </w:pPr>
      <w:r>
        <w:rPr>
          <w:noProof/>
          <w:lang w:val="en-US" w:eastAsia="en-US"/>
        </w:rPr>
        <mc:AlternateContent>
          <mc:Choice Requires="wps">
            <w:drawing>
              <wp:anchor distT="0" distB="0" distL="114300" distR="114300" simplePos="0" relativeHeight="251784192" behindDoc="0" locked="0" layoutInCell="1" allowOverlap="1" wp14:anchorId="5B187C1D" wp14:editId="555E445E">
                <wp:simplePos x="0" y="0"/>
                <wp:positionH relativeFrom="column">
                  <wp:posOffset>6203950</wp:posOffset>
                </wp:positionH>
                <wp:positionV relativeFrom="paragraph">
                  <wp:posOffset>133350</wp:posOffset>
                </wp:positionV>
                <wp:extent cx="1790700" cy="39433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94335"/>
                        </a:xfrm>
                        <a:prstGeom prst="rect">
                          <a:avLst/>
                        </a:prstGeom>
                        <a:noFill/>
                        <a:ln w="9525">
                          <a:noFill/>
                          <a:miter lim="800000"/>
                          <a:headEnd/>
                          <a:tailEnd/>
                        </a:ln>
                      </wps:spPr>
                      <wps:txbx>
                        <w:txbxContent>
                          <w:p w:rsidR="00835176" w:rsidRPr="00101559" w:rsidRDefault="00835176" w:rsidP="00561049">
                            <w:pPr>
                              <w:spacing w:line="240" w:lineRule="auto"/>
                              <w:rPr>
                                <w:rFonts w:ascii="Arial" w:hAnsi="Arial" w:cs="Arial"/>
                                <w:sz w:val="18"/>
                                <w:szCs w:val="18"/>
                              </w:rPr>
                            </w:pPr>
                            <w:r w:rsidRPr="00101559">
                              <w:rPr>
                                <w:rFonts w:ascii="Arial" w:hAnsi="Arial" w:cs="Arial"/>
                                <w:sz w:val="18"/>
                                <w:szCs w:val="18"/>
                              </w:rPr>
                              <w:t>% of all pensioners in poverty (in receipt of Pension Credit)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488.5pt;margin-top:10.5pt;width:141pt;height:31.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" filled="f" stroked="f">
                <v:textbox>
                  <w:txbxContent>
                    <w:p w:rsidR="00835176" w:rsidRPr="00101559" w:rsidRDefault="00835176" w:rsidP="00561049">
                      <w:pPr>
                        <w:spacing w:line="240" w:lineRule="auto"/>
                        <w:rPr>
                          <w:rFonts w:ascii="Arial" w:hAnsi="Arial" w:cs="Arial"/>
                          <w:sz w:val="18"/>
                          <w:szCs w:val="18"/>
                        </w:rPr>
                      </w:pPr>
                      <w:r w:rsidRPr="00101559">
                        <w:rPr>
                          <w:rFonts w:ascii="Arial" w:hAnsi="Arial" w:cs="Arial"/>
                          <w:sz w:val="18"/>
                          <w:szCs w:val="18"/>
                        </w:rPr>
                        <w:t>% of all pensioners in poverty (in receipt of Pension Credit)</w:t>
                      </w:r>
                    </w:p>
                  </w:txbxContent>
                </v:textbox>
              </v:shape>
            </w:pict>
          </mc:Fallback>
        </mc:AlternateContent>
      </w:r>
    </w:p>
    <w:p w:rsidR="00101559" w:rsidRDefault="00101559" w:rsidP="00F71334">
      <w:pPr>
        <w:spacing w:after="200" w:line="276" w:lineRule="auto"/>
        <w:rPr>
          <w:b/>
          <w:noProof/>
          <w:color w:val="0030AF"/>
          <w:sz w:val="4"/>
          <w:szCs w:val="2"/>
          <w:lang w:val="en-US" w:eastAsia="en-US"/>
        </w:rPr>
      </w:pPr>
    </w:p>
    <w:p w:rsidR="00580C4E" w:rsidRDefault="00580C4E" w:rsidP="00F71334">
      <w:pPr>
        <w:spacing w:after="200" w:line="276" w:lineRule="auto"/>
        <w:rPr>
          <w:b/>
          <w:noProof/>
          <w:color w:val="0030AF"/>
          <w:sz w:val="4"/>
          <w:szCs w:val="2"/>
          <w:lang w:val="en-US" w:eastAsia="en-US"/>
        </w:rPr>
      </w:pPr>
    </w:p>
    <w:p w:rsidR="00580C4E" w:rsidRDefault="00580C4E" w:rsidP="00F71334">
      <w:pPr>
        <w:spacing w:after="200" w:line="276" w:lineRule="auto"/>
        <w:rPr>
          <w:b/>
          <w:noProof/>
          <w:color w:val="0030AF"/>
          <w:sz w:val="4"/>
          <w:szCs w:val="2"/>
          <w:lang w:val="en-US" w:eastAsia="en-US"/>
        </w:rPr>
      </w:pPr>
    </w:p>
    <w:p w:rsidR="00F9682E" w:rsidRDefault="009F2842" w:rsidP="00F71334">
      <w:pPr>
        <w:spacing w:after="200" w:line="276" w:lineRule="auto"/>
        <w:rPr>
          <w:b/>
          <w:noProof/>
          <w:color w:val="0030AF"/>
          <w:sz w:val="4"/>
          <w:szCs w:val="2"/>
          <w:lang w:val="en-US" w:eastAsia="en-US"/>
        </w:rPr>
      </w:pPr>
      <w:r>
        <w:rPr>
          <w:b/>
          <w:noProof/>
          <w:color w:val="0030AF"/>
          <w:sz w:val="4"/>
          <w:szCs w:val="2"/>
          <w:lang w:val="en-US" w:eastAsia="en-US"/>
        </w:rPr>
        <mc:AlternateContent>
          <mc:Choice Requires="wps">
            <w:drawing>
              <wp:anchor distT="0" distB="0" distL="114300" distR="114300" simplePos="0" relativeHeight="251691008" behindDoc="0" locked="0" layoutInCell="1" allowOverlap="1" wp14:anchorId="3CBAAC24" wp14:editId="606AAD94">
                <wp:simplePos x="0" y="0"/>
                <wp:positionH relativeFrom="column">
                  <wp:posOffset>1530350</wp:posOffset>
                </wp:positionH>
                <wp:positionV relativeFrom="paragraph">
                  <wp:posOffset>254000</wp:posOffset>
                </wp:positionV>
                <wp:extent cx="3723005" cy="278765"/>
                <wp:effectExtent l="0" t="0" r="10795" b="26670"/>
                <wp:wrapNone/>
                <wp:docPr id="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3005" cy="278765"/>
                        </a:xfrm>
                        <a:prstGeom prst="rect">
                          <a:avLst/>
                        </a:prstGeom>
                        <a:solidFill>
                          <a:srgbClr val="FFFFFF"/>
                        </a:solidFill>
                        <a:ln w="9525">
                          <a:solidFill>
                            <a:srgbClr val="000000"/>
                          </a:solidFill>
                          <a:miter lim="800000"/>
                          <a:headEnd/>
                          <a:tailEnd/>
                        </a:ln>
                      </wps:spPr>
                      <wps:txbx>
                        <w:txbxContent>
                          <w:p w:rsidR="00835176" w:rsidRPr="002062DC" w:rsidRDefault="00835176" w:rsidP="00580C4E">
                            <w:pPr>
                              <w:rPr>
                                <w:rFonts w:ascii="Arial" w:hAnsi="Arial" w:cs="Arial"/>
                                <w:sz w:val="24"/>
                                <w:szCs w:val="24"/>
                              </w:rPr>
                            </w:pPr>
                            <w:r w:rsidRPr="002062DC">
                              <w:rPr>
                                <w:rFonts w:ascii="Arial" w:hAnsi="Arial" w:cs="Arial"/>
                                <w:sz w:val="24"/>
                                <w:szCs w:val="24"/>
                              </w:rPr>
                              <w:t xml:space="preserve">Social support by </w:t>
                            </w:r>
                            <w:r>
                              <w:rPr>
                                <w:rFonts w:ascii="Arial" w:hAnsi="Arial" w:cs="Arial"/>
                                <w:sz w:val="24"/>
                                <w:szCs w:val="24"/>
                              </w:rPr>
                              <w:t xml:space="preserve">the </w:t>
                            </w:r>
                            <w:r w:rsidRPr="002062DC">
                              <w:rPr>
                                <w:rFonts w:ascii="Arial" w:hAnsi="Arial" w:cs="Arial"/>
                                <w:sz w:val="24"/>
                                <w:szCs w:val="24"/>
                              </w:rPr>
                              <w:t>least and most deprived areas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1" o:spid="_x0000_s1045" type="#_x0000_t202" style="position:absolute;margin-left:120.5pt;margin-top:20pt;width:293.15pt;height:2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">
                <v:textbox style="mso-fit-shape-to-text:t">
                  <w:txbxContent>
                    <w:p w:rsidR="00835176" w:rsidRPr="002062DC" w:rsidRDefault="00835176" w:rsidP="00580C4E">
                      <w:pPr>
                        <w:rPr>
                          <w:rFonts w:ascii="Arial" w:hAnsi="Arial" w:cs="Arial"/>
                          <w:sz w:val="24"/>
                          <w:szCs w:val="24"/>
                        </w:rPr>
                      </w:pPr>
                      <w:r w:rsidRPr="002062DC">
                        <w:rPr>
                          <w:rFonts w:ascii="Arial" w:hAnsi="Arial" w:cs="Arial"/>
                          <w:sz w:val="24"/>
                          <w:szCs w:val="24"/>
                        </w:rPr>
                        <w:t xml:space="preserve">Social support by </w:t>
                      </w:r>
                      <w:r>
                        <w:rPr>
                          <w:rFonts w:ascii="Arial" w:hAnsi="Arial" w:cs="Arial"/>
                          <w:sz w:val="24"/>
                          <w:szCs w:val="24"/>
                        </w:rPr>
                        <w:t xml:space="preserve">the </w:t>
                      </w:r>
                      <w:r w:rsidRPr="002062DC">
                        <w:rPr>
                          <w:rFonts w:ascii="Arial" w:hAnsi="Arial" w:cs="Arial"/>
                          <w:sz w:val="24"/>
                          <w:szCs w:val="24"/>
                        </w:rPr>
                        <w:t>least and most deprived areas</w:t>
                      </w:r>
                    </w:p>
                  </w:txbxContent>
                </v:textbox>
              </v:shape>
            </w:pict>
          </mc:Fallback>
        </mc:AlternateContent>
      </w:r>
      <w:r w:rsidR="009D1B78">
        <w:rPr>
          <w:b/>
          <w:noProof/>
          <w:color w:val="0030AF"/>
          <w:sz w:val="4"/>
          <w:szCs w:val="2"/>
          <w:lang w:val="en-US" w:eastAsia="en-US"/>
        </w:rPr>
        <mc:AlternateContent>
          <mc:Choice Requires="wps">
            <w:drawing>
              <wp:anchor distT="0" distB="0" distL="114300" distR="114300" simplePos="0" relativeHeight="251701248" behindDoc="0" locked="0" layoutInCell="1" allowOverlap="1" wp14:anchorId="53FF2F3D" wp14:editId="7FC40F59">
                <wp:simplePos x="0" y="0"/>
                <wp:positionH relativeFrom="column">
                  <wp:posOffset>9499600</wp:posOffset>
                </wp:positionH>
                <wp:positionV relativeFrom="paragraph">
                  <wp:posOffset>643255</wp:posOffset>
                </wp:positionV>
                <wp:extent cx="2233295" cy="278765"/>
                <wp:effectExtent l="0" t="0" r="14605" b="26670"/>
                <wp:wrapNone/>
                <wp:docPr id="1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278765"/>
                        </a:xfrm>
                        <a:prstGeom prst="rect">
                          <a:avLst/>
                        </a:prstGeom>
                        <a:solidFill>
                          <a:srgbClr val="FFFFFF"/>
                        </a:solidFill>
                        <a:ln w="9525">
                          <a:solidFill>
                            <a:srgbClr val="000000"/>
                          </a:solidFill>
                          <a:miter lim="800000"/>
                          <a:headEnd/>
                          <a:tailEnd/>
                        </a:ln>
                      </wps:spPr>
                      <wps:txbx>
                        <w:txbxContent>
                          <w:p w:rsidR="00835176" w:rsidRPr="002062DC" w:rsidRDefault="00835176" w:rsidP="002062DC">
                            <w:pPr>
                              <w:rPr>
                                <w:rFonts w:ascii="Arial" w:hAnsi="Arial" w:cs="Arial"/>
                                <w:sz w:val="24"/>
                                <w:szCs w:val="24"/>
                              </w:rPr>
                            </w:pPr>
                            <w:r>
                              <w:rPr>
                                <w:rFonts w:ascii="Arial" w:hAnsi="Arial" w:cs="Arial"/>
                                <w:sz w:val="24"/>
                                <w:szCs w:val="24"/>
                              </w:rPr>
                              <w:t>Disability free life expectancy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46" type="#_x0000_t202" style="position:absolute;margin-left:748pt;margin-top:50.65pt;width:175.85pt;height:2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">
                <v:textbox style="mso-fit-shape-to-text:t">
                  <w:txbxContent>
                    <w:p w:rsidR="00835176" w:rsidRPr="002062DC" w:rsidRDefault="00835176" w:rsidP="002062DC">
                      <w:pPr>
                        <w:rPr>
                          <w:rFonts w:ascii="Arial" w:hAnsi="Arial" w:cs="Arial"/>
                          <w:sz w:val="24"/>
                          <w:szCs w:val="24"/>
                        </w:rPr>
                      </w:pPr>
                      <w:r>
                        <w:rPr>
                          <w:rFonts w:ascii="Arial" w:hAnsi="Arial" w:cs="Arial"/>
                          <w:sz w:val="24"/>
                          <w:szCs w:val="24"/>
                        </w:rPr>
                        <w:t>Disability free life expectancy</w:t>
                      </w:r>
                    </w:p>
                  </w:txbxContent>
                </v:textbox>
              </v:shape>
            </w:pict>
          </mc:Fallback>
        </mc:AlternateContent>
      </w:r>
      <w:r w:rsidR="00F17CFD">
        <w:rPr>
          <w:b/>
          <w:noProof/>
          <w:color w:val="0030AF"/>
          <w:sz w:val="4"/>
          <w:szCs w:val="2"/>
          <w:lang w:val="en-US" w:eastAsia="en-US"/>
        </w:rPr>
        <w:drawing>
          <wp:anchor distT="0" distB="0" distL="114300" distR="114300" simplePos="0" relativeHeight="251762688" behindDoc="0" locked="0" layoutInCell="1" allowOverlap="1" wp14:anchorId="1F8DC185" wp14:editId="1C45CC48">
            <wp:simplePos x="0" y="0"/>
            <wp:positionH relativeFrom="column">
              <wp:posOffset>7477125</wp:posOffset>
            </wp:positionH>
            <wp:positionV relativeFrom="paragraph">
              <wp:posOffset>1362075</wp:posOffset>
            </wp:positionV>
            <wp:extent cx="5842635" cy="2587625"/>
            <wp:effectExtent l="0" t="0" r="5715" b="317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2635" cy="2587625"/>
                    </a:xfrm>
                    <a:prstGeom prst="rect">
                      <a:avLst/>
                    </a:prstGeom>
                    <a:noFill/>
                  </pic:spPr>
                </pic:pic>
              </a:graphicData>
            </a:graphic>
            <wp14:sizeRelH relativeFrom="page">
              <wp14:pctWidth>0</wp14:pctWidth>
            </wp14:sizeRelH>
            <wp14:sizeRelV relativeFrom="page">
              <wp14:pctHeight>0</wp14:pctHeight>
            </wp14:sizeRelV>
          </wp:anchor>
        </w:drawing>
      </w:r>
      <w:r w:rsidR="00AF0D8D">
        <w:rPr>
          <w:b/>
          <w:noProof/>
          <w:color w:val="0030AF"/>
          <w:sz w:val="4"/>
          <w:szCs w:val="2"/>
          <w:lang w:val="en-US" w:eastAsia="en-US"/>
        </w:rPr>
        <mc:AlternateContent>
          <mc:Choice Requires="wps">
            <w:drawing>
              <wp:anchor distT="0" distB="0" distL="114300" distR="114300" simplePos="0" relativeHeight="251731968" behindDoc="0" locked="0" layoutInCell="1" allowOverlap="1" wp14:anchorId="3F073FEB" wp14:editId="142BF44A">
                <wp:simplePos x="0" y="0"/>
                <wp:positionH relativeFrom="column">
                  <wp:posOffset>5394325</wp:posOffset>
                </wp:positionH>
                <wp:positionV relativeFrom="paragraph">
                  <wp:posOffset>2162175</wp:posOffset>
                </wp:positionV>
                <wp:extent cx="447675" cy="304800"/>
                <wp:effectExtent l="0" t="0" r="28575" b="19050"/>
                <wp:wrapNone/>
                <wp:docPr id="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04800"/>
                        </a:xfrm>
                        <a:prstGeom prst="rect">
                          <a:avLst/>
                        </a:prstGeom>
                        <a:solidFill>
                          <a:srgbClr val="92D050"/>
                        </a:solidFill>
                        <a:ln w="9525">
                          <a:solidFill>
                            <a:srgbClr val="000000"/>
                          </a:solidFill>
                          <a:miter lim="800000"/>
                          <a:headEnd/>
                          <a:tailEnd/>
                        </a:ln>
                      </wps:spPr>
                      <wps:txbx>
                        <w:txbxContent>
                          <w:p w:rsidR="00835176" w:rsidRPr="00982314" w:rsidRDefault="00835176" w:rsidP="00DE5841">
                            <w:pPr>
                              <w:rPr>
                                <w:rFonts w:ascii="Arial" w:hAnsi="Arial" w:cs="Arial"/>
                              </w:rPr>
                            </w:pPr>
                            <w:r>
                              <w:rPr>
                                <w:rFonts w:ascii="Arial" w:hAnsi="Arial" w:cs="Arial"/>
                              </w:rPr>
                              <w:t>4</w:t>
                            </w:r>
                            <w:r w:rsidRPr="00982314">
                              <w:rPr>
                                <w:rFonts w:ascii="Arial" w:hAnsi="Arial" w:cs="Arial"/>
                              </w:rPr>
                              <w:t>5</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47" type="#_x0000_t202" style="position:absolute;margin-left:424.75pt;margin-top:170.25pt;width:35.25pt;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" fillcolor="#92d050">
                <v:textbox>
                  <w:txbxContent>
                    <w:p w:rsidR="00835176" w:rsidRPr="00982314" w:rsidRDefault="00835176" w:rsidP="00DE5841">
                      <w:pPr>
                        <w:rPr>
                          <w:rFonts w:ascii="Arial" w:hAnsi="Arial" w:cs="Arial"/>
                        </w:rPr>
                      </w:pPr>
                      <w:r>
                        <w:rPr>
                          <w:rFonts w:ascii="Arial" w:hAnsi="Arial" w:cs="Arial"/>
                        </w:rPr>
                        <w:t>4</w:t>
                      </w:r>
                      <w:r w:rsidRPr="00982314">
                        <w:rPr>
                          <w:rFonts w:ascii="Arial" w:hAnsi="Arial" w:cs="Arial"/>
                        </w:rPr>
                        <w:t>5</w:t>
                      </w:r>
                      <w:r>
                        <w:rPr>
                          <w:rFonts w:ascii="Arial" w:hAnsi="Arial" w:cs="Arial"/>
                        </w:rPr>
                        <w:t>%</w:t>
                      </w:r>
                    </w:p>
                  </w:txbxContent>
                </v:textbox>
              </v:shape>
            </w:pict>
          </mc:Fallback>
        </mc:AlternateContent>
      </w:r>
      <w:r w:rsidR="00AF0D8D">
        <w:rPr>
          <w:b/>
          <w:noProof/>
          <w:color w:val="0030AF"/>
          <w:sz w:val="4"/>
          <w:szCs w:val="2"/>
          <w:lang w:val="en-US" w:eastAsia="en-US"/>
        </w:rPr>
        <mc:AlternateContent>
          <mc:Choice Requires="wps">
            <w:drawing>
              <wp:anchor distT="0" distB="0" distL="114300" distR="114300" simplePos="0" relativeHeight="251727872" behindDoc="0" locked="0" layoutInCell="1" allowOverlap="1" wp14:anchorId="75476D28" wp14:editId="5033932A">
                <wp:simplePos x="0" y="0"/>
                <wp:positionH relativeFrom="column">
                  <wp:posOffset>1190625</wp:posOffset>
                </wp:positionH>
                <wp:positionV relativeFrom="paragraph">
                  <wp:posOffset>2282825</wp:posOffset>
                </wp:positionV>
                <wp:extent cx="447675" cy="304800"/>
                <wp:effectExtent l="0" t="0" r="28575" b="19050"/>
                <wp:wrapNone/>
                <wp:docPr id="1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04800"/>
                        </a:xfrm>
                        <a:prstGeom prst="rect">
                          <a:avLst/>
                        </a:prstGeom>
                        <a:solidFill>
                          <a:srgbClr val="92D050"/>
                        </a:solidFill>
                        <a:ln w="9525">
                          <a:solidFill>
                            <a:srgbClr val="000000"/>
                          </a:solidFill>
                          <a:miter lim="800000"/>
                          <a:headEnd/>
                          <a:tailEnd/>
                        </a:ln>
                      </wps:spPr>
                      <wps:txbx>
                        <w:txbxContent>
                          <w:p w:rsidR="00835176" w:rsidRPr="00982314" w:rsidRDefault="00835176">
                            <w:pPr>
                              <w:rPr>
                                <w:rFonts w:ascii="Arial" w:hAnsi="Arial" w:cs="Arial"/>
                              </w:rPr>
                            </w:pPr>
                            <w:r w:rsidRPr="00982314">
                              <w:rPr>
                                <w:rFonts w:ascii="Arial" w:hAnsi="Arial" w:cs="Arial"/>
                              </w:rPr>
                              <w:t>35</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8" type="#_x0000_t202" style="position:absolute;margin-left:93.75pt;margin-top:179.75pt;width:35.25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" fillcolor="#92d050">
                <v:textbox>
                  <w:txbxContent>
                    <w:p w:rsidR="00835176" w:rsidRPr="00982314" w:rsidRDefault="00835176">
                      <w:pPr>
                        <w:rPr>
                          <w:rFonts w:ascii="Arial" w:hAnsi="Arial" w:cs="Arial"/>
                        </w:rPr>
                      </w:pPr>
                      <w:r w:rsidRPr="00982314">
                        <w:rPr>
                          <w:rFonts w:ascii="Arial" w:hAnsi="Arial" w:cs="Arial"/>
                        </w:rPr>
                        <w:t>35</w:t>
                      </w:r>
                      <w:r>
                        <w:rPr>
                          <w:rFonts w:ascii="Arial" w:hAnsi="Arial" w:cs="Arial"/>
                        </w:rPr>
                        <w:t>%</w:t>
                      </w:r>
                    </w:p>
                  </w:txbxContent>
                </v:textbox>
              </v:shape>
            </w:pict>
          </mc:Fallback>
        </mc:AlternateContent>
      </w:r>
      <w:r w:rsidR="00AF0D8D">
        <w:rPr>
          <w:b/>
          <w:noProof/>
          <w:color w:val="0030AF"/>
          <w:sz w:val="4"/>
          <w:szCs w:val="2"/>
          <w:lang w:val="en-US" w:eastAsia="en-US"/>
        </w:rPr>
        <w:drawing>
          <wp:anchor distT="0" distB="0" distL="114300" distR="114300" simplePos="0" relativeHeight="251761664" behindDoc="1" locked="0" layoutInCell="1" allowOverlap="1" wp14:anchorId="65A180DB" wp14:editId="7FD94026">
            <wp:simplePos x="0" y="0"/>
            <wp:positionH relativeFrom="column">
              <wp:posOffset>398145</wp:posOffset>
            </wp:positionH>
            <wp:positionV relativeFrom="paragraph">
              <wp:posOffset>843915</wp:posOffset>
            </wp:positionV>
            <wp:extent cx="5769610" cy="4023360"/>
            <wp:effectExtent l="0" t="0" r="254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lum contrast="13000"/>
                      <a:extLst>
                        <a:ext uri="{28A0092B-C50C-407E-A947-70E740481C1C}">
                          <a14:useLocalDpi xmlns:a14="http://schemas.microsoft.com/office/drawing/2010/main" val="0"/>
                        </a:ext>
                      </a:extLst>
                    </a:blip>
                    <a:srcRect/>
                    <a:stretch>
                      <a:fillRect/>
                    </a:stretch>
                  </pic:blipFill>
                  <pic:spPr bwMode="auto">
                    <a:xfrm>
                      <a:off x="0" y="0"/>
                      <a:ext cx="5769610" cy="4023360"/>
                    </a:xfrm>
                    <a:prstGeom prst="rect">
                      <a:avLst/>
                    </a:prstGeom>
                    <a:noFill/>
                  </pic:spPr>
                </pic:pic>
              </a:graphicData>
            </a:graphic>
            <wp14:sizeRelH relativeFrom="page">
              <wp14:pctWidth>0</wp14:pctWidth>
            </wp14:sizeRelH>
            <wp14:sizeRelV relativeFrom="page">
              <wp14:pctHeight>0</wp14:pctHeight>
            </wp14:sizeRelV>
          </wp:anchor>
        </w:drawing>
      </w:r>
      <w:r w:rsidR="00F9682E">
        <w:rPr>
          <w:b/>
          <w:noProof/>
          <w:color w:val="0030AF"/>
          <w:sz w:val="4"/>
          <w:szCs w:val="2"/>
          <w:lang w:val="en-US" w:eastAsia="en-US"/>
        </w:rPr>
        <w:br w:type="page"/>
      </w:r>
    </w:p>
    <w:p w:rsidR="00F9682E" w:rsidRDefault="00F9682E" w:rsidP="00F71334">
      <w:pPr>
        <w:spacing w:after="200" w:line="276" w:lineRule="auto"/>
        <w:rPr>
          <w:b/>
          <w:noProof/>
          <w:color w:val="0030AF"/>
          <w:sz w:val="4"/>
          <w:szCs w:val="2"/>
          <w:lang w:val="en-US" w:eastAsia="en-US"/>
        </w:rPr>
      </w:pPr>
    </w:p>
    <w:p w:rsidR="00F9682E" w:rsidRDefault="00C74E63" w:rsidP="00F71334">
      <w:pPr>
        <w:spacing w:after="200" w:line="276" w:lineRule="auto"/>
        <w:rPr>
          <w:b/>
          <w:noProof/>
          <w:color w:val="0030AF"/>
          <w:sz w:val="4"/>
          <w:szCs w:val="2"/>
          <w:lang w:val="en-US" w:eastAsia="en-US"/>
        </w:rPr>
      </w:pPr>
      <w:r>
        <w:rPr>
          <w:noProof/>
          <w:lang w:val="en-US" w:eastAsia="en-US"/>
        </w:rPr>
        <mc:AlternateContent>
          <mc:Choice Requires="wps">
            <w:drawing>
              <wp:anchor distT="0" distB="0" distL="114300" distR="114300" simplePos="0" relativeHeight="251654144" behindDoc="0" locked="0" layoutInCell="1" allowOverlap="1">
                <wp:simplePos x="0" y="0"/>
                <wp:positionH relativeFrom="column">
                  <wp:posOffset>2609850</wp:posOffset>
                </wp:positionH>
                <wp:positionV relativeFrom="paragraph">
                  <wp:posOffset>79375</wp:posOffset>
                </wp:positionV>
                <wp:extent cx="7734300" cy="361315"/>
                <wp:effectExtent l="0" t="0" r="19050" b="19685"/>
                <wp:wrapNone/>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361315"/>
                        </a:xfrm>
                        <a:prstGeom prst="rect">
                          <a:avLst/>
                        </a:prstGeom>
                        <a:solidFill>
                          <a:srgbClr val="FFFFFF"/>
                        </a:solidFill>
                        <a:ln w="9525">
                          <a:solidFill>
                            <a:srgbClr val="000000"/>
                          </a:solidFill>
                          <a:miter lim="800000"/>
                          <a:headEnd/>
                          <a:tailEnd/>
                        </a:ln>
                      </wps:spPr>
                      <wps:txbx>
                        <w:txbxContent>
                          <w:p w:rsidR="00835176" w:rsidRPr="00A37EEC" w:rsidRDefault="00835176" w:rsidP="00C40935">
                            <w:pPr>
                              <w:autoSpaceDE w:val="0"/>
                              <w:autoSpaceDN w:val="0"/>
                              <w:adjustRightInd w:val="0"/>
                              <w:spacing w:line="240" w:lineRule="auto"/>
                              <w:rPr>
                                <w:rFonts w:ascii="Arial" w:eastAsia="Times New Roman" w:hAnsi="Arial" w:cs="Arial"/>
                                <w:sz w:val="28"/>
                                <w:szCs w:val="28"/>
                                <w:lang w:val="en-US" w:eastAsia="en-US"/>
                              </w:rPr>
                            </w:pPr>
                            <w:r w:rsidRPr="00A37EEC">
                              <w:rPr>
                                <w:rFonts w:ascii="Arial" w:eastAsia="Times New Roman" w:hAnsi="Arial" w:cs="Arial"/>
                                <w:sz w:val="28"/>
                                <w:szCs w:val="28"/>
                                <w:lang w:val="en-US" w:eastAsia="en-US"/>
                              </w:rPr>
                              <w:t>“Those who live alone, rent, or are widowed are most likely to report being lonely” (ONS,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9" type="#_x0000_t202" style="position:absolute;margin-left:205.5pt;margin-top:6.25pt;width:609pt;height:28.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">
                <v:textbox>
                  <w:txbxContent>
                    <w:p w:rsidR="00835176" w:rsidRPr="00A37EEC" w:rsidRDefault="00835176" w:rsidP="00C40935">
                      <w:pPr>
                        <w:autoSpaceDE w:val="0"/>
                        <w:autoSpaceDN w:val="0"/>
                        <w:adjustRightInd w:val="0"/>
                        <w:spacing w:line="240" w:lineRule="auto"/>
                        <w:rPr>
                          <w:rFonts w:ascii="Arial" w:eastAsia="Times New Roman" w:hAnsi="Arial" w:cs="Arial"/>
                          <w:sz w:val="28"/>
                          <w:szCs w:val="28"/>
                          <w:lang w:val="en-US" w:eastAsia="en-US"/>
                        </w:rPr>
                      </w:pPr>
                      <w:r w:rsidRPr="00A37EEC">
                        <w:rPr>
                          <w:rFonts w:ascii="Arial" w:eastAsia="Times New Roman" w:hAnsi="Arial" w:cs="Arial"/>
                          <w:sz w:val="28"/>
                          <w:szCs w:val="28"/>
                          <w:lang w:val="en-US" w:eastAsia="en-US"/>
                        </w:rPr>
                        <w:t>“Those who live alone, rent, or are widowed are most likely to report being lonely” (ONS, 2015)</w:t>
                      </w:r>
                    </w:p>
                  </w:txbxContent>
                </v:textbox>
              </v:shape>
            </w:pict>
          </mc:Fallback>
        </mc:AlternateContent>
      </w:r>
    </w:p>
    <w:p w:rsidR="00F9682E" w:rsidRDefault="00F9682E" w:rsidP="00C40935">
      <w:pPr>
        <w:spacing w:after="200" w:line="276" w:lineRule="auto"/>
        <w:jc w:val="right"/>
        <w:rPr>
          <w:b/>
          <w:noProof/>
          <w:color w:val="0030AF"/>
          <w:sz w:val="4"/>
          <w:szCs w:val="2"/>
          <w:lang w:val="en-US" w:eastAsia="en-US"/>
        </w:rPr>
      </w:pPr>
    </w:p>
    <w:p w:rsidR="00F9682E" w:rsidRDefault="00F9682E" w:rsidP="00F71334">
      <w:pPr>
        <w:spacing w:after="200" w:line="276" w:lineRule="auto"/>
        <w:rPr>
          <w:b/>
          <w:noProof/>
          <w:color w:val="0030AF"/>
          <w:sz w:val="4"/>
          <w:szCs w:val="2"/>
          <w:lang w:val="en-US" w:eastAsia="en-US"/>
        </w:rPr>
      </w:pPr>
      <w:r>
        <w:rPr>
          <w:b/>
          <w:noProof/>
          <w:color w:val="0030AF"/>
          <w:sz w:val="4"/>
          <w:szCs w:val="2"/>
          <w:lang w:val="en-US" w:eastAsia="en-US"/>
        </w:rPr>
        <w:t xml:space="preserve">                                                                </w:t>
      </w:r>
    </w:p>
    <w:p w:rsidR="001A37E8" w:rsidRDefault="001A37E8" w:rsidP="00F71334">
      <w:pPr>
        <w:spacing w:after="200" w:line="276" w:lineRule="auto"/>
        <w:rPr>
          <w:b/>
          <w:noProof/>
          <w:color w:val="0030AF"/>
          <w:sz w:val="4"/>
          <w:szCs w:val="2"/>
          <w:lang w:val="en-US" w:eastAsia="en-US"/>
        </w:rPr>
      </w:pPr>
    </w:p>
    <w:p w:rsidR="00F9682E" w:rsidRDefault="0026250A" w:rsidP="00F71334">
      <w:pPr>
        <w:spacing w:after="200" w:line="276" w:lineRule="auto"/>
        <w:rPr>
          <w:b/>
          <w:noProof/>
          <w:color w:val="0030AF"/>
          <w:sz w:val="4"/>
          <w:szCs w:val="2"/>
          <w:lang w:val="en-US" w:eastAsia="en-US"/>
        </w:rPr>
      </w:pPr>
      <w:r>
        <w:rPr>
          <w:rFonts w:ascii="Arial" w:eastAsia="Times New Roman" w:hAnsi="Arial" w:cs="Arial"/>
          <w:color w:val="002DB2"/>
          <w:sz w:val="28"/>
          <w:szCs w:val="28"/>
        </w:rPr>
        <w:t xml:space="preserve">                          West</w:t>
      </w:r>
      <w:r w:rsidR="001A37E8">
        <w:rPr>
          <w:rFonts w:ascii="Arial" w:eastAsia="Times New Roman" w:hAnsi="Arial" w:cs="Arial"/>
          <w:color w:val="002DB2"/>
          <w:sz w:val="28"/>
          <w:szCs w:val="28"/>
        </w:rPr>
        <w:t xml:space="preserve"> Locality vs Brighton &amp; Hove and England                                                </w:t>
      </w:r>
      <w:r>
        <w:rPr>
          <w:rFonts w:ascii="Arial" w:eastAsia="Times New Roman" w:hAnsi="Arial" w:cs="Arial"/>
          <w:color w:val="002DB2"/>
          <w:sz w:val="28"/>
          <w:szCs w:val="28"/>
        </w:rPr>
        <w:t xml:space="preserve">                                  </w:t>
      </w:r>
      <w:r w:rsidR="001A37E8">
        <w:rPr>
          <w:rFonts w:ascii="Arial" w:eastAsia="Times New Roman" w:hAnsi="Arial" w:cs="Arial"/>
          <w:color w:val="002DB2"/>
          <w:sz w:val="28"/>
          <w:szCs w:val="28"/>
        </w:rPr>
        <w:t xml:space="preserve">By wards in the </w:t>
      </w:r>
      <w:r>
        <w:rPr>
          <w:rFonts w:ascii="Arial" w:eastAsia="Times New Roman" w:hAnsi="Arial" w:cs="Arial"/>
          <w:color w:val="002DB2"/>
          <w:sz w:val="28"/>
          <w:szCs w:val="28"/>
        </w:rPr>
        <w:t>West</w:t>
      </w:r>
      <w:r w:rsidR="001A37E8">
        <w:rPr>
          <w:rFonts w:ascii="Arial" w:eastAsia="Times New Roman" w:hAnsi="Arial" w:cs="Arial"/>
          <w:color w:val="002DB2"/>
          <w:sz w:val="28"/>
          <w:szCs w:val="28"/>
        </w:rPr>
        <w:t xml:space="preserve"> Locality</w:t>
      </w:r>
      <w:r w:rsidR="001A37E8">
        <w:rPr>
          <w:noProof/>
          <w:lang w:val="en-US" w:eastAsia="en-US"/>
        </w:rPr>
        <w:t xml:space="preserve"> </w:t>
      </w:r>
      <w:r w:rsidR="00C74E63">
        <w:rPr>
          <w:noProof/>
          <w:lang w:val="en-US" w:eastAsia="en-US"/>
        </w:rPr>
        <w:drawing>
          <wp:anchor distT="0" distB="0" distL="114300" distR="114300" simplePos="0" relativeHeight="251642880" behindDoc="0" locked="0" layoutInCell="1" allowOverlap="1">
            <wp:simplePos x="0" y="0"/>
            <wp:positionH relativeFrom="margin">
              <wp:posOffset>-368935</wp:posOffset>
            </wp:positionH>
            <wp:positionV relativeFrom="margin">
              <wp:posOffset>10582910</wp:posOffset>
            </wp:positionV>
            <wp:extent cx="556260" cy="556260"/>
            <wp:effectExtent l="0" t="0" r="0" b="0"/>
            <wp:wrapTopAndBottom/>
            <wp:docPr id="38" name="Picture 26" descr="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us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pic:spPr>
                </pic:pic>
              </a:graphicData>
            </a:graphic>
            <wp14:sizeRelH relativeFrom="page">
              <wp14:pctWidth>0</wp14:pctWidth>
            </wp14:sizeRelH>
            <wp14:sizeRelV relativeFrom="page">
              <wp14:pctHeight>0</wp14:pctHeight>
            </wp14:sizeRelV>
          </wp:anchor>
        </w:drawing>
      </w:r>
    </w:p>
    <w:p w:rsidR="00F9682E" w:rsidRDefault="001A37E8" w:rsidP="00F71334">
      <w:pPr>
        <w:spacing w:after="200" w:line="276" w:lineRule="auto"/>
        <w:rPr>
          <w:b/>
          <w:noProof/>
          <w:color w:val="0030AF"/>
          <w:sz w:val="4"/>
          <w:szCs w:val="2"/>
          <w:lang w:val="en-US" w:eastAsia="en-US"/>
        </w:rPr>
      </w:pPr>
      <w:r>
        <w:rPr>
          <w:noProof/>
          <w:lang w:val="en-US" w:eastAsia="en-US"/>
        </w:rPr>
        <w:drawing>
          <wp:anchor distT="0" distB="0" distL="114300" distR="114300" simplePos="0" relativeHeight="251765760" behindDoc="0" locked="0" layoutInCell="1" allowOverlap="1" wp14:anchorId="54225753" wp14:editId="447CE661">
            <wp:simplePos x="0" y="0"/>
            <wp:positionH relativeFrom="column">
              <wp:posOffset>8210550</wp:posOffset>
            </wp:positionH>
            <wp:positionV relativeFrom="paragraph">
              <wp:posOffset>67945</wp:posOffset>
            </wp:positionV>
            <wp:extent cx="4371975" cy="3219450"/>
            <wp:effectExtent l="0" t="0" r="9525" b="19050"/>
            <wp:wrapSquare wrapText="bothSides"/>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66784" behindDoc="0" locked="0" layoutInCell="1" allowOverlap="1" wp14:anchorId="6FBEAF75" wp14:editId="015E0B60">
            <wp:simplePos x="0" y="0"/>
            <wp:positionH relativeFrom="column">
              <wp:posOffset>1066800</wp:posOffset>
            </wp:positionH>
            <wp:positionV relativeFrom="paragraph">
              <wp:posOffset>75565</wp:posOffset>
            </wp:positionV>
            <wp:extent cx="4162425" cy="3219450"/>
            <wp:effectExtent l="0" t="0" r="9525" b="19050"/>
            <wp:wrapSquare wrapText="bothSides"/>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C74E63">
        <w:rPr>
          <w:noProof/>
          <w:lang w:val="en-US" w:eastAsia="en-US"/>
        </w:rPr>
        <w:drawing>
          <wp:anchor distT="0" distB="0" distL="114300" distR="114300" simplePos="0" relativeHeight="251639808" behindDoc="0" locked="0" layoutInCell="1" allowOverlap="1" wp14:anchorId="0FE71CB2" wp14:editId="3044A2B2">
            <wp:simplePos x="0" y="0"/>
            <wp:positionH relativeFrom="margin">
              <wp:posOffset>-564515</wp:posOffset>
            </wp:positionH>
            <wp:positionV relativeFrom="margin">
              <wp:posOffset>1562735</wp:posOffset>
            </wp:positionV>
            <wp:extent cx="556260" cy="556260"/>
            <wp:effectExtent l="0" t="0" r="0" b="0"/>
            <wp:wrapTopAndBottom/>
            <wp:docPr id="37" name="Picture 18" descr="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us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pic:spPr>
                </pic:pic>
              </a:graphicData>
            </a:graphic>
            <wp14:sizeRelH relativeFrom="page">
              <wp14:pctWidth>0</wp14:pctWidth>
            </wp14:sizeRelH>
            <wp14:sizeRelV relativeFrom="page">
              <wp14:pctHeight>0</wp14:pctHeight>
            </wp14:sizeRelV>
          </wp:anchor>
        </w:drawing>
      </w:r>
    </w:p>
    <w:p w:rsidR="00F9682E" w:rsidRDefault="00F9682E" w:rsidP="00F71334">
      <w:pPr>
        <w:spacing w:after="200" w:line="276" w:lineRule="auto"/>
        <w:rPr>
          <w:b/>
          <w:noProof/>
          <w:color w:val="0030AF"/>
          <w:sz w:val="4"/>
          <w:szCs w:val="2"/>
          <w:lang w:val="en-US" w:eastAsia="en-US"/>
        </w:rPr>
      </w:pPr>
    </w:p>
    <w:p w:rsidR="00F9682E" w:rsidRDefault="00F9682E" w:rsidP="00F71334">
      <w:pPr>
        <w:spacing w:after="200" w:line="276" w:lineRule="auto"/>
        <w:rPr>
          <w:b/>
          <w:noProof/>
          <w:color w:val="0030AF"/>
          <w:sz w:val="4"/>
          <w:szCs w:val="2"/>
          <w:lang w:val="en-US" w:eastAsia="en-US"/>
        </w:rPr>
      </w:pPr>
    </w:p>
    <w:p w:rsidR="00F9682E" w:rsidRDefault="00F9682E" w:rsidP="00F71334">
      <w:pPr>
        <w:spacing w:after="200" w:line="276" w:lineRule="auto"/>
        <w:rPr>
          <w:b/>
          <w:noProof/>
          <w:color w:val="0030AF"/>
          <w:sz w:val="4"/>
          <w:szCs w:val="2"/>
          <w:lang w:val="en-US" w:eastAsia="en-US"/>
        </w:rPr>
      </w:pPr>
    </w:p>
    <w:p w:rsidR="00F9682E" w:rsidRDefault="00E537E2" w:rsidP="00F71334">
      <w:pPr>
        <w:spacing w:after="200" w:line="276" w:lineRule="auto"/>
        <w:rPr>
          <w:b/>
          <w:noProof/>
          <w:color w:val="0030AF"/>
          <w:sz w:val="4"/>
          <w:szCs w:val="2"/>
          <w:lang w:val="en-US" w:eastAsia="en-US"/>
        </w:rPr>
      </w:pPr>
      <w:r>
        <w:rPr>
          <w:b/>
          <w:noProof/>
          <w:color w:val="0030AF"/>
          <w:sz w:val="4"/>
          <w:szCs w:val="2"/>
          <w:lang w:val="en-US" w:eastAsia="en-US"/>
        </w:rPr>
        <w:t xml:space="preserve">     </w:t>
      </w:r>
    </w:p>
    <w:p w:rsidR="00F9682E" w:rsidRDefault="00F9682E" w:rsidP="00F71334">
      <w:pPr>
        <w:spacing w:after="200" w:line="276" w:lineRule="auto"/>
        <w:rPr>
          <w:b/>
          <w:noProof/>
          <w:color w:val="0030AF"/>
          <w:sz w:val="4"/>
          <w:szCs w:val="2"/>
          <w:lang w:val="en-US" w:eastAsia="en-US"/>
        </w:rPr>
      </w:pPr>
    </w:p>
    <w:p w:rsidR="00F9682E" w:rsidRDefault="001A37E8" w:rsidP="00F71334">
      <w:pPr>
        <w:spacing w:after="200" w:line="276" w:lineRule="auto"/>
        <w:rPr>
          <w:b/>
          <w:noProof/>
          <w:color w:val="0030AF"/>
          <w:sz w:val="4"/>
          <w:szCs w:val="2"/>
          <w:lang w:val="en-US" w:eastAsia="en-US"/>
        </w:rPr>
      </w:pPr>
      <w:r>
        <w:rPr>
          <w:b/>
          <w:noProof/>
          <w:color w:val="0030AF"/>
          <w:sz w:val="4"/>
          <w:szCs w:val="2"/>
          <w:lang w:val="en-US" w:eastAsia="en-US"/>
        </w:rPr>
        <mc:AlternateContent>
          <mc:Choice Requires="wps">
            <w:drawing>
              <wp:anchor distT="0" distB="0" distL="114300" distR="114300" simplePos="0" relativeHeight="251704320" behindDoc="0" locked="0" layoutInCell="1" allowOverlap="1" wp14:anchorId="6BA3701D" wp14:editId="7810F28E">
                <wp:simplePos x="0" y="0"/>
                <wp:positionH relativeFrom="column">
                  <wp:posOffset>-721360</wp:posOffset>
                </wp:positionH>
                <wp:positionV relativeFrom="paragraph">
                  <wp:posOffset>67945</wp:posOffset>
                </wp:positionV>
                <wp:extent cx="1343025" cy="80264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02640"/>
                        </a:xfrm>
                        <a:prstGeom prst="rect">
                          <a:avLst/>
                        </a:prstGeom>
                        <a:noFill/>
                        <a:ln w="9525">
                          <a:noFill/>
                          <a:miter lim="800000"/>
                          <a:headEnd/>
                          <a:tailEnd/>
                        </a:ln>
                      </wps:spPr>
                      <wps:txbx>
                        <w:txbxContent>
                          <w:p w:rsidR="00835176" w:rsidRPr="00F03960" w:rsidRDefault="00835176" w:rsidP="004F7277">
                            <w:pPr>
                              <w:rPr>
                                <w:rFonts w:ascii="Arial" w:hAnsi="Arial" w:cs="Arial"/>
                                <w:color w:val="162259"/>
                                <w:sz w:val="24"/>
                                <w:szCs w:val="24"/>
                              </w:rPr>
                            </w:pPr>
                            <w:r w:rsidRPr="00F03960">
                              <w:rPr>
                                <w:rFonts w:ascii="Arial" w:hAnsi="Arial" w:cs="Arial"/>
                                <w:color w:val="162259"/>
                                <w:sz w:val="24"/>
                                <w:szCs w:val="24"/>
                              </w:rPr>
                              <w:t xml:space="preserve">Risk of loneliness indicators: </w:t>
                            </w:r>
                            <w:r w:rsidR="009F2842">
                              <w:rPr>
                                <w:rFonts w:ascii="Arial" w:hAnsi="Arial" w:cs="Arial"/>
                                <w:color w:val="162259"/>
                                <w:sz w:val="24"/>
                                <w:szCs w:val="24"/>
                              </w:rPr>
                              <w:t xml:space="preserve">older people </w:t>
                            </w:r>
                            <w:bookmarkStart w:id="0" w:name="_GoBack"/>
                            <w:bookmarkEnd w:id="0"/>
                            <w:r>
                              <w:rPr>
                                <w:rFonts w:ascii="Arial" w:hAnsi="Arial" w:cs="Arial"/>
                                <w:color w:val="162259"/>
                                <w:sz w:val="24"/>
                                <w:szCs w:val="24"/>
                              </w:rPr>
                              <w:t>living alone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56.8pt;margin-top:5.35pt;width:105.75pt;height:63.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" filled="f" stroked="f">
                <v:textbox style="mso-fit-shape-to-text:t">
                  <w:txbxContent>
                    <w:p w:rsidR="00835176" w:rsidRPr="00F03960" w:rsidRDefault="00835176" w:rsidP="004F7277">
                      <w:pPr>
                        <w:rPr>
                          <w:rFonts w:ascii="Arial" w:hAnsi="Arial" w:cs="Arial"/>
                          <w:color w:val="162259"/>
                          <w:sz w:val="24"/>
                          <w:szCs w:val="24"/>
                        </w:rPr>
                      </w:pPr>
                      <w:r w:rsidRPr="00F03960">
                        <w:rPr>
                          <w:rFonts w:ascii="Arial" w:hAnsi="Arial" w:cs="Arial"/>
                          <w:color w:val="162259"/>
                          <w:sz w:val="24"/>
                          <w:szCs w:val="24"/>
                        </w:rPr>
                        <w:t xml:space="preserve">Risk of loneliness indicators: </w:t>
                      </w:r>
                      <w:r w:rsidR="009F2842">
                        <w:rPr>
                          <w:rFonts w:ascii="Arial" w:hAnsi="Arial" w:cs="Arial"/>
                          <w:color w:val="162259"/>
                          <w:sz w:val="24"/>
                          <w:szCs w:val="24"/>
                        </w:rPr>
                        <w:t xml:space="preserve">older people </w:t>
                      </w:r>
                      <w:bookmarkStart w:id="1" w:name="_GoBack"/>
                      <w:bookmarkEnd w:id="1"/>
                      <w:r>
                        <w:rPr>
                          <w:rFonts w:ascii="Arial" w:hAnsi="Arial" w:cs="Arial"/>
                          <w:color w:val="162259"/>
                          <w:sz w:val="24"/>
                          <w:szCs w:val="24"/>
                        </w:rPr>
                        <w:t>living alone</w:t>
                      </w:r>
                    </w:p>
                  </w:txbxContent>
                </v:textbox>
              </v:shape>
            </w:pict>
          </mc:Fallback>
        </mc:AlternateContent>
      </w:r>
    </w:p>
    <w:p w:rsidR="004F7277" w:rsidRDefault="004F7277" w:rsidP="004F7277">
      <w:pPr>
        <w:spacing w:after="200" w:line="276" w:lineRule="auto"/>
        <w:rPr>
          <w:b/>
          <w:noProof/>
          <w:color w:val="0030AF"/>
          <w:sz w:val="4"/>
          <w:szCs w:val="2"/>
          <w:lang w:val="en-US" w:eastAsia="en-US"/>
        </w:rPr>
      </w:pPr>
    </w:p>
    <w:p w:rsidR="00F9682E" w:rsidRDefault="00F9682E" w:rsidP="00F71334">
      <w:pPr>
        <w:spacing w:after="200" w:line="276" w:lineRule="auto"/>
      </w:pPr>
    </w:p>
    <w:p w:rsidR="00F9682E" w:rsidRDefault="00F9682E" w:rsidP="00F71334">
      <w:pPr>
        <w:spacing w:after="200" w:line="276" w:lineRule="auto"/>
      </w:pPr>
    </w:p>
    <w:p w:rsidR="00F9682E" w:rsidRDefault="00F9682E" w:rsidP="00F71334">
      <w:pPr>
        <w:spacing w:after="200" w:line="276" w:lineRule="auto"/>
      </w:pPr>
    </w:p>
    <w:p w:rsidR="00F9682E" w:rsidRDefault="001A37E8" w:rsidP="00F71334">
      <w:pPr>
        <w:spacing w:after="200" w:line="276" w:lineRule="auto"/>
      </w:pPr>
      <w:r>
        <w:rPr>
          <w:b/>
          <w:noProof/>
          <w:color w:val="0030AF"/>
          <w:sz w:val="4"/>
          <w:szCs w:val="2"/>
          <w:lang w:val="en-US" w:eastAsia="en-US"/>
        </w:rPr>
        <mc:AlternateContent>
          <mc:Choice Requires="wps">
            <w:drawing>
              <wp:anchor distT="0" distB="0" distL="114300" distR="114300" simplePos="0" relativeHeight="251767808" behindDoc="0" locked="0" layoutInCell="1" allowOverlap="1" wp14:anchorId="224996FB" wp14:editId="7C31DAF2">
                <wp:simplePos x="0" y="0"/>
                <wp:positionH relativeFrom="column">
                  <wp:posOffset>8156575</wp:posOffset>
                </wp:positionH>
                <wp:positionV relativeFrom="paragraph">
                  <wp:posOffset>376555</wp:posOffset>
                </wp:positionV>
                <wp:extent cx="1790700" cy="422910"/>
                <wp:effectExtent l="0" t="0" r="0" b="0"/>
                <wp:wrapSquare wrapText="bothSides"/>
                <wp:docPr id="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176" w:rsidRPr="00E537E2" w:rsidRDefault="00835176" w:rsidP="00E05669">
                            <w:pPr>
                              <w:spacing w:line="240" w:lineRule="auto"/>
                              <w:rPr>
                                <w:rFonts w:ascii="Arial" w:hAnsi="Arial" w:cs="Arial"/>
                              </w:rPr>
                            </w:pPr>
                            <w:r w:rsidRPr="00E537E2">
                              <w:rPr>
                                <w:rFonts w:ascii="Arial" w:hAnsi="Arial" w:cs="Arial"/>
                              </w:rPr>
                              <w:t xml:space="preserve">% of older people living alone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1" type="#_x0000_t202" style="position:absolute;margin-left:642.25pt;margin-top:29.65pt;width:141pt;height:33.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35ugIAAMI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" filled="f" stroked="f">
                <v:textbox>
                  <w:txbxContent>
                    <w:p w:rsidR="00835176" w:rsidRPr="00E537E2" w:rsidRDefault="00835176" w:rsidP="00E05669">
                      <w:pPr>
                        <w:spacing w:line="240" w:lineRule="auto"/>
                        <w:rPr>
                          <w:rFonts w:ascii="Arial" w:hAnsi="Arial" w:cs="Arial"/>
                        </w:rPr>
                      </w:pPr>
                      <w:r w:rsidRPr="00E537E2">
                        <w:rPr>
                          <w:rFonts w:ascii="Arial" w:hAnsi="Arial" w:cs="Arial"/>
                        </w:rPr>
                        <w:t xml:space="preserve">% of older people living alone </w:t>
                      </w:r>
                    </w:p>
                  </w:txbxContent>
                </v:textbox>
                <w10:wrap type="square"/>
              </v:shape>
            </w:pict>
          </mc:Fallback>
        </mc:AlternateContent>
      </w:r>
      <w:r w:rsidR="00C74E63">
        <w:rPr>
          <w:noProof/>
          <w:lang w:val="en-US" w:eastAsia="en-US"/>
        </w:rPr>
        <mc:AlternateContent>
          <mc:Choice Requires="wps">
            <w:drawing>
              <wp:anchor distT="0" distB="0" distL="114300" distR="114300" simplePos="0" relativeHeight="251729920" behindDoc="0" locked="0" layoutInCell="1" allowOverlap="1" wp14:anchorId="1FA965DC" wp14:editId="40B56AA2">
                <wp:simplePos x="0" y="0"/>
                <wp:positionH relativeFrom="column">
                  <wp:posOffset>1327785</wp:posOffset>
                </wp:positionH>
                <wp:positionV relativeFrom="paragraph">
                  <wp:posOffset>353060</wp:posOffset>
                </wp:positionV>
                <wp:extent cx="354330" cy="278765"/>
                <wp:effectExtent l="13335" t="10160" r="13335" b="6350"/>
                <wp:wrapNone/>
                <wp:docPr id="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787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176" w:rsidRPr="00386D82" w:rsidRDefault="00835176">
                            <w:pPr>
                              <w:rPr>
                                <w:rFonts w:ascii="Arial" w:hAnsi="Arial" w:cs="Arial"/>
                                <w:sz w:val="24"/>
                                <w:szCs w:val="24"/>
                              </w:rPr>
                            </w:pPr>
                            <w:r w:rsidRPr="00386D82">
                              <w:rPr>
                                <w:rFonts w:ascii="Arial" w:hAnsi="Arial" w:cs="Arial"/>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8" o:spid="_x0000_s1052" type="#_x0000_t202" style="position:absolute;margin-left:104.55pt;margin-top:27.8pt;width:27.9pt;height:21.9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" filled="f" strokecolor="white">
                <v:textbox style="mso-fit-shape-to-text:t">
                  <w:txbxContent>
                    <w:p w:rsidR="00835176" w:rsidRPr="00386D82" w:rsidRDefault="00835176">
                      <w:pPr>
                        <w:rPr>
                          <w:rFonts w:ascii="Arial" w:hAnsi="Arial" w:cs="Arial"/>
                          <w:sz w:val="24"/>
                          <w:szCs w:val="24"/>
                        </w:rPr>
                      </w:pPr>
                      <w:r w:rsidRPr="00386D82">
                        <w:rPr>
                          <w:rFonts w:ascii="Arial" w:hAnsi="Arial" w:cs="Arial"/>
                          <w:sz w:val="24"/>
                          <w:szCs w:val="24"/>
                        </w:rPr>
                        <w:t>%</w:t>
                      </w:r>
                    </w:p>
                  </w:txbxContent>
                </v:textbox>
              </v:shape>
            </w:pict>
          </mc:Fallback>
        </mc:AlternateContent>
      </w:r>
    </w:p>
    <w:p w:rsidR="0010565B" w:rsidRDefault="00722B0E" w:rsidP="00F71334">
      <w:pPr>
        <w:spacing w:after="200" w:line="276" w:lineRule="auto"/>
      </w:pPr>
      <w:r>
        <w:rPr>
          <w:b/>
          <w:noProof/>
          <w:color w:val="0030AF"/>
          <w:sz w:val="4"/>
          <w:szCs w:val="2"/>
          <w:lang w:val="en-US" w:eastAsia="en-US"/>
        </w:rPr>
        <mc:AlternateContent>
          <mc:Choice Requires="wps">
            <w:drawing>
              <wp:anchor distT="0" distB="0" distL="114300" distR="114300" simplePos="0" relativeHeight="251769856" behindDoc="0" locked="0" layoutInCell="1" allowOverlap="1" wp14:anchorId="1B602D72" wp14:editId="53BC38D1">
                <wp:simplePos x="0" y="0"/>
                <wp:positionH relativeFrom="column">
                  <wp:posOffset>1095375</wp:posOffset>
                </wp:positionH>
                <wp:positionV relativeFrom="paragraph">
                  <wp:posOffset>85725</wp:posOffset>
                </wp:positionV>
                <wp:extent cx="342900" cy="422910"/>
                <wp:effectExtent l="0" t="0" r="0" b="0"/>
                <wp:wrapSquare wrapText="bothSides"/>
                <wp:docPr id="7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176" w:rsidRPr="0026250A" w:rsidRDefault="00835176" w:rsidP="0026250A">
                            <w:pPr>
                              <w:spacing w:line="240" w:lineRule="auto"/>
                              <w:rPr>
                                <w:rFonts w:ascii="Arial" w:hAnsi="Arial" w:cs="Arial"/>
                                <w:sz w:val="22"/>
                                <w:szCs w:val="22"/>
                              </w:rPr>
                            </w:pPr>
                            <w:r w:rsidRPr="0026250A">
                              <w:rPr>
                                <w:rFonts w:ascii="Arial" w:hAnsi="Arial" w:cs="Arial"/>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86.25pt;margin-top:6.75pt;width:27pt;height:3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" filled="f" stroked="f">
                <v:textbox>
                  <w:txbxContent>
                    <w:p w:rsidR="00835176" w:rsidRPr="0026250A" w:rsidRDefault="00835176" w:rsidP="0026250A">
                      <w:pPr>
                        <w:spacing w:line="240" w:lineRule="auto"/>
                        <w:rPr>
                          <w:rFonts w:ascii="Arial" w:hAnsi="Arial" w:cs="Arial"/>
                          <w:sz w:val="22"/>
                          <w:szCs w:val="22"/>
                        </w:rPr>
                      </w:pPr>
                      <w:r w:rsidRPr="0026250A">
                        <w:rPr>
                          <w:rFonts w:ascii="Arial" w:hAnsi="Arial" w:cs="Arial"/>
                          <w:sz w:val="22"/>
                          <w:szCs w:val="22"/>
                        </w:rPr>
                        <w:t xml:space="preserve">% </w:t>
                      </w:r>
                    </w:p>
                  </w:txbxContent>
                </v:textbox>
                <w10:wrap type="square"/>
              </v:shape>
            </w:pict>
          </mc:Fallback>
        </mc:AlternateContent>
      </w:r>
    </w:p>
    <w:p w:rsidR="0010565B" w:rsidRDefault="006D11B1" w:rsidP="00F71334">
      <w:pPr>
        <w:spacing w:after="200" w:line="276" w:lineRule="auto"/>
      </w:pPr>
      <w:r>
        <w:rPr>
          <w:noProof/>
          <w:lang w:val="en-US" w:eastAsia="en-US"/>
        </w:rPr>
        <mc:AlternateContent>
          <mc:Choice Requires="wps">
            <w:drawing>
              <wp:anchor distT="0" distB="0" distL="114300" distR="114300" simplePos="0" relativeHeight="251773952" behindDoc="0" locked="0" layoutInCell="1" allowOverlap="1">
                <wp:simplePos x="0" y="0"/>
                <wp:positionH relativeFrom="column">
                  <wp:posOffset>9435465</wp:posOffset>
                </wp:positionH>
                <wp:positionV relativeFrom="paragraph">
                  <wp:posOffset>7436485</wp:posOffset>
                </wp:positionV>
                <wp:extent cx="1671320" cy="456565"/>
                <wp:effectExtent l="7620" t="9525" r="6985" b="1016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456565"/>
                        </a:xfrm>
                        <a:prstGeom prst="rect">
                          <a:avLst/>
                        </a:prstGeom>
                        <a:solidFill>
                          <a:srgbClr val="FFFFFF"/>
                        </a:solidFill>
                        <a:ln w="9525">
                          <a:solidFill>
                            <a:srgbClr val="000000"/>
                          </a:solidFill>
                          <a:miter lim="800000"/>
                          <a:headEnd/>
                          <a:tailEnd/>
                        </a:ln>
                      </wps:spPr>
                      <wps:txbx>
                        <w:txbxContent>
                          <w:p w:rsidR="00835176" w:rsidRDefault="00835176">
                            <w:pPr>
                              <w:rPr>
                                <w:rFonts w:ascii="Arial" w:hAnsi="Arial" w:cs="Arial"/>
                                <w:sz w:val="28"/>
                                <w:szCs w:val="28"/>
                              </w:rPr>
                            </w:pPr>
                            <w:r w:rsidRPr="002033CE">
                              <w:rPr>
                                <w:rFonts w:ascii="Arial" w:hAnsi="Arial" w:cs="Arial"/>
                                <w:sz w:val="28"/>
                                <w:szCs w:val="28"/>
                              </w:rPr>
                              <w:t xml:space="preserve">Data not available </w:t>
                            </w:r>
                          </w:p>
                          <w:p w:rsidR="00835176" w:rsidRPr="002033CE" w:rsidRDefault="00835176">
                            <w:pPr>
                              <w:rPr>
                                <w:rFonts w:ascii="Arial" w:hAnsi="Arial" w:cs="Arial"/>
                                <w:sz w:val="28"/>
                                <w:szCs w:val="28"/>
                              </w:rPr>
                            </w:pPr>
                            <w:r w:rsidRPr="002033CE">
                              <w:rPr>
                                <w:rFonts w:ascii="Arial" w:hAnsi="Arial" w:cs="Arial"/>
                                <w:sz w:val="28"/>
                                <w:szCs w:val="28"/>
                              </w:rPr>
                              <w:t>at ward level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1" o:spid="_x0000_s1054" type="#_x0000_t202" style="position:absolute;margin-left:742.95pt;margin-top:585.55pt;width:131.6pt;height:35.95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">
                <v:textbox style="mso-fit-shape-to-text:t">
                  <w:txbxContent>
                    <w:p w:rsidR="00835176" w:rsidRDefault="00835176">
                      <w:pPr>
                        <w:rPr>
                          <w:rFonts w:ascii="Arial" w:hAnsi="Arial" w:cs="Arial"/>
                          <w:sz w:val="28"/>
                          <w:szCs w:val="28"/>
                        </w:rPr>
                      </w:pPr>
                      <w:r w:rsidRPr="002033CE">
                        <w:rPr>
                          <w:rFonts w:ascii="Arial" w:hAnsi="Arial" w:cs="Arial"/>
                          <w:sz w:val="28"/>
                          <w:szCs w:val="28"/>
                        </w:rPr>
                        <w:t xml:space="preserve">Data not available </w:t>
                      </w:r>
                    </w:p>
                    <w:p w:rsidR="00835176" w:rsidRPr="002033CE" w:rsidRDefault="00835176">
                      <w:pPr>
                        <w:rPr>
                          <w:rFonts w:ascii="Arial" w:hAnsi="Arial" w:cs="Arial"/>
                          <w:sz w:val="28"/>
                          <w:szCs w:val="28"/>
                        </w:rPr>
                      </w:pPr>
                      <w:r w:rsidRPr="002033CE">
                        <w:rPr>
                          <w:rFonts w:ascii="Arial" w:hAnsi="Arial" w:cs="Arial"/>
                          <w:sz w:val="28"/>
                          <w:szCs w:val="28"/>
                        </w:rPr>
                        <w:t>at ward level</w:t>
                      </w:r>
                    </w:p>
                  </w:txbxContent>
                </v:textbox>
              </v:shape>
            </w:pict>
          </mc:Fallback>
        </mc:AlternateContent>
      </w:r>
    </w:p>
    <w:p w:rsidR="00F9682E" w:rsidRDefault="006D11B1" w:rsidP="00F71334">
      <w:pPr>
        <w:spacing w:after="200" w:line="276" w:lineRule="auto"/>
      </w:pPr>
      <w:r>
        <w:rPr>
          <w:noProof/>
          <w:lang w:val="en-US" w:eastAsia="en-US"/>
        </w:rPr>
        <w:drawing>
          <wp:anchor distT="0" distB="0" distL="114300" distR="114300" simplePos="0" relativeHeight="251770880" behindDoc="0" locked="0" layoutInCell="1" allowOverlap="1" wp14:anchorId="3B3D33F3" wp14:editId="35FED1F0">
            <wp:simplePos x="0" y="0"/>
            <wp:positionH relativeFrom="column">
              <wp:posOffset>1009650</wp:posOffset>
            </wp:positionH>
            <wp:positionV relativeFrom="paragraph">
              <wp:posOffset>370840</wp:posOffset>
            </wp:positionV>
            <wp:extent cx="4219575" cy="3238500"/>
            <wp:effectExtent l="0" t="0" r="9525" b="19050"/>
            <wp:wrapSquare wrapText="bothSides"/>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776000" behindDoc="0" locked="0" layoutInCell="1" allowOverlap="1" wp14:anchorId="6BCE9746" wp14:editId="6F8E5C60">
                <wp:simplePos x="0" y="0"/>
                <wp:positionH relativeFrom="column">
                  <wp:posOffset>9446895</wp:posOffset>
                </wp:positionH>
                <wp:positionV relativeFrom="paragraph">
                  <wp:posOffset>1390650</wp:posOffset>
                </wp:positionV>
                <wp:extent cx="1724025" cy="1403985"/>
                <wp:effectExtent l="0" t="0" r="28575" b="2032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403985"/>
                        </a:xfrm>
                        <a:prstGeom prst="rect">
                          <a:avLst/>
                        </a:prstGeom>
                        <a:solidFill>
                          <a:srgbClr val="FFFFFF"/>
                        </a:solidFill>
                        <a:ln w="9525">
                          <a:solidFill>
                            <a:srgbClr val="000000"/>
                          </a:solidFill>
                          <a:miter lim="800000"/>
                          <a:headEnd/>
                          <a:tailEnd/>
                        </a:ln>
                      </wps:spPr>
                      <wps:txbx>
                        <w:txbxContent>
                          <w:p w:rsidR="00835176" w:rsidRPr="006D11B1" w:rsidRDefault="00835176">
                            <w:pPr>
                              <w:rPr>
                                <w:rFonts w:ascii="Arial" w:hAnsi="Arial" w:cs="Arial"/>
                                <w:sz w:val="28"/>
                                <w:szCs w:val="28"/>
                              </w:rPr>
                            </w:pPr>
                            <w:r w:rsidRPr="006D11B1">
                              <w:rPr>
                                <w:rFonts w:ascii="Arial" w:hAnsi="Arial" w:cs="Arial"/>
                                <w:sz w:val="28"/>
                                <w:szCs w:val="28"/>
                              </w:rPr>
                              <w:t>Data not available</w:t>
                            </w:r>
                          </w:p>
                          <w:p w:rsidR="00835176" w:rsidRPr="006D11B1" w:rsidRDefault="00835176">
                            <w:pPr>
                              <w:rPr>
                                <w:rFonts w:ascii="Arial" w:hAnsi="Arial" w:cs="Arial"/>
                                <w:sz w:val="28"/>
                                <w:szCs w:val="28"/>
                              </w:rPr>
                            </w:pPr>
                            <w:r w:rsidRPr="006D11B1">
                              <w:rPr>
                                <w:rFonts w:ascii="Arial" w:hAnsi="Arial" w:cs="Arial"/>
                                <w:sz w:val="28"/>
                                <w:szCs w:val="28"/>
                              </w:rPr>
                              <w:t>at ward level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743.85pt;margin-top:109.5pt;width:135.75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">
                <v:textbox style="mso-fit-shape-to-text:t">
                  <w:txbxContent>
                    <w:p w:rsidR="00835176" w:rsidRPr="006D11B1" w:rsidRDefault="00835176">
                      <w:pPr>
                        <w:rPr>
                          <w:rFonts w:ascii="Arial" w:hAnsi="Arial" w:cs="Arial"/>
                          <w:sz w:val="28"/>
                          <w:szCs w:val="28"/>
                        </w:rPr>
                      </w:pPr>
                      <w:r w:rsidRPr="006D11B1">
                        <w:rPr>
                          <w:rFonts w:ascii="Arial" w:hAnsi="Arial" w:cs="Arial"/>
                          <w:sz w:val="28"/>
                          <w:szCs w:val="28"/>
                        </w:rPr>
                        <w:t>Data not available</w:t>
                      </w:r>
                    </w:p>
                    <w:p w:rsidR="00835176" w:rsidRPr="006D11B1" w:rsidRDefault="00835176">
                      <w:pPr>
                        <w:rPr>
                          <w:rFonts w:ascii="Arial" w:hAnsi="Arial" w:cs="Arial"/>
                          <w:sz w:val="28"/>
                          <w:szCs w:val="28"/>
                        </w:rPr>
                      </w:pPr>
                      <w:r w:rsidRPr="006D11B1">
                        <w:rPr>
                          <w:rFonts w:ascii="Arial" w:hAnsi="Arial" w:cs="Arial"/>
                          <w:sz w:val="28"/>
                          <w:szCs w:val="28"/>
                        </w:rPr>
                        <w:t>at ward level</w:t>
                      </w:r>
                    </w:p>
                  </w:txbxContent>
                </v:textbox>
              </v:shape>
            </w:pict>
          </mc:Fallback>
        </mc:AlternateContent>
      </w:r>
      <w:r>
        <w:rPr>
          <w:noProof/>
          <w:lang w:val="en-US" w:eastAsia="en-US"/>
        </w:rPr>
        <mc:AlternateContent>
          <mc:Choice Requires="wps">
            <w:drawing>
              <wp:anchor distT="0" distB="0" distL="114300" distR="114300" simplePos="0" relativeHeight="251772928" behindDoc="0" locked="0" layoutInCell="1" allowOverlap="1" wp14:anchorId="437ACA22" wp14:editId="58A94C8C">
                <wp:simplePos x="0" y="0"/>
                <wp:positionH relativeFrom="column">
                  <wp:posOffset>9435465</wp:posOffset>
                </wp:positionH>
                <wp:positionV relativeFrom="paragraph">
                  <wp:posOffset>7436485</wp:posOffset>
                </wp:positionV>
                <wp:extent cx="1671320" cy="456565"/>
                <wp:effectExtent l="7620" t="9525" r="6985" b="1016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456565"/>
                        </a:xfrm>
                        <a:prstGeom prst="rect">
                          <a:avLst/>
                        </a:prstGeom>
                        <a:solidFill>
                          <a:srgbClr val="FFFFFF"/>
                        </a:solidFill>
                        <a:ln w="9525">
                          <a:solidFill>
                            <a:srgbClr val="000000"/>
                          </a:solidFill>
                          <a:miter lim="800000"/>
                          <a:headEnd/>
                          <a:tailEnd/>
                        </a:ln>
                      </wps:spPr>
                      <wps:txbx>
                        <w:txbxContent>
                          <w:p w:rsidR="00835176" w:rsidRDefault="00835176">
                            <w:pPr>
                              <w:rPr>
                                <w:rFonts w:ascii="Arial" w:hAnsi="Arial" w:cs="Arial"/>
                                <w:sz w:val="28"/>
                                <w:szCs w:val="28"/>
                              </w:rPr>
                            </w:pPr>
                            <w:r w:rsidRPr="002033CE">
                              <w:rPr>
                                <w:rFonts w:ascii="Arial" w:hAnsi="Arial" w:cs="Arial"/>
                                <w:sz w:val="28"/>
                                <w:szCs w:val="28"/>
                              </w:rPr>
                              <w:t xml:space="preserve">Data not available </w:t>
                            </w:r>
                          </w:p>
                          <w:p w:rsidR="00835176" w:rsidRPr="002033CE" w:rsidRDefault="00835176">
                            <w:pPr>
                              <w:rPr>
                                <w:rFonts w:ascii="Arial" w:hAnsi="Arial" w:cs="Arial"/>
                                <w:sz w:val="28"/>
                                <w:szCs w:val="28"/>
                              </w:rPr>
                            </w:pPr>
                            <w:r w:rsidRPr="002033CE">
                              <w:rPr>
                                <w:rFonts w:ascii="Arial" w:hAnsi="Arial" w:cs="Arial"/>
                                <w:sz w:val="28"/>
                                <w:szCs w:val="28"/>
                              </w:rPr>
                              <w:t>at ward level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0" o:spid="_x0000_s1056" type="#_x0000_t202" style="position:absolute;margin-left:742.95pt;margin-top:585.55pt;width:131.6pt;height:35.9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">
                <v:textbox style="mso-fit-shape-to-text:t">
                  <w:txbxContent>
                    <w:p w:rsidR="00835176" w:rsidRDefault="00835176">
                      <w:pPr>
                        <w:rPr>
                          <w:rFonts w:ascii="Arial" w:hAnsi="Arial" w:cs="Arial"/>
                          <w:sz w:val="28"/>
                          <w:szCs w:val="28"/>
                        </w:rPr>
                      </w:pPr>
                      <w:r w:rsidRPr="002033CE">
                        <w:rPr>
                          <w:rFonts w:ascii="Arial" w:hAnsi="Arial" w:cs="Arial"/>
                          <w:sz w:val="28"/>
                          <w:szCs w:val="28"/>
                        </w:rPr>
                        <w:t xml:space="preserve">Data not available </w:t>
                      </w:r>
                    </w:p>
                    <w:p w:rsidR="00835176" w:rsidRPr="002033CE" w:rsidRDefault="00835176">
                      <w:pPr>
                        <w:rPr>
                          <w:rFonts w:ascii="Arial" w:hAnsi="Arial" w:cs="Arial"/>
                          <w:sz w:val="28"/>
                          <w:szCs w:val="28"/>
                        </w:rPr>
                      </w:pPr>
                      <w:r w:rsidRPr="002033CE">
                        <w:rPr>
                          <w:rFonts w:ascii="Arial" w:hAnsi="Arial" w:cs="Arial"/>
                          <w:sz w:val="28"/>
                          <w:szCs w:val="28"/>
                        </w:rPr>
                        <w:t>at ward level</w:t>
                      </w:r>
                    </w:p>
                  </w:txbxContent>
                </v:textbox>
              </v:shape>
            </w:pict>
          </mc:Fallback>
        </mc:AlternateContent>
      </w:r>
      <w:r w:rsidR="00CD4D16">
        <w:rPr>
          <w:noProof/>
          <w:lang w:val="en-US" w:eastAsia="en-US"/>
        </w:rPr>
        <mc:AlternateContent>
          <mc:Choice Requires="wps">
            <w:drawing>
              <wp:anchor distT="0" distB="0" distL="114300" distR="114300" simplePos="0" relativeHeight="251771904" behindDoc="0" locked="0" layoutInCell="1" allowOverlap="1" wp14:anchorId="71EA7AA9" wp14:editId="4B70A380">
                <wp:simplePos x="0" y="0"/>
                <wp:positionH relativeFrom="column">
                  <wp:posOffset>1104900</wp:posOffset>
                </wp:positionH>
                <wp:positionV relativeFrom="paragraph">
                  <wp:posOffset>3234690</wp:posOffset>
                </wp:positionV>
                <wp:extent cx="354330" cy="278765"/>
                <wp:effectExtent l="0" t="0" r="26670" b="26670"/>
                <wp:wrapNone/>
                <wp:docPr id="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27876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35176" w:rsidRPr="00386D82" w:rsidRDefault="00835176" w:rsidP="00386D82">
                            <w:pPr>
                              <w:rPr>
                                <w:rFonts w:ascii="Arial" w:hAnsi="Arial" w:cs="Arial"/>
                                <w:sz w:val="24"/>
                                <w:szCs w:val="24"/>
                              </w:rPr>
                            </w:pPr>
                            <w:r w:rsidRPr="00386D82">
                              <w:rPr>
                                <w:rFonts w:ascii="Arial" w:hAnsi="Arial" w:cs="Arial"/>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9" o:spid="_x0000_s1057" type="#_x0000_t202" style="position:absolute;margin-left:87pt;margin-top:254.7pt;width:27.9pt;height:21.95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" filled="f" strokecolor="white">
                <v:textbox style="mso-fit-shape-to-text:t">
                  <w:txbxContent>
                    <w:p w:rsidR="00835176" w:rsidRPr="00386D82" w:rsidRDefault="00835176" w:rsidP="00386D82">
                      <w:pPr>
                        <w:rPr>
                          <w:rFonts w:ascii="Arial" w:hAnsi="Arial" w:cs="Arial"/>
                          <w:sz w:val="24"/>
                          <w:szCs w:val="24"/>
                        </w:rPr>
                      </w:pPr>
                      <w:r w:rsidRPr="00386D82">
                        <w:rPr>
                          <w:rFonts w:ascii="Arial" w:hAnsi="Arial" w:cs="Arial"/>
                          <w:sz w:val="24"/>
                          <w:szCs w:val="24"/>
                        </w:rPr>
                        <w:t>%</w:t>
                      </w:r>
                    </w:p>
                  </w:txbxContent>
                </v:textbox>
              </v:shape>
            </w:pict>
          </mc:Fallback>
        </mc:AlternateContent>
      </w:r>
      <w:r w:rsidR="00C74E63">
        <w:rPr>
          <w:noProof/>
          <w:lang w:val="en-US" w:eastAsia="en-US"/>
        </w:rPr>
        <w:drawing>
          <wp:anchor distT="0" distB="0" distL="114300" distR="114300" simplePos="0" relativeHeight="251724800" behindDoc="0" locked="0" layoutInCell="1" allowOverlap="1" wp14:anchorId="6FCA2673" wp14:editId="39320A94">
            <wp:simplePos x="0" y="0"/>
            <wp:positionH relativeFrom="margin">
              <wp:posOffset>-647700</wp:posOffset>
            </wp:positionH>
            <wp:positionV relativeFrom="margin">
              <wp:posOffset>5804535</wp:posOffset>
            </wp:positionV>
            <wp:extent cx="556260" cy="556260"/>
            <wp:effectExtent l="0" t="0" r="0" b="0"/>
            <wp:wrapTopAndBottom/>
            <wp:docPr id="106" name="Picture 106" descr="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ous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pic:spPr>
                </pic:pic>
              </a:graphicData>
            </a:graphic>
            <wp14:sizeRelH relativeFrom="page">
              <wp14:pctWidth>0</wp14:pctWidth>
            </wp14:sizeRelH>
            <wp14:sizeRelV relativeFrom="page">
              <wp14:pctHeight>0</wp14:pctHeight>
            </wp14:sizeRelV>
          </wp:anchor>
        </w:drawing>
      </w:r>
      <w:r w:rsidR="00C74E63">
        <w:rPr>
          <w:noProof/>
          <w:lang w:val="en-US" w:eastAsia="en-US"/>
        </w:rPr>
        <mc:AlternateContent>
          <mc:Choice Requires="wps">
            <w:drawing>
              <wp:anchor distT="0" distB="0" distL="114300" distR="114300" simplePos="0" relativeHeight="251723776" behindDoc="0" locked="0" layoutInCell="1" allowOverlap="1" wp14:anchorId="4FCCB2E5" wp14:editId="7AF7E0F1">
                <wp:simplePos x="0" y="0"/>
                <wp:positionH relativeFrom="column">
                  <wp:posOffset>-723900</wp:posOffset>
                </wp:positionH>
                <wp:positionV relativeFrom="paragraph">
                  <wp:posOffset>1532255</wp:posOffset>
                </wp:positionV>
                <wp:extent cx="1343025" cy="80264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02640"/>
                        </a:xfrm>
                        <a:prstGeom prst="rect">
                          <a:avLst/>
                        </a:prstGeom>
                        <a:noFill/>
                        <a:ln w="9525">
                          <a:noFill/>
                          <a:miter lim="800000"/>
                          <a:headEnd/>
                          <a:tailEnd/>
                        </a:ln>
                      </wps:spPr>
                      <wps:txbx>
                        <w:txbxContent>
                          <w:p w:rsidR="00835176" w:rsidRPr="002062DC" w:rsidRDefault="00835176" w:rsidP="00E537E2">
                            <w:pPr>
                              <w:rPr>
                                <w:rFonts w:ascii="Arial" w:hAnsi="Arial" w:cs="Arial"/>
                                <w:color w:val="162259"/>
                                <w:sz w:val="24"/>
                                <w:szCs w:val="24"/>
                              </w:rPr>
                            </w:pPr>
                            <w:r w:rsidRPr="002062DC">
                              <w:rPr>
                                <w:rFonts w:ascii="Arial" w:hAnsi="Arial" w:cs="Arial"/>
                                <w:color w:val="162259"/>
                                <w:sz w:val="24"/>
                                <w:szCs w:val="24"/>
                              </w:rPr>
                              <w:t xml:space="preserve">Risk of loneliness indicators: </w:t>
                            </w:r>
                            <w:r>
                              <w:rPr>
                                <w:rFonts w:ascii="Arial" w:hAnsi="Arial" w:cs="Arial"/>
                                <w:color w:val="162259"/>
                                <w:sz w:val="24"/>
                                <w:szCs w:val="24"/>
                              </w:rPr>
                              <w:t>housing tenure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Text Box 24" o:spid="_x0000_s1058" type="#_x0000_t202" style="position:absolute;margin-left:-57pt;margin-top:120.65pt;width:105.75pt;height:63.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" filled="f" stroked="f">
                <v:textbox style="mso-fit-shape-to-text:t">
                  <w:txbxContent>
                    <w:p w:rsidR="00835176" w:rsidRPr="002062DC" w:rsidRDefault="00835176" w:rsidP="00E537E2">
                      <w:pPr>
                        <w:rPr>
                          <w:rFonts w:ascii="Arial" w:hAnsi="Arial" w:cs="Arial"/>
                          <w:color w:val="162259"/>
                          <w:sz w:val="24"/>
                          <w:szCs w:val="24"/>
                        </w:rPr>
                      </w:pPr>
                      <w:r w:rsidRPr="002062DC">
                        <w:rPr>
                          <w:rFonts w:ascii="Arial" w:hAnsi="Arial" w:cs="Arial"/>
                          <w:color w:val="162259"/>
                          <w:sz w:val="24"/>
                          <w:szCs w:val="24"/>
                        </w:rPr>
                        <w:t xml:space="preserve">Risk of loneliness indicators: </w:t>
                      </w:r>
                      <w:r>
                        <w:rPr>
                          <w:rFonts w:ascii="Arial" w:hAnsi="Arial" w:cs="Arial"/>
                          <w:color w:val="162259"/>
                          <w:sz w:val="24"/>
                          <w:szCs w:val="24"/>
                        </w:rPr>
                        <w:t>housing tenure</w:t>
                      </w:r>
                    </w:p>
                  </w:txbxContent>
                </v:textbox>
              </v:shape>
            </w:pict>
          </mc:Fallback>
        </mc:AlternateContent>
      </w:r>
      <w:r w:rsidR="00F9682E">
        <w:br w:type="page"/>
      </w:r>
    </w:p>
    <w:p w:rsidR="00F9682E" w:rsidRDefault="00B37416" w:rsidP="00F71334">
      <w:pPr>
        <w:spacing w:after="200" w:line="276" w:lineRule="auto"/>
      </w:pPr>
      <w:r>
        <w:rPr>
          <w:noProof/>
          <w:lang w:val="en-US" w:eastAsia="en-US"/>
        </w:rPr>
        <w:lastRenderedPageBreak/>
        <w:drawing>
          <wp:anchor distT="0" distB="0" distL="114300" distR="114300" simplePos="0" relativeHeight="251777024" behindDoc="0" locked="0" layoutInCell="1" allowOverlap="1" wp14:anchorId="4A728E85" wp14:editId="27D26786">
            <wp:simplePos x="0" y="0"/>
            <wp:positionH relativeFrom="column">
              <wp:posOffset>838200</wp:posOffset>
            </wp:positionH>
            <wp:positionV relativeFrom="paragraph">
              <wp:posOffset>285750</wp:posOffset>
            </wp:positionV>
            <wp:extent cx="5019675" cy="3457575"/>
            <wp:effectExtent l="0" t="0" r="9525" b="9525"/>
            <wp:wrapSquare wrapText="bothSides"/>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996FDF">
        <w:rPr>
          <w:noProof/>
          <w:lang w:val="en-US" w:eastAsia="en-US"/>
        </w:rPr>
        <w:drawing>
          <wp:anchor distT="0" distB="0" distL="114300" distR="114300" simplePos="0" relativeHeight="251657216" behindDoc="0" locked="0" layoutInCell="1" allowOverlap="1" wp14:anchorId="4FE925FB" wp14:editId="3E62EB2C">
            <wp:simplePos x="0" y="0"/>
            <wp:positionH relativeFrom="column">
              <wp:posOffset>6384925</wp:posOffset>
            </wp:positionH>
            <wp:positionV relativeFrom="paragraph">
              <wp:posOffset>356235</wp:posOffset>
            </wp:positionV>
            <wp:extent cx="7062470" cy="4191000"/>
            <wp:effectExtent l="0" t="0" r="5080" b="0"/>
            <wp:wrapSquare wrapText="bothSides"/>
            <wp:docPr id="43"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4">
                      <a:extLst>
                        <a:ext uri="{28A0092B-C50C-407E-A947-70E740481C1C}">
                          <a14:useLocalDpi xmlns:a14="http://schemas.microsoft.com/office/drawing/2010/main" val="0"/>
                        </a:ext>
                      </a:extLst>
                    </a:blip>
                    <a:srcRect l="6477" t="7413" r="9673" b="4073"/>
                    <a:stretch>
                      <a:fillRect/>
                    </a:stretch>
                  </pic:blipFill>
                  <pic:spPr bwMode="auto">
                    <a:xfrm>
                      <a:off x="0" y="0"/>
                      <a:ext cx="7062470" cy="4191000"/>
                    </a:xfrm>
                    <a:prstGeom prst="rect">
                      <a:avLst/>
                    </a:prstGeom>
                    <a:noFill/>
                  </pic:spPr>
                </pic:pic>
              </a:graphicData>
            </a:graphic>
            <wp14:sizeRelH relativeFrom="page">
              <wp14:pctWidth>0</wp14:pctWidth>
            </wp14:sizeRelH>
            <wp14:sizeRelV relativeFrom="page">
              <wp14:pctHeight>0</wp14:pctHeight>
            </wp14:sizeRelV>
          </wp:anchor>
        </w:drawing>
      </w:r>
      <w:r w:rsidR="00A44184">
        <w:rPr>
          <w:rFonts w:ascii="Arial" w:hAnsi="Arial" w:cs="Arial"/>
          <w:i/>
          <w:noProof/>
          <w:color w:val="000000"/>
          <w:sz w:val="36"/>
          <w:szCs w:val="36"/>
          <w:lang w:val="en-US" w:eastAsia="en-US"/>
        </w:rPr>
        <w:drawing>
          <wp:anchor distT="0" distB="0" distL="114300" distR="114300" simplePos="0" relativeHeight="251744256" behindDoc="0" locked="0" layoutInCell="1" allowOverlap="1" wp14:anchorId="73E4BA6B" wp14:editId="28D086FF">
            <wp:simplePos x="0" y="0"/>
            <wp:positionH relativeFrom="column">
              <wp:posOffset>-292100</wp:posOffset>
            </wp:positionH>
            <wp:positionV relativeFrom="paragraph">
              <wp:posOffset>355600</wp:posOffset>
            </wp:positionV>
            <wp:extent cx="561975" cy="561975"/>
            <wp:effectExtent l="0" t="0" r="0" b="0"/>
            <wp:wrapSquare wrapText="bothSides"/>
            <wp:docPr id="1"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682E" w:rsidRDefault="00F9682E">
      <w:pPr>
        <w:spacing w:after="200" w:line="276" w:lineRule="auto"/>
        <w:rPr>
          <w:rFonts w:ascii="Arial" w:hAnsi="Arial" w:cs="Arial"/>
          <w:i/>
          <w:color w:val="000000"/>
          <w:sz w:val="36"/>
          <w:szCs w:val="36"/>
          <w:lang w:val="en-US" w:eastAsia="en-US"/>
        </w:rPr>
      </w:pPr>
    </w:p>
    <w:p w:rsidR="00F9682E" w:rsidRDefault="00996FDF">
      <w:pPr>
        <w:spacing w:after="200" w:line="276" w:lineRule="auto"/>
        <w:rPr>
          <w:rFonts w:ascii="Arial" w:hAnsi="Arial" w:cs="Arial"/>
          <w:i/>
          <w:color w:val="000000"/>
          <w:sz w:val="36"/>
          <w:szCs w:val="36"/>
          <w:lang w:val="en-US" w:eastAsia="en-US"/>
        </w:rPr>
      </w:pPr>
      <w:r>
        <w:rPr>
          <w:noProof/>
          <w:lang w:val="en-US" w:eastAsia="en-US"/>
        </w:rPr>
        <mc:AlternateContent>
          <mc:Choice Requires="wps">
            <w:drawing>
              <wp:anchor distT="0" distB="0" distL="114300" distR="114300" simplePos="0" relativeHeight="251746304" behindDoc="0" locked="0" layoutInCell="1" allowOverlap="1" wp14:anchorId="62D79C4F" wp14:editId="04945AF8">
                <wp:simplePos x="0" y="0"/>
                <wp:positionH relativeFrom="column">
                  <wp:posOffset>-714375</wp:posOffset>
                </wp:positionH>
                <wp:positionV relativeFrom="paragraph">
                  <wp:posOffset>344170</wp:posOffset>
                </wp:positionV>
                <wp:extent cx="1343025" cy="80264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02640"/>
                        </a:xfrm>
                        <a:prstGeom prst="rect">
                          <a:avLst/>
                        </a:prstGeom>
                        <a:noFill/>
                        <a:ln w="9525">
                          <a:noFill/>
                          <a:miter lim="800000"/>
                          <a:headEnd/>
                          <a:tailEnd/>
                        </a:ln>
                      </wps:spPr>
                      <wps:txbx>
                        <w:txbxContent>
                          <w:p w:rsidR="00835176" w:rsidRDefault="00835176" w:rsidP="00996FDF">
                            <w:pPr>
                              <w:rPr>
                                <w:rFonts w:ascii="Arial" w:hAnsi="Arial" w:cs="Arial"/>
                                <w:color w:val="162259"/>
                                <w:sz w:val="24"/>
                                <w:szCs w:val="24"/>
                              </w:rPr>
                            </w:pPr>
                            <w:r w:rsidRPr="002062DC">
                              <w:rPr>
                                <w:rFonts w:ascii="Arial" w:hAnsi="Arial" w:cs="Arial"/>
                                <w:color w:val="162259"/>
                                <w:sz w:val="24"/>
                                <w:szCs w:val="24"/>
                              </w:rPr>
                              <w:t xml:space="preserve">Risk of loneliness indicators: </w:t>
                            </w:r>
                          </w:p>
                          <w:p w:rsidR="00835176" w:rsidRPr="002062DC" w:rsidRDefault="00835176" w:rsidP="00996FDF">
                            <w:pPr>
                              <w:rPr>
                                <w:rFonts w:ascii="Arial" w:hAnsi="Arial" w:cs="Arial"/>
                                <w:color w:val="162259"/>
                                <w:sz w:val="24"/>
                                <w:szCs w:val="24"/>
                              </w:rPr>
                            </w:pPr>
                            <w:r>
                              <w:rPr>
                                <w:rFonts w:ascii="Arial" w:hAnsi="Arial" w:cs="Arial"/>
                                <w:color w:val="162259"/>
                                <w:sz w:val="24"/>
                                <w:szCs w:val="24"/>
                              </w:rPr>
                              <w:t>Being a carer</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Text Box 75" o:spid="_x0000_s1059" type="#_x0000_t202" style="position:absolute;margin-left:-56.25pt;margin-top:27.1pt;width:105.75pt;height:6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" filled="f" stroked="f">
                <v:textbox style="mso-fit-shape-to-text:t">
                  <w:txbxContent>
                    <w:p w:rsidR="00835176" w:rsidRDefault="00835176" w:rsidP="00996FDF">
                      <w:pPr>
                        <w:rPr>
                          <w:rFonts w:ascii="Arial" w:hAnsi="Arial" w:cs="Arial"/>
                          <w:color w:val="162259"/>
                          <w:sz w:val="24"/>
                          <w:szCs w:val="24"/>
                        </w:rPr>
                      </w:pPr>
                      <w:r w:rsidRPr="002062DC">
                        <w:rPr>
                          <w:rFonts w:ascii="Arial" w:hAnsi="Arial" w:cs="Arial"/>
                          <w:color w:val="162259"/>
                          <w:sz w:val="24"/>
                          <w:szCs w:val="24"/>
                        </w:rPr>
                        <w:t xml:space="preserve">Risk of loneliness indicators: </w:t>
                      </w:r>
                    </w:p>
                    <w:p w:rsidR="00835176" w:rsidRPr="002062DC" w:rsidRDefault="00835176" w:rsidP="00996FDF">
                      <w:pPr>
                        <w:rPr>
                          <w:rFonts w:ascii="Arial" w:hAnsi="Arial" w:cs="Arial"/>
                          <w:color w:val="162259"/>
                          <w:sz w:val="24"/>
                          <w:szCs w:val="24"/>
                        </w:rPr>
                      </w:pPr>
                      <w:r>
                        <w:rPr>
                          <w:rFonts w:ascii="Arial" w:hAnsi="Arial" w:cs="Arial"/>
                          <w:color w:val="162259"/>
                          <w:sz w:val="24"/>
                          <w:szCs w:val="24"/>
                        </w:rPr>
                        <w:t>Being a carer</w:t>
                      </w:r>
                    </w:p>
                  </w:txbxContent>
                </v:textbox>
              </v:shape>
            </w:pict>
          </mc:Fallback>
        </mc:AlternateContent>
      </w:r>
    </w:p>
    <w:p w:rsidR="00F9682E" w:rsidRDefault="00B37416">
      <w:pPr>
        <w:spacing w:after="200" w:line="276" w:lineRule="auto"/>
        <w:rPr>
          <w:rFonts w:ascii="Arial" w:hAnsi="Arial" w:cs="Arial"/>
          <w:i/>
          <w:color w:val="000000"/>
          <w:sz w:val="36"/>
          <w:szCs w:val="36"/>
          <w:lang w:val="en-US" w:eastAsia="en-US"/>
        </w:rPr>
      </w:pPr>
      <w:r>
        <w:rPr>
          <w:noProof/>
          <w:lang w:val="en-US" w:eastAsia="en-US"/>
        </w:rPr>
        <mc:AlternateContent>
          <mc:Choice Requires="wps">
            <w:drawing>
              <wp:anchor distT="0" distB="0" distL="114300" distR="114300" simplePos="0" relativeHeight="251664384" behindDoc="0" locked="0" layoutInCell="1" allowOverlap="1" wp14:anchorId="1F17AF1D" wp14:editId="6AA5A83A">
                <wp:simplePos x="0" y="0"/>
                <wp:positionH relativeFrom="column">
                  <wp:posOffset>7616825</wp:posOffset>
                </wp:positionH>
                <wp:positionV relativeFrom="paragraph">
                  <wp:posOffset>4293235</wp:posOffset>
                </wp:positionV>
                <wp:extent cx="5300345" cy="2533015"/>
                <wp:effectExtent l="0" t="0" r="14605" b="19685"/>
                <wp:wrapNone/>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0345" cy="2533015"/>
                        </a:xfrm>
                        <a:prstGeom prst="rect">
                          <a:avLst/>
                        </a:prstGeom>
                        <a:solidFill>
                          <a:srgbClr val="FFFFFF"/>
                        </a:solidFill>
                        <a:ln w="9525">
                          <a:solidFill>
                            <a:srgbClr val="000000"/>
                          </a:solidFill>
                          <a:miter lim="800000"/>
                          <a:headEnd/>
                          <a:tailEnd/>
                        </a:ln>
                      </wps:spPr>
                      <wps:txbx>
                        <w:txbxContent>
                          <w:p w:rsidR="00835176" w:rsidRDefault="00835176" w:rsidP="000F452A">
                            <w:pPr>
                              <w:pStyle w:val="ListParagraph"/>
                              <w:numPr>
                                <w:ilvl w:val="0"/>
                                <w:numId w:val="3"/>
                              </w:numPr>
                              <w:rPr>
                                <w:rFonts w:ascii="Arial" w:hAnsi="Arial" w:cs="Arial"/>
                                <w:sz w:val="24"/>
                                <w:szCs w:val="24"/>
                              </w:rPr>
                            </w:pPr>
                            <w:r w:rsidRPr="000F452A">
                              <w:rPr>
                                <w:rFonts w:ascii="Arial" w:hAnsi="Arial" w:cs="Arial"/>
                                <w:sz w:val="24"/>
                                <w:szCs w:val="24"/>
                              </w:rPr>
                              <w:t xml:space="preserve">5,052 people aged 65+ proving unpaid care in 2015, </w:t>
                            </w:r>
                            <w:r>
                              <w:rPr>
                                <w:rFonts w:ascii="Arial" w:hAnsi="Arial" w:cs="Arial"/>
                                <w:sz w:val="24"/>
                                <w:szCs w:val="24"/>
                              </w:rPr>
                              <w:t>expected to rise to 6,708 by 20</w:t>
                            </w:r>
                            <w:r w:rsidRPr="000F452A">
                              <w:rPr>
                                <w:rFonts w:ascii="Arial" w:hAnsi="Arial" w:cs="Arial"/>
                                <w:sz w:val="24"/>
                                <w:szCs w:val="24"/>
                              </w:rPr>
                              <w:t>30 (conservative estimate)</w:t>
                            </w:r>
                          </w:p>
                          <w:p w:rsidR="00835176" w:rsidRPr="000F452A" w:rsidRDefault="00835176" w:rsidP="000F452A">
                            <w:pPr>
                              <w:pStyle w:val="ListParagraph"/>
                              <w:ind w:left="360"/>
                              <w:rPr>
                                <w:rFonts w:ascii="Arial" w:hAnsi="Arial" w:cs="Arial"/>
                                <w:sz w:val="24"/>
                                <w:szCs w:val="24"/>
                              </w:rPr>
                            </w:pPr>
                          </w:p>
                          <w:p w:rsidR="00835176" w:rsidRDefault="00835176" w:rsidP="000F452A">
                            <w:pPr>
                              <w:pStyle w:val="ListParagraph"/>
                              <w:numPr>
                                <w:ilvl w:val="0"/>
                                <w:numId w:val="3"/>
                              </w:numPr>
                              <w:rPr>
                                <w:rFonts w:ascii="Arial" w:hAnsi="Arial" w:cs="Arial"/>
                                <w:sz w:val="24"/>
                                <w:szCs w:val="24"/>
                              </w:rPr>
                            </w:pPr>
                            <w:r w:rsidRPr="000F452A">
                              <w:rPr>
                                <w:rFonts w:ascii="Arial" w:hAnsi="Arial" w:cs="Arial"/>
                                <w:sz w:val="24"/>
                                <w:szCs w:val="24"/>
                              </w:rPr>
                              <w:t>1 in ten aged 85+ provide unpaid care – numbers have grown by 128% in the last ten years and are expected to double over the next 20</w:t>
                            </w:r>
                          </w:p>
                          <w:p w:rsidR="00835176" w:rsidRPr="000F452A" w:rsidRDefault="00835176" w:rsidP="000F452A">
                            <w:pPr>
                              <w:rPr>
                                <w:rFonts w:ascii="Arial" w:hAnsi="Arial" w:cs="Arial"/>
                                <w:sz w:val="24"/>
                                <w:szCs w:val="24"/>
                              </w:rPr>
                            </w:pPr>
                          </w:p>
                          <w:p w:rsidR="00835176" w:rsidRDefault="00835176" w:rsidP="000F452A">
                            <w:pPr>
                              <w:pStyle w:val="ListParagraph"/>
                              <w:numPr>
                                <w:ilvl w:val="0"/>
                                <w:numId w:val="3"/>
                              </w:numPr>
                              <w:rPr>
                                <w:rFonts w:ascii="Arial" w:hAnsi="Arial" w:cs="Arial"/>
                                <w:sz w:val="24"/>
                                <w:szCs w:val="24"/>
                              </w:rPr>
                            </w:pPr>
                            <w:r w:rsidRPr="000F452A">
                              <w:rPr>
                                <w:rFonts w:ascii="Arial" w:hAnsi="Arial" w:cs="Arial"/>
                                <w:sz w:val="24"/>
                                <w:szCs w:val="24"/>
                              </w:rPr>
                              <w:t>Most carers aged 80+ spend more than 50 hours a week caring</w:t>
                            </w:r>
                          </w:p>
                          <w:p w:rsidR="00835176" w:rsidRPr="000F452A" w:rsidRDefault="00835176" w:rsidP="000F452A">
                            <w:pPr>
                              <w:rPr>
                                <w:rFonts w:ascii="Arial" w:hAnsi="Arial" w:cs="Arial"/>
                                <w:sz w:val="24"/>
                                <w:szCs w:val="24"/>
                              </w:rPr>
                            </w:pPr>
                          </w:p>
                          <w:p w:rsidR="00835176" w:rsidRPr="000F452A" w:rsidRDefault="00835176" w:rsidP="000F452A">
                            <w:pPr>
                              <w:pStyle w:val="ListParagraph"/>
                              <w:numPr>
                                <w:ilvl w:val="0"/>
                                <w:numId w:val="3"/>
                              </w:numPr>
                              <w:rPr>
                                <w:rFonts w:ascii="Arial" w:hAnsi="Arial" w:cs="Arial"/>
                                <w:sz w:val="24"/>
                                <w:szCs w:val="24"/>
                              </w:rPr>
                            </w:pPr>
                            <w:r w:rsidRPr="000F452A">
                              <w:rPr>
                                <w:rFonts w:ascii="Arial" w:hAnsi="Arial" w:cs="Arial"/>
                                <w:sz w:val="24"/>
                                <w:szCs w:val="24"/>
                              </w:rPr>
                              <w:t>Females more likely to provide more than 50 hours a week caring</w:t>
                            </w:r>
                          </w:p>
                          <w:p w:rsidR="00835176" w:rsidRDefault="00835176" w:rsidP="0096715E"/>
                          <w:p w:rsidR="00835176" w:rsidRPr="00B91982" w:rsidRDefault="00835176" w:rsidP="00B91982">
                            <w:pPr>
                              <w:numPr>
                                <w:ilvl w:val="0"/>
                                <w:numId w:val="5"/>
                              </w:numPr>
                              <w:rPr>
                                <w:rFonts w:ascii="Arial" w:hAnsi="Arial" w:cs="Arial"/>
                                <w:sz w:val="24"/>
                                <w:szCs w:val="24"/>
                              </w:rPr>
                            </w:pPr>
                            <w:r w:rsidRPr="00B91982">
                              <w:rPr>
                                <w:rFonts w:ascii="Arial" w:hAnsi="Arial" w:cs="Arial"/>
                                <w:bCs/>
                                <w:sz w:val="24"/>
                                <w:szCs w:val="24"/>
                              </w:rPr>
                              <w:t xml:space="preserve">In the 2012 Health Counts survey, carers were significantly more likely to have a limiting long-term illness, disability or health problem than those not providing care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60" type="#_x0000_t202" style="position:absolute;margin-left:599.75pt;margin-top:338.05pt;width:417.35pt;height:19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">
                <v:textbox>
                  <w:txbxContent>
                    <w:p w:rsidR="00835176" w:rsidRDefault="00835176" w:rsidP="000F452A">
                      <w:pPr>
                        <w:pStyle w:val="ListParagraph"/>
                        <w:numPr>
                          <w:ilvl w:val="0"/>
                          <w:numId w:val="3"/>
                        </w:numPr>
                        <w:rPr>
                          <w:rFonts w:ascii="Arial" w:hAnsi="Arial" w:cs="Arial"/>
                          <w:sz w:val="24"/>
                          <w:szCs w:val="24"/>
                        </w:rPr>
                      </w:pPr>
                      <w:r w:rsidRPr="000F452A">
                        <w:rPr>
                          <w:rFonts w:ascii="Arial" w:hAnsi="Arial" w:cs="Arial"/>
                          <w:sz w:val="24"/>
                          <w:szCs w:val="24"/>
                        </w:rPr>
                        <w:t xml:space="preserve">5,052 people aged 65+ proving unpaid care in 2015, </w:t>
                      </w:r>
                      <w:r>
                        <w:rPr>
                          <w:rFonts w:ascii="Arial" w:hAnsi="Arial" w:cs="Arial"/>
                          <w:sz w:val="24"/>
                          <w:szCs w:val="24"/>
                        </w:rPr>
                        <w:t>expected to rise to 6,708 by 20</w:t>
                      </w:r>
                      <w:r w:rsidRPr="000F452A">
                        <w:rPr>
                          <w:rFonts w:ascii="Arial" w:hAnsi="Arial" w:cs="Arial"/>
                          <w:sz w:val="24"/>
                          <w:szCs w:val="24"/>
                        </w:rPr>
                        <w:t>30 (conservative estimate)</w:t>
                      </w:r>
                    </w:p>
                    <w:p w:rsidR="00835176" w:rsidRPr="000F452A" w:rsidRDefault="00835176" w:rsidP="000F452A">
                      <w:pPr>
                        <w:pStyle w:val="ListParagraph"/>
                        <w:ind w:left="360"/>
                        <w:rPr>
                          <w:rFonts w:ascii="Arial" w:hAnsi="Arial" w:cs="Arial"/>
                          <w:sz w:val="24"/>
                          <w:szCs w:val="24"/>
                        </w:rPr>
                      </w:pPr>
                    </w:p>
                    <w:p w:rsidR="00835176" w:rsidRDefault="00835176" w:rsidP="000F452A">
                      <w:pPr>
                        <w:pStyle w:val="ListParagraph"/>
                        <w:numPr>
                          <w:ilvl w:val="0"/>
                          <w:numId w:val="3"/>
                        </w:numPr>
                        <w:rPr>
                          <w:rFonts w:ascii="Arial" w:hAnsi="Arial" w:cs="Arial"/>
                          <w:sz w:val="24"/>
                          <w:szCs w:val="24"/>
                        </w:rPr>
                      </w:pPr>
                      <w:r w:rsidRPr="000F452A">
                        <w:rPr>
                          <w:rFonts w:ascii="Arial" w:hAnsi="Arial" w:cs="Arial"/>
                          <w:sz w:val="24"/>
                          <w:szCs w:val="24"/>
                        </w:rPr>
                        <w:t>1 in ten aged 85+ provide unpaid care – numbers have grown by 128% in the last ten years and are expected to double over the next 20</w:t>
                      </w:r>
                    </w:p>
                    <w:p w:rsidR="00835176" w:rsidRPr="000F452A" w:rsidRDefault="00835176" w:rsidP="000F452A">
                      <w:pPr>
                        <w:rPr>
                          <w:rFonts w:ascii="Arial" w:hAnsi="Arial" w:cs="Arial"/>
                          <w:sz w:val="24"/>
                          <w:szCs w:val="24"/>
                        </w:rPr>
                      </w:pPr>
                    </w:p>
                    <w:p w:rsidR="00835176" w:rsidRDefault="00835176" w:rsidP="000F452A">
                      <w:pPr>
                        <w:pStyle w:val="ListParagraph"/>
                        <w:numPr>
                          <w:ilvl w:val="0"/>
                          <w:numId w:val="3"/>
                        </w:numPr>
                        <w:rPr>
                          <w:rFonts w:ascii="Arial" w:hAnsi="Arial" w:cs="Arial"/>
                          <w:sz w:val="24"/>
                          <w:szCs w:val="24"/>
                        </w:rPr>
                      </w:pPr>
                      <w:r w:rsidRPr="000F452A">
                        <w:rPr>
                          <w:rFonts w:ascii="Arial" w:hAnsi="Arial" w:cs="Arial"/>
                          <w:sz w:val="24"/>
                          <w:szCs w:val="24"/>
                        </w:rPr>
                        <w:t>Most carers aged 80+ spend more than 50 hours a week caring</w:t>
                      </w:r>
                    </w:p>
                    <w:p w:rsidR="00835176" w:rsidRPr="000F452A" w:rsidRDefault="00835176" w:rsidP="000F452A">
                      <w:pPr>
                        <w:rPr>
                          <w:rFonts w:ascii="Arial" w:hAnsi="Arial" w:cs="Arial"/>
                          <w:sz w:val="24"/>
                          <w:szCs w:val="24"/>
                        </w:rPr>
                      </w:pPr>
                    </w:p>
                    <w:p w:rsidR="00835176" w:rsidRPr="000F452A" w:rsidRDefault="00835176" w:rsidP="000F452A">
                      <w:pPr>
                        <w:pStyle w:val="ListParagraph"/>
                        <w:numPr>
                          <w:ilvl w:val="0"/>
                          <w:numId w:val="3"/>
                        </w:numPr>
                        <w:rPr>
                          <w:rFonts w:ascii="Arial" w:hAnsi="Arial" w:cs="Arial"/>
                          <w:sz w:val="24"/>
                          <w:szCs w:val="24"/>
                        </w:rPr>
                      </w:pPr>
                      <w:r w:rsidRPr="000F452A">
                        <w:rPr>
                          <w:rFonts w:ascii="Arial" w:hAnsi="Arial" w:cs="Arial"/>
                          <w:sz w:val="24"/>
                          <w:szCs w:val="24"/>
                        </w:rPr>
                        <w:t>Females more likely to provide more than 50 hours a week caring</w:t>
                      </w:r>
                    </w:p>
                    <w:p w:rsidR="00835176" w:rsidRDefault="00835176" w:rsidP="0096715E"/>
                    <w:p w:rsidR="00835176" w:rsidRPr="00B91982" w:rsidRDefault="00835176" w:rsidP="00B91982">
                      <w:pPr>
                        <w:numPr>
                          <w:ilvl w:val="0"/>
                          <w:numId w:val="5"/>
                        </w:numPr>
                        <w:rPr>
                          <w:rFonts w:ascii="Arial" w:hAnsi="Arial" w:cs="Arial"/>
                          <w:sz w:val="24"/>
                          <w:szCs w:val="24"/>
                        </w:rPr>
                      </w:pPr>
                      <w:r w:rsidRPr="00B91982">
                        <w:rPr>
                          <w:rFonts w:ascii="Arial" w:hAnsi="Arial" w:cs="Arial"/>
                          <w:bCs/>
                          <w:sz w:val="24"/>
                          <w:szCs w:val="24"/>
                        </w:rPr>
                        <w:t xml:space="preserve">In the 2012 Health Counts survey, carers were significantly more likely to have a limiting long-term illness, disability or health problem than those not providing care </w:t>
                      </w:r>
                    </w:p>
                  </w:txbxContent>
                </v:textbox>
              </v:shape>
            </w:pict>
          </mc:Fallback>
        </mc:AlternateContent>
      </w:r>
      <w:r>
        <w:rPr>
          <w:noProof/>
          <w:lang w:val="en-US" w:eastAsia="en-US"/>
        </w:rPr>
        <mc:AlternateContent>
          <mc:Choice Requires="wps">
            <w:drawing>
              <wp:anchor distT="0" distB="0" distL="114300" distR="114300" simplePos="0" relativeHeight="251780096" behindDoc="0" locked="0" layoutInCell="1" allowOverlap="1" wp14:anchorId="6DFF07F3" wp14:editId="6BE0D81C">
                <wp:simplePos x="0" y="0"/>
                <wp:positionH relativeFrom="column">
                  <wp:posOffset>835025</wp:posOffset>
                </wp:positionH>
                <wp:positionV relativeFrom="paragraph">
                  <wp:posOffset>2205355</wp:posOffset>
                </wp:positionV>
                <wp:extent cx="1790700" cy="297180"/>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97180"/>
                        </a:xfrm>
                        <a:prstGeom prst="rect">
                          <a:avLst/>
                        </a:prstGeom>
                        <a:noFill/>
                        <a:ln w="9525">
                          <a:noFill/>
                          <a:miter lim="800000"/>
                          <a:headEnd/>
                          <a:tailEnd/>
                        </a:ln>
                      </wps:spPr>
                      <wps:txbx>
                        <w:txbxContent>
                          <w:p w:rsidR="00835176" w:rsidRPr="00AE1ECA" w:rsidRDefault="00835176" w:rsidP="007F1EA2">
                            <w:pPr>
                              <w:rPr>
                                <w:rFonts w:ascii="Arial" w:hAnsi="Arial" w:cs="Arial"/>
                                <w:b/>
                              </w:rPr>
                            </w:pPr>
                            <w:r>
                              <w:rPr>
                                <w:rFonts w:ascii="Arial" w:hAnsi="Arial" w:cs="Arial"/>
                                <w:b/>
                              </w:rPr>
                              <w:t>Numbers of carers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65.75pt;margin-top:173.65pt;width:141pt;height:23.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" filled="f" stroked="f">
                <v:textbox>
                  <w:txbxContent>
                    <w:p w:rsidR="00835176" w:rsidRPr="00AE1ECA" w:rsidRDefault="00835176" w:rsidP="007F1EA2">
                      <w:pPr>
                        <w:rPr>
                          <w:rFonts w:ascii="Arial" w:hAnsi="Arial" w:cs="Arial"/>
                          <w:b/>
                        </w:rPr>
                      </w:pPr>
                      <w:r>
                        <w:rPr>
                          <w:rFonts w:ascii="Arial" w:hAnsi="Arial" w:cs="Arial"/>
                          <w:b/>
                        </w:rPr>
                        <w:t>Numbers of carers</w:t>
                      </w:r>
                    </w:p>
                  </w:txbxContent>
                </v:textbox>
              </v:shape>
            </w:pict>
          </mc:Fallback>
        </mc:AlternateContent>
      </w:r>
      <w:r>
        <w:rPr>
          <w:noProof/>
          <w:lang w:val="en-US" w:eastAsia="en-US"/>
        </w:rPr>
        <mc:AlternateContent>
          <mc:Choice Requires="wps">
            <w:drawing>
              <wp:anchor distT="0" distB="0" distL="114300" distR="114300" simplePos="0" relativeHeight="251779072" behindDoc="0" locked="0" layoutInCell="1" allowOverlap="1" wp14:anchorId="2BCF8B0E" wp14:editId="54166CAE">
                <wp:simplePos x="0" y="0"/>
                <wp:positionH relativeFrom="column">
                  <wp:posOffset>889000</wp:posOffset>
                </wp:positionH>
                <wp:positionV relativeFrom="paragraph">
                  <wp:posOffset>6736080</wp:posOffset>
                </wp:positionV>
                <wp:extent cx="1790700" cy="29718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97180"/>
                        </a:xfrm>
                        <a:prstGeom prst="rect">
                          <a:avLst/>
                        </a:prstGeom>
                        <a:noFill/>
                        <a:ln w="9525">
                          <a:noFill/>
                          <a:miter lim="800000"/>
                          <a:headEnd/>
                          <a:tailEnd/>
                        </a:ln>
                      </wps:spPr>
                      <wps:txbx>
                        <w:txbxContent>
                          <w:p w:rsidR="00835176" w:rsidRPr="00AE1ECA" w:rsidRDefault="00835176" w:rsidP="009C0B59">
                            <w:pPr>
                              <w:rPr>
                                <w:rFonts w:ascii="Arial" w:hAnsi="Arial" w:cs="Arial"/>
                                <w:b/>
                              </w:rPr>
                            </w:pPr>
                            <w:r>
                              <w:rPr>
                                <w:rFonts w:ascii="Arial" w:hAnsi="Arial" w:cs="Arial"/>
                                <w:b/>
                              </w:rPr>
                              <w:t>% of carers aged 65+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70pt;margin-top:530.4pt;width:141pt;height:23.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" filled="f" stroked="f">
                <v:textbox>
                  <w:txbxContent>
                    <w:p w:rsidR="00835176" w:rsidRPr="00AE1ECA" w:rsidRDefault="00835176" w:rsidP="009C0B59">
                      <w:pPr>
                        <w:rPr>
                          <w:rFonts w:ascii="Arial" w:hAnsi="Arial" w:cs="Arial"/>
                          <w:b/>
                        </w:rPr>
                      </w:pPr>
                      <w:r>
                        <w:rPr>
                          <w:rFonts w:ascii="Arial" w:hAnsi="Arial" w:cs="Arial"/>
                          <w:b/>
                        </w:rPr>
                        <w:t>% of carers aged 65+</w:t>
                      </w:r>
                    </w:p>
                  </w:txbxContent>
                </v:textbox>
              </v:shape>
            </w:pict>
          </mc:Fallback>
        </mc:AlternateContent>
      </w:r>
      <w:r>
        <w:rPr>
          <w:noProof/>
          <w:lang w:val="en-US" w:eastAsia="en-US"/>
        </w:rPr>
        <w:drawing>
          <wp:anchor distT="0" distB="0" distL="114300" distR="114300" simplePos="0" relativeHeight="251778048" behindDoc="0" locked="0" layoutInCell="1" allowOverlap="1" wp14:anchorId="7B542BD2" wp14:editId="6722049B">
            <wp:simplePos x="0" y="0"/>
            <wp:positionH relativeFrom="column">
              <wp:posOffset>885190</wp:posOffset>
            </wp:positionH>
            <wp:positionV relativeFrom="paragraph">
              <wp:posOffset>3807460</wp:posOffset>
            </wp:positionV>
            <wp:extent cx="5019675" cy="3228975"/>
            <wp:effectExtent l="0" t="0" r="9525" b="9525"/>
            <wp:wrapSquare wrapText="bothSides"/>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A44184">
        <w:rPr>
          <w:noProof/>
          <w:lang w:val="en-US" w:eastAsia="en-US"/>
        </w:rPr>
        <mc:AlternateContent>
          <mc:Choice Requires="wps">
            <w:drawing>
              <wp:anchor distT="0" distB="0" distL="114300" distR="114300" simplePos="0" relativeHeight="251656192" behindDoc="0" locked="0" layoutInCell="1" allowOverlap="1" wp14:anchorId="711CFCA9" wp14:editId="0015DB2E">
                <wp:simplePos x="0" y="0"/>
                <wp:positionH relativeFrom="column">
                  <wp:posOffset>-6001385</wp:posOffset>
                </wp:positionH>
                <wp:positionV relativeFrom="paragraph">
                  <wp:posOffset>216535</wp:posOffset>
                </wp:positionV>
                <wp:extent cx="1343025" cy="802640"/>
                <wp:effectExtent l="0"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802640"/>
                        </a:xfrm>
                        <a:prstGeom prst="rect">
                          <a:avLst/>
                        </a:prstGeom>
                        <a:noFill/>
                        <a:ln w="9525">
                          <a:noFill/>
                          <a:miter lim="800000"/>
                          <a:headEnd/>
                          <a:tailEnd/>
                        </a:ln>
                      </wps:spPr>
                      <wps:txbx>
                        <w:txbxContent>
                          <w:p w:rsidR="00835176" w:rsidRPr="00156974" w:rsidRDefault="00835176" w:rsidP="00021FED">
                            <w:pPr>
                              <w:rPr>
                                <w:rFonts w:ascii="Arial" w:hAnsi="Arial" w:cs="Arial"/>
                                <w:color w:val="162259"/>
                                <w:sz w:val="24"/>
                                <w:szCs w:val="24"/>
                              </w:rPr>
                            </w:pPr>
                            <w:r w:rsidRPr="00156974">
                              <w:rPr>
                                <w:rFonts w:ascii="Arial" w:hAnsi="Arial" w:cs="Arial"/>
                                <w:color w:val="162259"/>
                                <w:sz w:val="24"/>
                                <w:szCs w:val="24"/>
                              </w:rPr>
                              <w:t>Risk of loneliness indicators: being a carer</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id="Text Box 298" o:spid="_x0000_s1063" type="#_x0000_t202" style="position:absolute;margin-left:-472.55pt;margin-top:17.05pt;width:105.75pt;height:63.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" filled="f" stroked="f">
                <v:textbox style="mso-fit-shape-to-text:t">
                  <w:txbxContent>
                    <w:p w:rsidR="00835176" w:rsidRPr="00156974" w:rsidRDefault="00835176" w:rsidP="00021FED">
                      <w:pPr>
                        <w:rPr>
                          <w:rFonts w:ascii="Arial" w:hAnsi="Arial" w:cs="Arial"/>
                          <w:color w:val="162259"/>
                          <w:sz w:val="24"/>
                          <w:szCs w:val="24"/>
                        </w:rPr>
                      </w:pPr>
                      <w:r w:rsidRPr="00156974">
                        <w:rPr>
                          <w:rFonts w:ascii="Arial" w:hAnsi="Arial" w:cs="Arial"/>
                          <w:color w:val="162259"/>
                          <w:sz w:val="24"/>
                          <w:szCs w:val="24"/>
                        </w:rPr>
                        <w:t>Risk of loneliness indicators: being a carer</w:t>
                      </w:r>
                    </w:p>
                  </w:txbxContent>
                </v:textbox>
              </v:shape>
            </w:pict>
          </mc:Fallback>
        </mc:AlternateContent>
      </w:r>
      <w:r w:rsidR="00F9682E">
        <w:rPr>
          <w:rFonts w:ascii="Arial" w:hAnsi="Arial" w:cs="Arial"/>
          <w:i/>
          <w:color w:val="000000"/>
          <w:sz w:val="36"/>
          <w:szCs w:val="36"/>
          <w:lang w:val="en-US" w:eastAsia="en-US"/>
        </w:rPr>
        <w:br w:type="page"/>
      </w:r>
    </w:p>
    <w:p w:rsidR="00F9682E" w:rsidRDefault="00C74E63">
      <w:pPr>
        <w:spacing w:after="200" w:line="276" w:lineRule="auto"/>
        <w:rPr>
          <w:rFonts w:ascii="Arial" w:hAnsi="Arial" w:cs="Arial"/>
          <w:i/>
          <w:color w:val="000000"/>
          <w:sz w:val="36"/>
          <w:szCs w:val="36"/>
          <w:lang w:val="en-US" w:eastAsia="en-US"/>
        </w:rPr>
      </w:pPr>
      <w:r>
        <w:rPr>
          <w:noProof/>
          <w:lang w:val="en-US" w:eastAsia="en-US"/>
        </w:rPr>
        <w:lastRenderedPageBreak/>
        <mc:AlternateContent>
          <mc:Choice Requires="wps">
            <w:drawing>
              <wp:anchor distT="0" distB="0" distL="114300" distR="114300" simplePos="0" relativeHeight="251672576" behindDoc="0" locked="0" layoutInCell="1" allowOverlap="1">
                <wp:simplePos x="0" y="0"/>
                <wp:positionH relativeFrom="column">
                  <wp:posOffset>7505700</wp:posOffset>
                </wp:positionH>
                <wp:positionV relativeFrom="paragraph">
                  <wp:posOffset>5505450</wp:posOffset>
                </wp:positionV>
                <wp:extent cx="6096000" cy="1590675"/>
                <wp:effectExtent l="0" t="0" r="0" b="9525"/>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590675"/>
                        </a:xfrm>
                        <a:prstGeom prst="rect">
                          <a:avLst/>
                        </a:prstGeom>
                        <a:solidFill>
                          <a:srgbClr val="FFFFFF"/>
                        </a:solidFill>
                        <a:ln w="9525">
                          <a:noFill/>
                          <a:miter lim="800000"/>
                          <a:headEnd/>
                          <a:tailEnd/>
                        </a:ln>
                      </wps:spPr>
                      <wps:txbx>
                        <w:txbxContent>
                          <w:p w:rsidR="00835176" w:rsidRPr="00E36C8F" w:rsidRDefault="00835176" w:rsidP="00DE301D">
                            <w:pPr>
                              <w:rPr>
                                <w:rFonts w:ascii="Arial" w:hAnsi="Arial" w:cs="Arial"/>
                                <w:sz w:val="24"/>
                                <w:szCs w:val="24"/>
                              </w:rPr>
                            </w:pPr>
                            <w:r w:rsidRPr="00E36C8F">
                              <w:rPr>
                                <w:rFonts w:ascii="Arial" w:hAnsi="Arial" w:cs="Arial"/>
                                <w:sz w:val="24"/>
                                <w:szCs w:val="24"/>
                              </w:rPr>
                              <w:t>Gaps in services for:</w:t>
                            </w:r>
                          </w:p>
                          <w:p w:rsidR="00835176" w:rsidRPr="00E36C8F" w:rsidRDefault="00835176" w:rsidP="00DE301D">
                            <w:pPr>
                              <w:pStyle w:val="ListParagraph"/>
                              <w:numPr>
                                <w:ilvl w:val="0"/>
                                <w:numId w:val="4"/>
                              </w:numPr>
                              <w:rPr>
                                <w:rFonts w:ascii="Arial" w:hAnsi="Arial" w:cs="Arial"/>
                                <w:sz w:val="24"/>
                                <w:szCs w:val="24"/>
                              </w:rPr>
                            </w:pPr>
                            <w:r w:rsidRPr="00E36C8F">
                              <w:rPr>
                                <w:rFonts w:ascii="Arial" w:hAnsi="Arial" w:cs="Arial"/>
                                <w:sz w:val="24"/>
                                <w:szCs w:val="24"/>
                              </w:rPr>
                              <w:t>Bereaved carers</w:t>
                            </w:r>
                          </w:p>
                          <w:p w:rsidR="00835176" w:rsidRPr="00E36C8F" w:rsidRDefault="00835176" w:rsidP="00DE301D">
                            <w:pPr>
                              <w:pStyle w:val="ListParagraph"/>
                              <w:numPr>
                                <w:ilvl w:val="0"/>
                                <w:numId w:val="4"/>
                              </w:numPr>
                              <w:rPr>
                                <w:rFonts w:ascii="Arial" w:hAnsi="Arial" w:cs="Arial"/>
                                <w:sz w:val="24"/>
                                <w:szCs w:val="24"/>
                              </w:rPr>
                            </w:pPr>
                            <w:r w:rsidRPr="00E36C8F">
                              <w:rPr>
                                <w:rFonts w:ascii="Arial" w:hAnsi="Arial" w:cs="Arial"/>
                                <w:sz w:val="24"/>
                                <w:szCs w:val="24"/>
                              </w:rPr>
                              <w:t>Carers who look after someone who is in hospital or a residential/nursing home</w:t>
                            </w:r>
                          </w:p>
                          <w:p w:rsidR="00835176" w:rsidRPr="00E36C8F" w:rsidRDefault="00835176" w:rsidP="00DE301D">
                            <w:pPr>
                              <w:pStyle w:val="ListParagraph"/>
                              <w:numPr>
                                <w:ilvl w:val="0"/>
                                <w:numId w:val="4"/>
                              </w:numPr>
                              <w:rPr>
                                <w:rFonts w:ascii="Arial" w:hAnsi="Arial" w:cs="Arial"/>
                                <w:sz w:val="24"/>
                                <w:szCs w:val="24"/>
                              </w:rPr>
                            </w:pPr>
                            <w:r w:rsidRPr="00E36C8F">
                              <w:rPr>
                                <w:rFonts w:ascii="Arial" w:hAnsi="Arial" w:cs="Arial"/>
                                <w:sz w:val="24"/>
                                <w:szCs w:val="24"/>
                              </w:rPr>
                              <w:t>Those not identifying as carers</w:t>
                            </w:r>
                          </w:p>
                          <w:p w:rsidR="00835176" w:rsidRPr="00E36C8F" w:rsidRDefault="00835176" w:rsidP="00DE301D">
                            <w:pPr>
                              <w:pStyle w:val="ListParagraph"/>
                              <w:numPr>
                                <w:ilvl w:val="0"/>
                                <w:numId w:val="4"/>
                              </w:numPr>
                              <w:rPr>
                                <w:rFonts w:ascii="Arial" w:hAnsi="Arial" w:cs="Arial"/>
                                <w:sz w:val="24"/>
                                <w:szCs w:val="24"/>
                              </w:rPr>
                            </w:pPr>
                            <w:r w:rsidRPr="00E36C8F">
                              <w:rPr>
                                <w:rFonts w:ascii="Arial" w:hAnsi="Arial" w:cs="Arial"/>
                                <w:sz w:val="24"/>
                                <w:szCs w:val="24"/>
                              </w:rPr>
                              <w:t xml:space="preserve">Those needing </w:t>
                            </w:r>
                            <w:proofErr w:type="spellStart"/>
                            <w:r>
                              <w:rPr>
                                <w:rFonts w:ascii="Arial" w:hAnsi="Arial" w:cs="Arial"/>
                                <w:sz w:val="24"/>
                                <w:szCs w:val="24"/>
                              </w:rPr>
                              <w:t>re</w:t>
                            </w:r>
                            <w:r w:rsidRPr="00E36C8F">
                              <w:rPr>
                                <w:rFonts w:ascii="Arial" w:hAnsi="Arial" w:cs="Arial"/>
                                <w:sz w:val="24"/>
                                <w:szCs w:val="24"/>
                              </w:rPr>
                              <w:t>ablement</w:t>
                            </w:r>
                            <w:proofErr w:type="spellEnd"/>
                          </w:p>
                          <w:p w:rsidR="00835176" w:rsidRPr="00E36C8F" w:rsidRDefault="00835176" w:rsidP="00DE301D">
                            <w:pPr>
                              <w:pStyle w:val="ListParagraph"/>
                              <w:numPr>
                                <w:ilvl w:val="0"/>
                                <w:numId w:val="4"/>
                              </w:numPr>
                              <w:rPr>
                                <w:rFonts w:ascii="Arial" w:hAnsi="Arial" w:cs="Arial"/>
                                <w:sz w:val="24"/>
                                <w:szCs w:val="24"/>
                              </w:rPr>
                            </w:pPr>
                            <w:r w:rsidRPr="00E36C8F">
                              <w:rPr>
                                <w:rFonts w:ascii="Arial" w:hAnsi="Arial" w:cs="Arial"/>
                                <w:sz w:val="24"/>
                                <w:szCs w:val="24"/>
                              </w:rPr>
                              <w:t>Carers of people with long term health conditions – advocacy</w:t>
                            </w:r>
                          </w:p>
                          <w:p w:rsidR="00835176" w:rsidRPr="00E36C8F" w:rsidRDefault="00835176" w:rsidP="00DE301D">
                            <w:pPr>
                              <w:pStyle w:val="ListParagraph"/>
                              <w:numPr>
                                <w:ilvl w:val="0"/>
                                <w:numId w:val="4"/>
                              </w:numPr>
                              <w:rPr>
                                <w:rFonts w:ascii="Arial" w:hAnsi="Arial" w:cs="Arial"/>
                                <w:sz w:val="24"/>
                                <w:szCs w:val="24"/>
                              </w:rPr>
                            </w:pPr>
                            <w:r w:rsidRPr="00E36C8F">
                              <w:rPr>
                                <w:rFonts w:ascii="Arial" w:hAnsi="Arial" w:cs="Arial"/>
                                <w:sz w:val="24"/>
                                <w:szCs w:val="24"/>
                              </w:rPr>
                              <w:t>Carers who need respite or practical help</w:t>
                            </w:r>
                          </w:p>
                          <w:p w:rsidR="00835176" w:rsidRPr="00E36C8F" w:rsidRDefault="00835176" w:rsidP="00173EEB">
                            <w:pPr>
                              <w:pStyle w:val="ListParagraph"/>
                              <w:numPr>
                                <w:ilvl w:val="0"/>
                                <w:numId w:val="4"/>
                              </w:numPr>
                              <w:rPr>
                                <w:rFonts w:ascii="Arial" w:hAnsi="Arial" w:cs="Arial"/>
                                <w:sz w:val="24"/>
                                <w:szCs w:val="24"/>
                              </w:rPr>
                            </w:pPr>
                            <w:r w:rsidRPr="00E36C8F">
                              <w:rPr>
                                <w:rFonts w:ascii="Arial" w:hAnsi="Arial" w:cs="Arial"/>
                                <w:sz w:val="24"/>
                                <w:szCs w:val="24"/>
                              </w:rPr>
                              <w:t>Those needing prompt and clear signposting to services</w:t>
                            </w:r>
                          </w:p>
                          <w:p w:rsidR="00835176" w:rsidRPr="000C2443" w:rsidRDefault="00835176" w:rsidP="00DE301D">
                            <w:pPr>
                              <w:rPr>
                                <w:rFonts w:ascii="Arial" w:hAnsi="Arial" w:cs="Arial"/>
                                <w:sz w:val="24"/>
                                <w:szCs w:val="24"/>
                              </w:rPr>
                            </w:pPr>
                          </w:p>
                          <w:p w:rsidR="00835176" w:rsidRPr="000C2443" w:rsidRDefault="00835176" w:rsidP="00DE301D">
                            <w:pPr>
                              <w:rPr>
                                <w:rFonts w:ascii="Arial" w:hAnsi="Arial" w:cs="Arial"/>
                                <w:sz w:val="24"/>
                                <w:szCs w:val="2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591pt;margin-top:433.5pt;width:480pt;height:1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" stroked="f">
                <v:textbox>
                  <w:txbxContent>
                    <w:p w:rsidR="00835176" w:rsidRPr="00E36C8F" w:rsidRDefault="00835176" w:rsidP="00DE301D">
                      <w:pPr>
                        <w:rPr>
                          <w:rFonts w:ascii="Arial" w:hAnsi="Arial" w:cs="Arial"/>
                          <w:sz w:val="24"/>
                          <w:szCs w:val="24"/>
                        </w:rPr>
                      </w:pPr>
                      <w:r w:rsidRPr="00E36C8F">
                        <w:rPr>
                          <w:rFonts w:ascii="Arial" w:hAnsi="Arial" w:cs="Arial"/>
                          <w:sz w:val="24"/>
                          <w:szCs w:val="24"/>
                        </w:rPr>
                        <w:t>Gaps in services for:</w:t>
                      </w:r>
                    </w:p>
                    <w:p w:rsidR="00835176" w:rsidRPr="00E36C8F" w:rsidRDefault="00835176" w:rsidP="00DE301D">
                      <w:pPr>
                        <w:pStyle w:val="ListParagraph"/>
                        <w:numPr>
                          <w:ilvl w:val="0"/>
                          <w:numId w:val="4"/>
                        </w:numPr>
                        <w:rPr>
                          <w:rFonts w:ascii="Arial" w:hAnsi="Arial" w:cs="Arial"/>
                          <w:sz w:val="24"/>
                          <w:szCs w:val="24"/>
                        </w:rPr>
                      </w:pPr>
                      <w:r w:rsidRPr="00E36C8F">
                        <w:rPr>
                          <w:rFonts w:ascii="Arial" w:hAnsi="Arial" w:cs="Arial"/>
                          <w:sz w:val="24"/>
                          <w:szCs w:val="24"/>
                        </w:rPr>
                        <w:t>Bereaved carers</w:t>
                      </w:r>
                    </w:p>
                    <w:p w:rsidR="00835176" w:rsidRPr="00E36C8F" w:rsidRDefault="00835176" w:rsidP="00DE301D">
                      <w:pPr>
                        <w:pStyle w:val="ListParagraph"/>
                        <w:numPr>
                          <w:ilvl w:val="0"/>
                          <w:numId w:val="4"/>
                        </w:numPr>
                        <w:rPr>
                          <w:rFonts w:ascii="Arial" w:hAnsi="Arial" w:cs="Arial"/>
                          <w:sz w:val="24"/>
                          <w:szCs w:val="24"/>
                        </w:rPr>
                      </w:pPr>
                      <w:r w:rsidRPr="00E36C8F">
                        <w:rPr>
                          <w:rFonts w:ascii="Arial" w:hAnsi="Arial" w:cs="Arial"/>
                          <w:sz w:val="24"/>
                          <w:szCs w:val="24"/>
                        </w:rPr>
                        <w:t>Carers who look after someone who is in hospital or a residential/nursing home</w:t>
                      </w:r>
                    </w:p>
                    <w:p w:rsidR="00835176" w:rsidRPr="00E36C8F" w:rsidRDefault="00835176" w:rsidP="00DE301D">
                      <w:pPr>
                        <w:pStyle w:val="ListParagraph"/>
                        <w:numPr>
                          <w:ilvl w:val="0"/>
                          <w:numId w:val="4"/>
                        </w:numPr>
                        <w:rPr>
                          <w:rFonts w:ascii="Arial" w:hAnsi="Arial" w:cs="Arial"/>
                          <w:sz w:val="24"/>
                          <w:szCs w:val="24"/>
                        </w:rPr>
                      </w:pPr>
                      <w:r w:rsidRPr="00E36C8F">
                        <w:rPr>
                          <w:rFonts w:ascii="Arial" w:hAnsi="Arial" w:cs="Arial"/>
                          <w:sz w:val="24"/>
                          <w:szCs w:val="24"/>
                        </w:rPr>
                        <w:t>Those not identifying as carers</w:t>
                      </w:r>
                    </w:p>
                    <w:p w:rsidR="00835176" w:rsidRPr="00E36C8F" w:rsidRDefault="00835176" w:rsidP="00DE301D">
                      <w:pPr>
                        <w:pStyle w:val="ListParagraph"/>
                        <w:numPr>
                          <w:ilvl w:val="0"/>
                          <w:numId w:val="4"/>
                        </w:numPr>
                        <w:rPr>
                          <w:rFonts w:ascii="Arial" w:hAnsi="Arial" w:cs="Arial"/>
                          <w:sz w:val="24"/>
                          <w:szCs w:val="24"/>
                        </w:rPr>
                      </w:pPr>
                      <w:r w:rsidRPr="00E36C8F">
                        <w:rPr>
                          <w:rFonts w:ascii="Arial" w:hAnsi="Arial" w:cs="Arial"/>
                          <w:sz w:val="24"/>
                          <w:szCs w:val="24"/>
                        </w:rPr>
                        <w:t xml:space="preserve">Those needing </w:t>
                      </w:r>
                      <w:proofErr w:type="spellStart"/>
                      <w:r>
                        <w:rPr>
                          <w:rFonts w:ascii="Arial" w:hAnsi="Arial" w:cs="Arial"/>
                          <w:sz w:val="24"/>
                          <w:szCs w:val="24"/>
                        </w:rPr>
                        <w:t>re</w:t>
                      </w:r>
                      <w:r w:rsidRPr="00E36C8F">
                        <w:rPr>
                          <w:rFonts w:ascii="Arial" w:hAnsi="Arial" w:cs="Arial"/>
                          <w:sz w:val="24"/>
                          <w:szCs w:val="24"/>
                        </w:rPr>
                        <w:t>ablement</w:t>
                      </w:r>
                      <w:proofErr w:type="spellEnd"/>
                    </w:p>
                    <w:p w:rsidR="00835176" w:rsidRPr="00E36C8F" w:rsidRDefault="00835176" w:rsidP="00DE301D">
                      <w:pPr>
                        <w:pStyle w:val="ListParagraph"/>
                        <w:numPr>
                          <w:ilvl w:val="0"/>
                          <w:numId w:val="4"/>
                        </w:numPr>
                        <w:rPr>
                          <w:rFonts w:ascii="Arial" w:hAnsi="Arial" w:cs="Arial"/>
                          <w:sz w:val="24"/>
                          <w:szCs w:val="24"/>
                        </w:rPr>
                      </w:pPr>
                      <w:r w:rsidRPr="00E36C8F">
                        <w:rPr>
                          <w:rFonts w:ascii="Arial" w:hAnsi="Arial" w:cs="Arial"/>
                          <w:sz w:val="24"/>
                          <w:szCs w:val="24"/>
                        </w:rPr>
                        <w:t>Carers of people with long term health conditions – advocacy</w:t>
                      </w:r>
                    </w:p>
                    <w:p w:rsidR="00835176" w:rsidRPr="00E36C8F" w:rsidRDefault="00835176" w:rsidP="00DE301D">
                      <w:pPr>
                        <w:pStyle w:val="ListParagraph"/>
                        <w:numPr>
                          <w:ilvl w:val="0"/>
                          <w:numId w:val="4"/>
                        </w:numPr>
                        <w:rPr>
                          <w:rFonts w:ascii="Arial" w:hAnsi="Arial" w:cs="Arial"/>
                          <w:sz w:val="24"/>
                          <w:szCs w:val="24"/>
                        </w:rPr>
                      </w:pPr>
                      <w:r w:rsidRPr="00E36C8F">
                        <w:rPr>
                          <w:rFonts w:ascii="Arial" w:hAnsi="Arial" w:cs="Arial"/>
                          <w:sz w:val="24"/>
                          <w:szCs w:val="24"/>
                        </w:rPr>
                        <w:t>Carers who need respite or practical help</w:t>
                      </w:r>
                    </w:p>
                    <w:p w:rsidR="00835176" w:rsidRPr="00E36C8F" w:rsidRDefault="00835176" w:rsidP="00173EEB">
                      <w:pPr>
                        <w:pStyle w:val="ListParagraph"/>
                        <w:numPr>
                          <w:ilvl w:val="0"/>
                          <w:numId w:val="4"/>
                        </w:numPr>
                        <w:rPr>
                          <w:rFonts w:ascii="Arial" w:hAnsi="Arial" w:cs="Arial"/>
                          <w:sz w:val="24"/>
                          <w:szCs w:val="24"/>
                        </w:rPr>
                      </w:pPr>
                      <w:r w:rsidRPr="00E36C8F">
                        <w:rPr>
                          <w:rFonts w:ascii="Arial" w:hAnsi="Arial" w:cs="Arial"/>
                          <w:sz w:val="24"/>
                          <w:szCs w:val="24"/>
                        </w:rPr>
                        <w:t>Those needing prompt and clear signposting to services</w:t>
                      </w:r>
                    </w:p>
                    <w:p w:rsidR="00835176" w:rsidRPr="000C2443" w:rsidRDefault="00835176" w:rsidP="00DE301D">
                      <w:pPr>
                        <w:rPr>
                          <w:rFonts w:ascii="Arial" w:hAnsi="Arial" w:cs="Arial"/>
                          <w:sz w:val="24"/>
                          <w:szCs w:val="24"/>
                        </w:rPr>
                      </w:pPr>
                    </w:p>
                    <w:p w:rsidR="00835176" w:rsidRPr="000C2443" w:rsidRDefault="00835176" w:rsidP="00DE301D">
                      <w:pPr>
                        <w:rPr>
                          <w:rFonts w:ascii="Arial" w:hAnsi="Arial" w:cs="Arial"/>
                          <w:sz w:val="24"/>
                          <w:szCs w:val="24"/>
                        </w:rPr>
                      </w:pPr>
                    </w:p>
                  </w:txbxContent>
                </v:textbox>
              </v:shape>
            </w:pict>
          </mc:Fallback>
        </mc:AlternateContent>
      </w:r>
      <w:r>
        <w:rPr>
          <w:noProof/>
          <w:lang w:val="en-US" w:eastAsia="en-US"/>
        </w:rPr>
        <w:drawing>
          <wp:anchor distT="0" distB="0" distL="114300" distR="114300" simplePos="0" relativeHeight="251673600" behindDoc="0" locked="0" layoutInCell="1" allowOverlap="1">
            <wp:simplePos x="0" y="0"/>
            <wp:positionH relativeFrom="column">
              <wp:posOffset>-76200</wp:posOffset>
            </wp:positionH>
            <wp:positionV relativeFrom="paragraph">
              <wp:posOffset>4267200</wp:posOffset>
            </wp:positionV>
            <wp:extent cx="7616825" cy="4333875"/>
            <wp:effectExtent l="0" t="0" r="3175" b="9525"/>
            <wp:wrapSquare wrapText="bothSides"/>
            <wp:docPr id="51"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7">
                      <a:extLst>
                        <a:ext uri="{28A0092B-C50C-407E-A947-70E740481C1C}">
                          <a14:useLocalDpi xmlns:a14="http://schemas.microsoft.com/office/drawing/2010/main" val="0"/>
                        </a:ext>
                      </a:extLst>
                    </a:blip>
                    <a:srcRect l="26933" t="17825" r="30841" b="39424"/>
                    <a:stretch>
                      <a:fillRect/>
                    </a:stretch>
                  </pic:blipFill>
                  <pic:spPr bwMode="auto">
                    <a:xfrm>
                      <a:off x="0" y="0"/>
                      <a:ext cx="7616825" cy="4333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3053080</wp:posOffset>
                </wp:positionH>
                <wp:positionV relativeFrom="paragraph">
                  <wp:posOffset>3390900</wp:posOffset>
                </wp:positionV>
                <wp:extent cx="7562850" cy="609600"/>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609600"/>
                        </a:xfrm>
                        <a:prstGeom prst="rect">
                          <a:avLst/>
                        </a:prstGeom>
                        <a:solidFill>
                          <a:srgbClr val="FFFFFF"/>
                        </a:solidFill>
                        <a:ln w="9525">
                          <a:noFill/>
                          <a:miter lim="800000"/>
                          <a:headEnd/>
                          <a:tailEnd/>
                        </a:ln>
                      </wps:spPr>
                      <wps:txbx>
                        <w:txbxContent>
                          <w:p w:rsidR="00835176" w:rsidRPr="00173EEB" w:rsidRDefault="00835176" w:rsidP="000C2443">
                            <w:pPr>
                              <w:rPr>
                                <w:rFonts w:ascii="Arial" w:hAnsi="Arial" w:cs="Arial"/>
                                <w:b/>
                                <w:sz w:val="24"/>
                                <w:szCs w:val="24"/>
                              </w:rPr>
                            </w:pPr>
                            <w:r w:rsidRPr="00173EEB">
                              <w:rPr>
                                <w:rFonts w:ascii="Arial" w:hAnsi="Arial" w:cs="Arial"/>
                                <w:b/>
                                <w:sz w:val="24"/>
                                <w:szCs w:val="24"/>
                              </w:rPr>
                              <w:t xml:space="preserve">*Carers contacting the </w:t>
                            </w:r>
                            <w:r>
                              <w:rPr>
                                <w:rFonts w:ascii="Arial" w:hAnsi="Arial" w:cs="Arial"/>
                                <w:b/>
                                <w:sz w:val="24"/>
                                <w:szCs w:val="24"/>
                              </w:rPr>
                              <w:t xml:space="preserve">ASC </w:t>
                            </w:r>
                            <w:r w:rsidRPr="00173EEB">
                              <w:rPr>
                                <w:rFonts w:ascii="Arial" w:hAnsi="Arial" w:cs="Arial"/>
                                <w:b/>
                                <w:sz w:val="24"/>
                                <w:szCs w:val="24"/>
                              </w:rPr>
                              <w:t xml:space="preserve">Carers Service </w:t>
                            </w:r>
                            <w:r>
                              <w:rPr>
                                <w:rFonts w:ascii="Arial" w:hAnsi="Arial" w:cs="Arial"/>
                                <w:b/>
                                <w:sz w:val="24"/>
                                <w:szCs w:val="24"/>
                              </w:rPr>
                              <w:t xml:space="preserve">are </w:t>
                            </w:r>
                            <w:r w:rsidRPr="00173EEB">
                              <w:rPr>
                                <w:rFonts w:ascii="Arial" w:hAnsi="Arial" w:cs="Arial"/>
                                <w:b/>
                                <w:sz w:val="24"/>
                                <w:szCs w:val="24"/>
                              </w:rPr>
                              <w:t>more likely to be female (65%) and aged 65+</w:t>
                            </w:r>
                          </w:p>
                          <w:p w:rsidR="00835176" w:rsidRPr="000C2443" w:rsidRDefault="00835176">
                            <w:pPr>
                              <w:rPr>
                                <w:rFonts w:ascii="Arial" w:hAnsi="Arial" w:cs="Arial"/>
                                <w:sz w:val="24"/>
                                <w:szCs w:val="2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240.4pt;margin-top:267pt;width:595.5pt;height: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4bMJAIAACU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" stroked="f">
                <v:textbox>
                  <w:txbxContent>
                    <w:p w:rsidR="00835176" w:rsidRPr="00173EEB" w:rsidRDefault="00835176" w:rsidP="000C2443">
                      <w:pPr>
                        <w:rPr>
                          <w:rFonts w:ascii="Arial" w:hAnsi="Arial" w:cs="Arial"/>
                          <w:b/>
                          <w:sz w:val="24"/>
                          <w:szCs w:val="24"/>
                        </w:rPr>
                      </w:pPr>
                      <w:r w:rsidRPr="00173EEB">
                        <w:rPr>
                          <w:rFonts w:ascii="Arial" w:hAnsi="Arial" w:cs="Arial"/>
                          <w:b/>
                          <w:sz w:val="24"/>
                          <w:szCs w:val="24"/>
                        </w:rPr>
                        <w:t xml:space="preserve">*Carers contacting the </w:t>
                      </w:r>
                      <w:r>
                        <w:rPr>
                          <w:rFonts w:ascii="Arial" w:hAnsi="Arial" w:cs="Arial"/>
                          <w:b/>
                          <w:sz w:val="24"/>
                          <w:szCs w:val="24"/>
                        </w:rPr>
                        <w:t xml:space="preserve">ASC </w:t>
                      </w:r>
                      <w:r w:rsidRPr="00173EEB">
                        <w:rPr>
                          <w:rFonts w:ascii="Arial" w:hAnsi="Arial" w:cs="Arial"/>
                          <w:b/>
                          <w:sz w:val="24"/>
                          <w:szCs w:val="24"/>
                        </w:rPr>
                        <w:t xml:space="preserve">Carers Service </w:t>
                      </w:r>
                      <w:r>
                        <w:rPr>
                          <w:rFonts w:ascii="Arial" w:hAnsi="Arial" w:cs="Arial"/>
                          <w:b/>
                          <w:sz w:val="24"/>
                          <w:szCs w:val="24"/>
                        </w:rPr>
                        <w:t xml:space="preserve">are </w:t>
                      </w:r>
                      <w:r w:rsidRPr="00173EEB">
                        <w:rPr>
                          <w:rFonts w:ascii="Arial" w:hAnsi="Arial" w:cs="Arial"/>
                          <w:b/>
                          <w:sz w:val="24"/>
                          <w:szCs w:val="24"/>
                        </w:rPr>
                        <w:t>more likely to be female (65%) and aged 65+</w:t>
                      </w:r>
                    </w:p>
                    <w:p w:rsidR="00835176" w:rsidRPr="000C2443" w:rsidRDefault="00835176">
                      <w:pPr>
                        <w:rPr>
                          <w:rFonts w:ascii="Arial" w:hAnsi="Arial" w:cs="Arial"/>
                          <w:sz w:val="24"/>
                          <w:szCs w:val="24"/>
                        </w:rPr>
                      </w:pPr>
                    </w:p>
                  </w:txbxContent>
                </v:textbox>
              </v:shape>
            </w:pict>
          </mc:Fallback>
        </mc:AlternateContent>
      </w:r>
      <w:r>
        <w:rPr>
          <w:noProof/>
          <w:lang w:val="en-US" w:eastAsia="en-US"/>
        </w:rPr>
        <w:drawing>
          <wp:anchor distT="0" distB="0" distL="114300" distR="114300" simplePos="0" relativeHeight="251669504" behindDoc="0" locked="0" layoutInCell="1" allowOverlap="1">
            <wp:simplePos x="0" y="0"/>
            <wp:positionH relativeFrom="column">
              <wp:posOffset>2947035</wp:posOffset>
            </wp:positionH>
            <wp:positionV relativeFrom="paragraph">
              <wp:posOffset>57785</wp:posOffset>
            </wp:positionV>
            <wp:extent cx="7449185" cy="3449955"/>
            <wp:effectExtent l="0" t="0" r="0" b="0"/>
            <wp:wrapSquare wrapText="bothSides"/>
            <wp:docPr id="54"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8">
                      <a:extLst>
                        <a:ext uri="{28A0092B-C50C-407E-A947-70E740481C1C}">
                          <a14:useLocalDpi xmlns:a14="http://schemas.microsoft.com/office/drawing/2010/main" val="0"/>
                        </a:ext>
                      </a:extLst>
                    </a:blip>
                    <a:srcRect l="6918" t="17998" r="14810" b="17532"/>
                    <a:stretch>
                      <a:fillRect/>
                    </a:stretch>
                  </pic:blipFill>
                  <pic:spPr bwMode="auto">
                    <a:xfrm>
                      <a:off x="0" y="0"/>
                      <a:ext cx="7449185" cy="3449955"/>
                    </a:xfrm>
                    <a:prstGeom prst="rect">
                      <a:avLst/>
                    </a:prstGeom>
                    <a:noFill/>
                  </pic:spPr>
                </pic:pic>
              </a:graphicData>
            </a:graphic>
            <wp14:sizeRelH relativeFrom="page">
              <wp14:pctWidth>0</wp14:pctWidth>
            </wp14:sizeRelH>
            <wp14:sizeRelV relativeFrom="page">
              <wp14:pctHeight>0</wp14:pctHeight>
            </wp14:sizeRelV>
          </wp:anchor>
        </w:drawing>
      </w:r>
      <w:r w:rsidR="00F9682E">
        <w:rPr>
          <w:rFonts w:ascii="Arial" w:hAnsi="Arial" w:cs="Arial"/>
          <w:i/>
          <w:color w:val="000000"/>
          <w:sz w:val="36"/>
          <w:szCs w:val="36"/>
          <w:lang w:val="en-US" w:eastAsia="en-US"/>
        </w:rPr>
        <w:br w:type="page"/>
      </w:r>
    </w:p>
    <w:p w:rsidR="00F9682E" w:rsidRPr="008E50A5" w:rsidRDefault="00F9682E" w:rsidP="000F452A">
      <w:pPr>
        <w:autoSpaceDE w:val="0"/>
        <w:autoSpaceDN w:val="0"/>
        <w:adjustRightInd w:val="0"/>
        <w:spacing w:line="240" w:lineRule="auto"/>
        <w:jc w:val="center"/>
        <w:rPr>
          <w:rFonts w:ascii="Arial" w:hAnsi="Arial" w:cs="Arial"/>
          <w:color w:val="000000"/>
          <w:sz w:val="36"/>
          <w:szCs w:val="36"/>
          <w:lang w:val="en-US" w:eastAsia="en-US"/>
        </w:rPr>
      </w:pPr>
      <w:r w:rsidRPr="008E50A5">
        <w:rPr>
          <w:rFonts w:ascii="Arial" w:hAnsi="Arial" w:cs="Arial"/>
          <w:i/>
          <w:color w:val="000000"/>
          <w:sz w:val="36"/>
          <w:szCs w:val="36"/>
          <w:lang w:val="en-US" w:eastAsia="en-US"/>
        </w:rPr>
        <w:lastRenderedPageBreak/>
        <w:t>“</w:t>
      </w:r>
      <w:r w:rsidRPr="008E50A5">
        <w:rPr>
          <w:rFonts w:ascii="Arial" w:hAnsi="Arial" w:cs="Arial"/>
          <w:i/>
          <w:sz w:val="36"/>
          <w:szCs w:val="36"/>
        </w:rPr>
        <w:t>Males account for approximately 60% of all avoidable deaths”</w:t>
      </w:r>
      <w:r w:rsidRPr="008E50A5">
        <w:rPr>
          <w:rFonts w:ascii="Arial" w:hAnsi="Arial" w:cs="Arial"/>
          <w:color w:val="000000"/>
          <w:sz w:val="36"/>
          <w:szCs w:val="36"/>
          <w:lang w:val="en-US" w:eastAsia="en-US"/>
        </w:rPr>
        <w:t xml:space="preserve"> (ONS 2016)</w:t>
      </w:r>
    </w:p>
    <w:p w:rsidR="00F9682E" w:rsidRPr="000619B0" w:rsidRDefault="00F9682E" w:rsidP="00921283">
      <w:pPr>
        <w:autoSpaceDE w:val="0"/>
        <w:autoSpaceDN w:val="0"/>
        <w:adjustRightInd w:val="0"/>
        <w:spacing w:line="240" w:lineRule="auto"/>
        <w:rPr>
          <w:rFonts w:ascii="Arial" w:hAnsi="Arial" w:cs="Arial"/>
          <w:color w:val="000000"/>
          <w:sz w:val="32"/>
          <w:szCs w:val="32"/>
          <w:lang w:val="en-US" w:eastAsia="en-US"/>
        </w:rPr>
      </w:pPr>
      <w:r>
        <w:t>.</w:t>
      </w: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r>
        <w:rPr>
          <w:rFonts w:ascii="Arial" w:hAnsi="Arial" w:cs="Arial"/>
          <w:color w:val="000000"/>
          <w:sz w:val="28"/>
          <w:szCs w:val="28"/>
          <w:lang w:val="en-US" w:eastAsia="en-US"/>
        </w:rPr>
        <w:t xml:space="preserve">The </w:t>
      </w:r>
      <w:r w:rsidRPr="000619B0">
        <w:rPr>
          <w:rFonts w:ascii="Arial" w:hAnsi="Arial" w:cs="Arial"/>
          <w:color w:val="000000"/>
          <w:sz w:val="28"/>
          <w:szCs w:val="28"/>
          <w:lang w:val="en-US" w:eastAsia="en-US"/>
        </w:rPr>
        <w:t>number of potential life years lost b</w:t>
      </w:r>
      <w:r>
        <w:rPr>
          <w:rFonts w:ascii="Arial" w:hAnsi="Arial" w:cs="Arial"/>
          <w:color w:val="000000"/>
          <w:sz w:val="28"/>
          <w:szCs w:val="28"/>
          <w:lang w:val="en-US" w:eastAsia="en-US"/>
        </w:rPr>
        <w:t xml:space="preserve">y men is double that for women </w:t>
      </w:r>
    </w:p>
    <w:p w:rsidR="00F9682E" w:rsidRPr="00921283" w:rsidRDefault="00F9682E" w:rsidP="00921283">
      <w:pPr>
        <w:autoSpaceDE w:val="0"/>
        <w:autoSpaceDN w:val="0"/>
        <w:adjustRightInd w:val="0"/>
        <w:spacing w:line="240" w:lineRule="auto"/>
        <w:rPr>
          <w:rFonts w:ascii="Arial" w:hAnsi="Arial" w:cs="Arial"/>
          <w:color w:val="000000"/>
          <w:sz w:val="28"/>
          <w:szCs w:val="28"/>
          <w:lang w:val="en-US" w:eastAsia="en-US"/>
        </w:rPr>
      </w:pPr>
    </w:p>
    <w:p w:rsidR="00F9682E" w:rsidRPr="000619B0" w:rsidRDefault="00F9682E" w:rsidP="00921283">
      <w:pPr>
        <w:autoSpaceDE w:val="0"/>
        <w:autoSpaceDN w:val="0"/>
        <w:adjustRightInd w:val="0"/>
        <w:spacing w:line="240" w:lineRule="auto"/>
        <w:rPr>
          <w:rFonts w:ascii="Arial" w:hAnsi="Arial" w:cs="Arial"/>
          <w:color w:val="000000"/>
          <w:sz w:val="28"/>
          <w:szCs w:val="28"/>
          <w:lang w:val="en-US" w:eastAsia="en-US"/>
        </w:rPr>
      </w:pPr>
      <w:r w:rsidRPr="000619B0">
        <w:rPr>
          <w:rFonts w:ascii="Arial" w:hAnsi="Arial" w:cs="Arial"/>
          <w:color w:val="000000"/>
          <w:sz w:val="28"/>
          <w:szCs w:val="28"/>
          <w:lang w:val="en-US" w:eastAsia="en-US"/>
        </w:rPr>
        <w:t>Social isolation, loneliness and stressful social ties are common amongst older men, and are associated with poor physical and mental health, higher risk of disability, poor recovery from illness and early death.</w:t>
      </w:r>
    </w:p>
    <w:p w:rsidR="00F9682E" w:rsidRDefault="00C74E63" w:rsidP="008E50A5">
      <w:pPr>
        <w:autoSpaceDE w:val="0"/>
        <w:autoSpaceDN w:val="0"/>
        <w:adjustRightInd w:val="0"/>
        <w:spacing w:line="240" w:lineRule="auto"/>
        <w:jc w:val="center"/>
        <w:rPr>
          <w:rFonts w:ascii="Arial" w:hAnsi="Arial" w:cs="Arial"/>
          <w:color w:val="000000"/>
          <w:sz w:val="28"/>
          <w:szCs w:val="28"/>
          <w:lang w:val="en-US" w:eastAsia="en-US"/>
        </w:rPr>
      </w:pPr>
      <w:r>
        <w:rPr>
          <w:noProof/>
          <w:lang w:val="en-US" w:eastAsia="en-US"/>
        </w:rPr>
        <w:drawing>
          <wp:inline distT="0" distB="0" distL="0" distR="0">
            <wp:extent cx="8982075" cy="4943475"/>
            <wp:effectExtent l="0" t="0" r="9525" b="9525"/>
            <wp:docPr id="2"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
                      <a:extLst>
                        <a:ext uri="{28A0092B-C50C-407E-A947-70E740481C1C}">
                          <a14:useLocalDpi xmlns:a14="http://schemas.microsoft.com/office/drawing/2010/main" val="0"/>
                        </a:ext>
                      </a:extLst>
                    </a:blip>
                    <a:srcRect l="17049" t="10686" r="9618" b="19556"/>
                    <a:stretch>
                      <a:fillRect/>
                    </a:stretch>
                  </pic:blipFill>
                  <pic:spPr bwMode="auto">
                    <a:xfrm>
                      <a:off x="0" y="0"/>
                      <a:ext cx="8982075" cy="4943475"/>
                    </a:xfrm>
                    <a:prstGeom prst="rect">
                      <a:avLst/>
                    </a:prstGeom>
                    <a:noFill/>
                    <a:ln>
                      <a:noFill/>
                    </a:ln>
                  </pic:spPr>
                </pic:pic>
              </a:graphicData>
            </a:graphic>
          </wp:inline>
        </w:drawing>
      </w: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r w:rsidRPr="000619B0">
        <w:rPr>
          <w:rFonts w:ascii="Arial" w:hAnsi="Arial" w:cs="Arial"/>
          <w:color w:val="000000"/>
          <w:sz w:val="28"/>
          <w:szCs w:val="28"/>
          <w:lang w:val="en-US" w:eastAsia="en-US"/>
        </w:rPr>
        <w:t xml:space="preserve">Older men use fewer community based health services and are less likely to participate in preventive health activities. </w:t>
      </w: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r w:rsidRPr="000619B0">
        <w:rPr>
          <w:rFonts w:ascii="Arial" w:hAnsi="Arial" w:cs="Arial"/>
          <w:color w:val="000000"/>
          <w:sz w:val="28"/>
          <w:szCs w:val="28"/>
          <w:lang w:val="en-US" w:eastAsia="en-US"/>
        </w:rPr>
        <w:t>They find it harder than women to make friends late in life, and are less likely to join community-based social groups tha</w:t>
      </w:r>
      <w:r>
        <w:rPr>
          <w:rFonts w:ascii="Arial" w:hAnsi="Arial" w:cs="Arial"/>
          <w:color w:val="000000"/>
          <w:sz w:val="28"/>
          <w:szCs w:val="28"/>
          <w:lang w:val="en-US" w:eastAsia="en-US"/>
        </w:rPr>
        <w:t xml:space="preserve">t tend to be dominated by women </w:t>
      </w:r>
      <w:proofErr w:type="spellStart"/>
      <w:r>
        <w:rPr>
          <w:rFonts w:ascii="Arial" w:hAnsi="Arial" w:cs="Arial"/>
          <w:color w:val="000000"/>
          <w:sz w:val="28"/>
          <w:szCs w:val="28"/>
          <w:lang w:val="en-US" w:eastAsia="en-US"/>
        </w:rPr>
        <w:t>eg</w:t>
      </w:r>
      <w:proofErr w:type="spellEnd"/>
      <w:r>
        <w:rPr>
          <w:rFonts w:ascii="Arial" w:hAnsi="Arial" w:cs="Arial"/>
          <w:color w:val="000000"/>
          <w:sz w:val="28"/>
          <w:szCs w:val="28"/>
          <w:lang w:val="en-US" w:eastAsia="en-US"/>
        </w:rPr>
        <w:t xml:space="preserve"> lunch clubs</w:t>
      </w:r>
      <w:r w:rsidRPr="000619B0">
        <w:rPr>
          <w:rFonts w:ascii="Arial" w:hAnsi="Arial" w:cs="Arial"/>
          <w:color w:val="000000"/>
          <w:sz w:val="28"/>
          <w:szCs w:val="28"/>
          <w:lang w:val="en-US" w:eastAsia="en-US"/>
        </w:rPr>
        <w:t xml:space="preserve"> </w:t>
      </w: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p>
    <w:p w:rsidR="00F9682E" w:rsidRDefault="00F9682E" w:rsidP="008E50A5">
      <w:pPr>
        <w:pStyle w:val="NormalWeb"/>
        <w:spacing w:before="0" w:after="0"/>
        <w:rPr>
          <w:rFonts w:ascii="Arial" w:hAnsi="Arial" w:cs="Arial"/>
          <w:sz w:val="28"/>
          <w:szCs w:val="28"/>
        </w:rPr>
      </w:pPr>
      <w:r w:rsidRPr="00921283">
        <w:rPr>
          <w:rFonts w:ascii="Arial" w:hAnsi="Arial" w:cs="Arial"/>
          <w:sz w:val="28"/>
          <w:szCs w:val="28"/>
        </w:rPr>
        <w:t xml:space="preserve">Older men have significantly less contact with their children, family and friends </w:t>
      </w:r>
    </w:p>
    <w:p w:rsidR="00F9682E" w:rsidRDefault="00F9682E" w:rsidP="00921283">
      <w:pPr>
        <w:autoSpaceDE w:val="0"/>
        <w:autoSpaceDN w:val="0"/>
        <w:adjustRightInd w:val="0"/>
        <w:spacing w:line="240" w:lineRule="auto"/>
        <w:rPr>
          <w:rFonts w:ascii="Arial" w:hAnsi="Arial" w:cs="Arial"/>
          <w:color w:val="000000"/>
          <w:sz w:val="28"/>
          <w:szCs w:val="28"/>
          <w:lang w:val="en-US" w:eastAsia="en-US"/>
        </w:rPr>
      </w:pPr>
    </w:p>
    <w:p w:rsidR="00F9682E" w:rsidRDefault="00F9682E" w:rsidP="00622FBC">
      <w:pPr>
        <w:spacing w:after="200" w:line="276" w:lineRule="auto"/>
      </w:pPr>
      <w:r w:rsidRPr="008E50A5">
        <w:rPr>
          <w:rFonts w:ascii="Arial" w:hAnsi="Arial" w:cs="Arial"/>
          <w:color w:val="000000"/>
          <w:sz w:val="28"/>
          <w:szCs w:val="28"/>
          <w:lang w:val="en-US" w:eastAsia="en-US"/>
        </w:rPr>
        <w:t>Gendered interventions provide a safe space for older men to participate in purposeful physical activities</w:t>
      </w:r>
      <w:r>
        <w:rPr>
          <w:rFonts w:ascii="Arial" w:hAnsi="Arial" w:cs="Arial"/>
          <w:color w:val="000000"/>
          <w:sz w:val="28"/>
          <w:szCs w:val="28"/>
          <w:lang w:val="en-US" w:eastAsia="en-US"/>
        </w:rPr>
        <w:t xml:space="preserve"> </w:t>
      </w:r>
      <w:r w:rsidRPr="00622FBC">
        <w:rPr>
          <w:rFonts w:ascii="Arial" w:hAnsi="Arial" w:cs="Arial"/>
          <w:color w:val="000000"/>
          <w:sz w:val="28"/>
          <w:szCs w:val="28"/>
          <w:lang w:val="en-US" w:eastAsia="en-US"/>
        </w:rPr>
        <w:t>(</w:t>
      </w:r>
      <w:r w:rsidRPr="00622FBC">
        <w:rPr>
          <w:sz w:val="28"/>
          <w:szCs w:val="28"/>
        </w:rPr>
        <w:t>Lancaster University Centre for Ageing Research - April 2013)</w:t>
      </w:r>
    </w:p>
    <w:p w:rsidR="00F9682E" w:rsidRPr="000619B0" w:rsidRDefault="00C74E63" w:rsidP="008E50A5">
      <w:pPr>
        <w:autoSpaceDE w:val="0"/>
        <w:autoSpaceDN w:val="0"/>
        <w:adjustRightInd w:val="0"/>
        <w:spacing w:line="240" w:lineRule="auto"/>
        <w:rPr>
          <w:rFonts w:ascii="Garamond" w:hAnsi="Garamond" w:cs="Garamond"/>
          <w:color w:val="000000"/>
          <w:sz w:val="23"/>
          <w:szCs w:val="23"/>
          <w:lang w:val="en-US" w:eastAsia="en-US"/>
        </w:rPr>
      </w:pPr>
      <w:r>
        <w:rPr>
          <w:noProof/>
          <w:lang w:val="en-US" w:eastAsia="en-US"/>
        </w:rPr>
        <mc:AlternateContent>
          <mc:Choice Requires="wps">
            <w:drawing>
              <wp:anchor distT="0" distB="0" distL="114300" distR="114300" simplePos="0" relativeHeight="251649024" behindDoc="0" locked="0" layoutInCell="1" allowOverlap="1">
                <wp:simplePos x="0" y="0"/>
                <wp:positionH relativeFrom="column">
                  <wp:posOffset>2598420</wp:posOffset>
                </wp:positionH>
                <wp:positionV relativeFrom="paragraph">
                  <wp:posOffset>60325</wp:posOffset>
                </wp:positionV>
                <wp:extent cx="8086725" cy="600075"/>
                <wp:effectExtent l="0" t="0" r="28575"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6725" cy="600075"/>
                        </a:xfrm>
                        <a:prstGeom prst="rect">
                          <a:avLst/>
                        </a:prstGeom>
                        <a:solidFill>
                          <a:srgbClr val="FFFFFF"/>
                        </a:solidFill>
                        <a:ln w="9525">
                          <a:solidFill>
                            <a:srgbClr val="000000"/>
                          </a:solidFill>
                          <a:miter lim="800000"/>
                          <a:headEnd/>
                          <a:tailEnd/>
                        </a:ln>
                      </wps:spPr>
                      <wps:txbx>
                        <w:txbxContent>
                          <w:p w:rsidR="00835176" w:rsidRPr="008E50A5" w:rsidRDefault="00835176" w:rsidP="008E50A5">
                            <w:pPr>
                              <w:pStyle w:val="NormalWeb"/>
                              <w:numPr>
                                <w:ilvl w:val="0"/>
                                <w:numId w:val="2"/>
                              </w:numPr>
                              <w:spacing w:before="0" w:after="0"/>
                              <w:rPr>
                                <w:rFonts w:ascii="Arial" w:hAnsi="Arial" w:cs="Arial"/>
                                <w:sz w:val="28"/>
                                <w:szCs w:val="28"/>
                              </w:rPr>
                            </w:pPr>
                            <w:r w:rsidRPr="00921283">
                              <w:rPr>
                                <w:rFonts w:ascii="Arial" w:hAnsi="Arial" w:cs="Arial"/>
                                <w:sz w:val="28"/>
                                <w:szCs w:val="28"/>
                              </w:rPr>
                              <w:t>The number of older men living alone is expected to rise from 911,000 to 1.5 million by 2030.</w:t>
                            </w:r>
                          </w:p>
                          <w:p w:rsidR="00835176" w:rsidRPr="00921283" w:rsidRDefault="00835176" w:rsidP="008E50A5">
                            <w:pPr>
                              <w:pStyle w:val="NormalWeb"/>
                              <w:numPr>
                                <w:ilvl w:val="0"/>
                                <w:numId w:val="2"/>
                              </w:numPr>
                              <w:spacing w:before="0" w:after="0"/>
                              <w:rPr>
                                <w:rFonts w:ascii="Arial" w:hAnsi="Arial" w:cs="Arial"/>
                                <w:sz w:val="28"/>
                                <w:szCs w:val="28"/>
                              </w:rPr>
                            </w:pPr>
                            <w:r w:rsidRPr="00921283">
                              <w:rPr>
                                <w:rFonts w:ascii="Arial" w:hAnsi="Arial" w:cs="Arial"/>
                                <w:sz w:val="28"/>
                                <w:szCs w:val="28"/>
                              </w:rPr>
                              <w:t>The number of older men outliving their partners is expected to grow.</w:t>
                            </w:r>
                          </w:p>
                          <w:p w:rsidR="00835176" w:rsidRDefault="00835176" w:rsidP="008E50A5"/>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204.6pt;margin-top:4.75pt;width:636.75pt;height:4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">
                <v:textbox>
                  <w:txbxContent>
                    <w:p w:rsidR="00835176" w:rsidRPr="008E50A5" w:rsidRDefault="00835176" w:rsidP="008E50A5">
                      <w:pPr>
                        <w:pStyle w:val="NormalWeb"/>
                        <w:numPr>
                          <w:ilvl w:val="0"/>
                          <w:numId w:val="2"/>
                        </w:numPr>
                        <w:spacing w:before="0" w:after="0"/>
                        <w:rPr>
                          <w:rFonts w:ascii="Arial" w:hAnsi="Arial" w:cs="Arial"/>
                          <w:sz w:val="28"/>
                          <w:szCs w:val="28"/>
                        </w:rPr>
                      </w:pPr>
                      <w:r w:rsidRPr="00921283">
                        <w:rPr>
                          <w:rFonts w:ascii="Arial" w:hAnsi="Arial" w:cs="Arial"/>
                          <w:sz w:val="28"/>
                          <w:szCs w:val="28"/>
                        </w:rPr>
                        <w:t>The number of older men living alone is expected to rise from 911,000 to 1.5 million by 2030.</w:t>
                      </w:r>
                    </w:p>
                    <w:p w:rsidR="00835176" w:rsidRPr="00921283" w:rsidRDefault="00835176" w:rsidP="008E50A5">
                      <w:pPr>
                        <w:pStyle w:val="NormalWeb"/>
                        <w:numPr>
                          <w:ilvl w:val="0"/>
                          <w:numId w:val="2"/>
                        </w:numPr>
                        <w:spacing w:before="0" w:after="0"/>
                        <w:rPr>
                          <w:rFonts w:ascii="Arial" w:hAnsi="Arial" w:cs="Arial"/>
                          <w:sz w:val="28"/>
                          <w:szCs w:val="28"/>
                        </w:rPr>
                      </w:pPr>
                      <w:r w:rsidRPr="00921283">
                        <w:rPr>
                          <w:rFonts w:ascii="Arial" w:hAnsi="Arial" w:cs="Arial"/>
                          <w:sz w:val="28"/>
                          <w:szCs w:val="28"/>
                        </w:rPr>
                        <w:t>The number of older men outliving their partners is expected to grow.</w:t>
                      </w:r>
                    </w:p>
                    <w:p w:rsidR="00835176" w:rsidRDefault="00835176" w:rsidP="008E50A5"/>
                  </w:txbxContent>
                </v:textbox>
              </v:shape>
            </w:pict>
          </mc:Fallback>
        </mc:AlternateContent>
      </w:r>
      <w:r w:rsidR="00F9682E" w:rsidRPr="000619B0">
        <w:rPr>
          <w:rFonts w:ascii="Garamond" w:hAnsi="Garamond" w:cs="Garamond"/>
          <w:color w:val="000000"/>
          <w:sz w:val="23"/>
          <w:szCs w:val="23"/>
          <w:lang w:val="en-US" w:eastAsia="en-US"/>
        </w:rPr>
        <w:t xml:space="preserve"> </w:t>
      </w:r>
    </w:p>
    <w:p w:rsidR="00F9682E" w:rsidRPr="000619B0" w:rsidRDefault="00F9682E" w:rsidP="000619B0">
      <w:pPr>
        <w:autoSpaceDE w:val="0"/>
        <w:autoSpaceDN w:val="0"/>
        <w:adjustRightInd w:val="0"/>
        <w:spacing w:line="240" w:lineRule="auto"/>
        <w:rPr>
          <w:rFonts w:ascii="Garamond" w:hAnsi="Garamond" w:cs="Garamond"/>
          <w:color w:val="000000"/>
          <w:sz w:val="24"/>
          <w:szCs w:val="24"/>
          <w:lang w:val="en-US" w:eastAsia="en-US"/>
        </w:rPr>
      </w:pPr>
    </w:p>
    <w:p w:rsidR="00F9682E" w:rsidRPr="000619B0" w:rsidRDefault="00F9682E" w:rsidP="000619B0">
      <w:pPr>
        <w:autoSpaceDE w:val="0"/>
        <w:autoSpaceDN w:val="0"/>
        <w:adjustRightInd w:val="0"/>
        <w:spacing w:line="240" w:lineRule="auto"/>
        <w:rPr>
          <w:rFonts w:ascii="Garamond" w:hAnsi="Garamond" w:cs="Garamond"/>
          <w:color w:val="000000"/>
          <w:sz w:val="23"/>
          <w:szCs w:val="23"/>
          <w:lang w:val="en-US" w:eastAsia="en-US"/>
        </w:rPr>
      </w:pPr>
    </w:p>
    <w:p w:rsidR="00F9682E" w:rsidRPr="000E680C" w:rsidRDefault="00F9682E" w:rsidP="000E680C">
      <w:pPr>
        <w:autoSpaceDE w:val="0"/>
        <w:autoSpaceDN w:val="0"/>
        <w:adjustRightInd w:val="0"/>
        <w:spacing w:line="240" w:lineRule="auto"/>
        <w:jc w:val="center"/>
        <w:rPr>
          <w:rFonts w:ascii="Arial" w:hAnsi="Arial" w:cs="Arial"/>
          <w:color w:val="000000"/>
          <w:sz w:val="44"/>
          <w:szCs w:val="44"/>
          <w:lang w:val="en-US" w:eastAsia="en-US"/>
        </w:rPr>
      </w:pPr>
      <w:r w:rsidRPr="000E680C">
        <w:rPr>
          <w:rFonts w:ascii="Arial" w:hAnsi="Arial" w:cs="Arial"/>
          <w:color w:val="000000"/>
          <w:sz w:val="44"/>
          <w:szCs w:val="44"/>
          <w:lang w:val="en-US" w:eastAsia="en-US"/>
        </w:rPr>
        <w:lastRenderedPageBreak/>
        <w:t>LGBT Communities</w:t>
      </w:r>
    </w:p>
    <w:p w:rsidR="00F9682E" w:rsidRPr="0099176C" w:rsidRDefault="00F9682E" w:rsidP="000619B0">
      <w:pPr>
        <w:autoSpaceDE w:val="0"/>
        <w:autoSpaceDN w:val="0"/>
        <w:adjustRightInd w:val="0"/>
        <w:spacing w:line="240" w:lineRule="auto"/>
        <w:rPr>
          <w:rFonts w:ascii="Arial" w:hAnsi="Arial" w:cs="Arial"/>
          <w:color w:val="000000"/>
          <w:sz w:val="28"/>
          <w:szCs w:val="28"/>
          <w:lang w:val="en-US" w:eastAsia="en-US"/>
        </w:rPr>
      </w:pPr>
    </w:p>
    <w:p w:rsidR="00F9682E" w:rsidRPr="000E680C" w:rsidRDefault="00F9682E" w:rsidP="00622FBC">
      <w:pPr>
        <w:pStyle w:val="Default"/>
        <w:rPr>
          <w:rFonts w:ascii="Arial" w:hAnsi="Arial" w:cs="Arial"/>
          <w:color w:val="222222"/>
          <w:sz w:val="32"/>
          <w:szCs w:val="32"/>
        </w:rPr>
      </w:pPr>
      <w:r w:rsidRPr="0099176C">
        <w:rPr>
          <w:rFonts w:ascii="Arial" w:hAnsi="Arial" w:cs="Arial"/>
          <w:color w:val="222222"/>
          <w:sz w:val="32"/>
          <w:szCs w:val="32"/>
        </w:rPr>
        <w:t xml:space="preserve">A report by gay rights charity Stonewall </w:t>
      </w:r>
      <w:r>
        <w:rPr>
          <w:rFonts w:ascii="Arial" w:hAnsi="Arial" w:cs="Arial"/>
          <w:color w:val="222222"/>
          <w:sz w:val="32"/>
          <w:szCs w:val="32"/>
        </w:rPr>
        <w:t>reported that</w:t>
      </w:r>
      <w:r w:rsidRPr="0099176C">
        <w:rPr>
          <w:rFonts w:ascii="Arial" w:hAnsi="Arial" w:cs="Arial"/>
          <w:color w:val="222222"/>
          <w:sz w:val="32"/>
          <w:szCs w:val="32"/>
        </w:rPr>
        <w:t xml:space="preserve"> older lesbian, gay and bisexual people are at more risk of loneliness and isolation.</w:t>
      </w:r>
    </w:p>
    <w:p w:rsidR="00F9682E" w:rsidRPr="000E680C" w:rsidRDefault="00F9682E" w:rsidP="000E680C">
      <w:pPr>
        <w:spacing w:before="225" w:line="330" w:lineRule="atLeast"/>
        <w:ind w:left="720"/>
        <w:rPr>
          <w:rFonts w:ascii="Arial" w:hAnsi="Arial" w:cs="Arial"/>
          <w:i/>
          <w:color w:val="222222"/>
          <w:sz w:val="28"/>
          <w:szCs w:val="28"/>
          <w:lang w:val="en-US" w:eastAsia="en-US"/>
        </w:rPr>
      </w:pPr>
      <w:r w:rsidRPr="0099176C">
        <w:rPr>
          <w:rFonts w:ascii="Arial" w:hAnsi="Arial" w:cs="Arial"/>
          <w:i/>
          <w:color w:val="222222"/>
          <w:sz w:val="28"/>
          <w:szCs w:val="28"/>
          <w:lang w:val="en-US" w:eastAsia="en-US"/>
        </w:rPr>
        <w:t xml:space="preserve">“We’re facing a care time bomb of institutional ignorance about what a community that makes a £40bn a year contribution to public services will soon – </w:t>
      </w:r>
      <w:r>
        <w:rPr>
          <w:rFonts w:ascii="Arial" w:hAnsi="Arial" w:cs="Arial"/>
          <w:i/>
          <w:color w:val="222222"/>
          <w:sz w:val="28"/>
          <w:szCs w:val="28"/>
          <w:lang w:val="en-US" w:eastAsia="en-US"/>
        </w:rPr>
        <w:t>quite properly – be demanding.”</w:t>
      </w:r>
    </w:p>
    <w:p w:rsidR="00F9682E" w:rsidRPr="0099176C" w:rsidRDefault="00F9682E" w:rsidP="0099176C">
      <w:pPr>
        <w:spacing w:before="225" w:line="330" w:lineRule="atLeast"/>
        <w:rPr>
          <w:rFonts w:ascii="Arial" w:hAnsi="Arial" w:cs="Arial"/>
          <w:color w:val="222222"/>
          <w:sz w:val="28"/>
          <w:szCs w:val="28"/>
          <w:lang w:val="en-US" w:eastAsia="en-US"/>
        </w:rPr>
      </w:pPr>
      <w:r>
        <w:rPr>
          <w:rFonts w:ascii="Arial" w:hAnsi="Arial" w:cs="Arial"/>
          <w:color w:val="222222"/>
          <w:sz w:val="28"/>
          <w:szCs w:val="28"/>
          <w:lang w:val="en-US" w:eastAsia="en-US"/>
        </w:rPr>
        <w:t>O</w:t>
      </w:r>
      <w:r w:rsidRPr="0099176C">
        <w:rPr>
          <w:rFonts w:ascii="Arial" w:hAnsi="Arial" w:cs="Arial"/>
          <w:color w:val="222222"/>
          <w:sz w:val="28"/>
          <w:szCs w:val="28"/>
          <w:lang w:val="en-US" w:eastAsia="en-US"/>
        </w:rPr>
        <w:t xml:space="preserve">lder gay and bisexual men are three times more likely than heterosexual men to be living alone. </w:t>
      </w:r>
    </w:p>
    <w:p w:rsidR="00F9682E" w:rsidRPr="0099176C" w:rsidRDefault="00F9682E" w:rsidP="0099176C">
      <w:pPr>
        <w:spacing w:before="225" w:line="330" w:lineRule="atLeast"/>
        <w:rPr>
          <w:rFonts w:ascii="Arial" w:hAnsi="Arial" w:cs="Arial"/>
          <w:color w:val="222222"/>
          <w:sz w:val="28"/>
          <w:szCs w:val="28"/>
          <w:lang w:val="en-US" w:eastAsia="en-US"/>
        </w:rPr>
      </w:pPr>
      <w:r w:rsidRPr="0099176C">
        <w:rPr>
          <w:rFonts w:ascii="Arial" w:hAnsi="Arial" w:cs="Arial"/>
          <w:color w:val="222222"/>
          <w:sz w:val="28"/>
          <w:szCs w:val="28"/>
          <w:lang w:val="en-US" w:eastAsia="en-US"/>
        </w:rPr>
        <w:t>LGB</w:t>
      </w:r>
      <w:r>
        <w:rPr>
          <w:rFonts w:ascii="Arial" w:hAnsi="Arial" w:cs="Arial"/>
          <w:color w:val="222222"/>
          <w:sz w:val="28"/>
          <w:szCs w:val="28"/>
          <w:lang w:val="en-US" w:eastAsia="en-US"/>
        </w:rPr>
        <w:t>T</w:t>
      </w:r>
      <w:r w:rsidRPr="0099176C">
        <w:rPr>
          <w:rFonts w:ascii="Arial" w:hAnsi="Arial" w:cs="Arial"/>
          <w:color w:val="222222"/>
          <w:sz w:val="28"/>
          <w:szCs w:val="28"/>
          <w:lang w:val="en-US" w:eastAsia="en-US"/>
        </w:rPr>
        <w:t xml:space="preserve"> older people are more likely to be single and are less likely to see their families regularly, the research found. </w:t>
      </w:r>
    </w:p>
    <w:p w:rsidR="00F9682E" w:rsidRPr="0099176C" w:rsidRDefault="00F9682E" w:rsidP="0099176C">
      <w:pPr>
        <w:spacing w:before="225" w:line="330" w:lineRule="atLeast"/>
        <w:rPr>
          <w:rFonts w:ascii="Arial" w:hAnsi="Arial" w:cs="Arial"/>
          <w:color w:val="222222"/>
          <w:sz w:val="28"/>
          <w:szCs w:val="28"/>
        </w:rPr>
      </w:pPr>
      <w:r>
        <w:rPr>
          <w:rFonts w:ascii="Arial" w:hAnsi="Arial" w:cs="Arial"/>
          <w:color w:val="222222"/>
          <w:sz w:val="28"/>
          <w:szCs w:val="28"/>
        </w:rPr>
        <w:t>They</w:t>
      </w:r>
      <w:r w:rsidRPr="0099176C">
        <w:rPr>
          <w:rFonts w:ascii="Arial" w:hAnsi="Arial" w:cs="Arial"/>
          <w:color w:val="222222"/>
          <w:sz w:val="28"/>
          <w:szCs w:val="28"/>
        </w:rPr>
        <w:t xml:space="preserve"> are more likely to rely on formal support services, rather than family and friends.</w:t>
      </w:r>
      <w:r>
        <w:rPr>
          <w:rFonts w:ascii="Arial" w:hAnsi="Arial" w:cs="Arial"/>
          <w:color w:val="222222"/>
          <w:sz w:val="28"/>
          <w:szCs w:val="28"/>
        </w:rPr>
        <w:t xml:space="preserve"> </w:t>
      </w:r>
      <w:r w:rsidRPr="0099176C">
        <w:rPr>
          <w:rFonts w:ascii="Arial" w:hAnsi="Arial" w:cs="Arial"/>
          <w:color w:val="222222"/>
          <w:sz w:val="28"/>
          <w:szCs w:val="28"/>
          <w:lang w:val="en-US" w:eastAsia="en-US"/>
        </w:rPr>
        <w:t>However, three out of five people questioned felt that services such as GPs, social services and housing providers could not meet their needs.</w:t>
      </w:r>
    </w:p>
    <w:p w:rsidR="00F9682E" w:rsidRDefault="00F9682E" w:rsidP="0099176C">
      <w:pPr>
        <w:spacing w:before="225" w:line="330" w:lineRule="atLeast"/>
        <w:rPr>
          <w:rFonts w:ascii="Arial" w:hAnsi="Arial" w:cs="Arial"/>
          <w:color w:val="222222"/>
          <w:sz w:val="28"/>
          <w:szCs w:val="28"/>
          <w:lang w:val="en-US" w:eastAsia="en-US"/>
        </w:rPr>
      </w:pPr>
      <w:r w:rsidRPr="0099176C">
        <w:rPr>
          <w:rFonts w:ascii="Arial" w:hAnsi="Arial" w:cs="Arial"/>
          <w:color w:val="222222"/>
          <w:sz w:val="28"/>
          <w:szCs w:val="28"/>
          <w:lang w:val="en-US" w:eastAsia="en-US"/>
        </w:rPr>
        <w:t>Half said they would be uncomfortable coming out to care home staff.</w:t>
      </w:r>
    </w:p>
    <w:p w:rsidR="00F9682E" w:rsidRPr="008601F4" w:rsidRDefault="00F9682E" w:rsidP="0099176C">
      <w:pPr>
        <w:spacing w:before="225" w:line="330" w:lineRule="atLeast"/>
        <w:rPr>
          <w:rFonts w:ascii="Arial" w:hAnsi="Arial" w:cs="Arial"/>
          <w:color w:val="65B32E"/>
          <w:sz w:val="28"/>
          <w:szCs w:val="28"/>
          <w:lang w:val="en-US" w:eastAsia="en-US"/>
        </w:rPr>
      </w:pPr>
      <w:r w:rsidRPr="008601F4">
        <w:rPr>
          <w:rFonts w:ascii="Arial" w:hAnsi="Arial" w:cs="Arial"/>
          <w:color w:val="65B32E"/>
          <w:sz w:val="28"/>
          <w:szCs w:val="28"/>
          <w:lang w:val="en-US" w:eastAsia="en-US"/>
        </w:rPr>
        <w:t xml:space="preserve">Brighton and </w:t>
      </w:r>
      <w:smartTag w:uri="urn:schemas-microsoft-com:office:smarttags" w:element="country-region">
        <w:r w:rsidRPr="008601F4">
          <w:rPr>
            <w:rFonts w:ascii="Arial" w:hAnsi="Arial" w:cs="Arial"/>
            <w:color w:val="65B32E"/>
            <w:sz w:val="28"/>
            <w:szCs w:val="28"/>
            <w:lang w:val="en-US" w:eastAsia="en-US"/>
          </w:rPr>
          <w:t>Hove</w:t>
        </w:r>
      </w:smartTag>
    </w:p>
    <w:p w:rsidR="00F9682E" w:rsidRPr="0099176C" w:rsidRDefault="00F9682E" w:rsidP="00622FBC">
      <w:pPr>
        <w:pStyle w:val="Default"/>
        <w:rPr>
          <w:rFonts w:ascii="Arial" w:hAnsi="Arial" w:cs="Arial"/>
          <w:sz w:val="28"/>
          <w:szCs w:val="28"/>
        </w:rPr>
      </w:pPr>
    </w:p>
    <w:p w:rsidR="00F9682E" w:rsidRPr="0099176C" w:rsidRDefault="00F9682E" w:rsidP="008601F4">
      <w:pPr>
        <w:pStyle w:val="Default"/>
        <w:rPr>
          <w:rFonts w:ascii="Arial" w:hAnsi="Arial" w:cs="Arial"/>
          <w:sz w:val="28"/>
          <w:szCs w:val="28"/>
        </w:rPr>
      </w:pPr>
      <w:r w:rsidRPr="0099176C">
        <w:rPr>
          <w:rFonts w:ascii="Arial" w:hAnsi="Arial" w:cs="Arial"/>
          <w:sz w:val="28"/>
          <w:szCs w:val="28"/>
        </w:rPr>
        <w:t>There is no definitive research into the number of lesbian, gay, bisexual (L</w:t>
      </w:r>
      <w:r>
        <w:rPr>
          <w:rFonts w:ascii="Arial" w:hAnsi="Arial" w:cs="Arial"/>
          <w:sz w:val="28"/>
          <w:szCs w:val="28"/>
        </w:rPr>
        <w:t xml:space="preserve">GBT) people who live in the city, </w:t>
      </w:r>
      <w:r w:rsidRPr="0099176C">
        <w:rPr>
          <w:rFonts w:ascii="Arial" w:hAnsi="Arial" w:cs="Arial"/>
          <w:sz w:val="28"/>
          <w:szCs w:val="28"/>
        </w:rPr>
        <w:t xml:space="preserve">no data available on the inequality outcomes of groups by sexual orientation in </w:t>
      </w:r>
      <w:smartTag w:uri="urn:schemas-microsoft-com:office:smarttags" w:element="country-region">
        <w:r w:rsidRPr="0099176C">
          <w:rPr>
            <w:rFonts w:ascii="Arial" w:hAnsi="Arial" w:cs="Arial"/>
            <w:sz w:val="28"/>
            <w:szCs w:val="28"/>
          </w:rPr>
          <w:t>England</w:t>
        </w:r>
      </w:smartTag>
      <w:r w:rsidRPr="0099176C">
        <w:rPr>
          <w:rFonts w:ascii="Arial" w:hAnsi="Arial" w:cs="Arial"/>
          <w:sz w:val="28"/>
          <w:szCs w:val="28"/>
        </w:rPr>
        <w:t>, particularly at local authority level</w:t>
      </w:r>
      <w:r>
        <w:rPr>
          <w:rFonts w:ascii="Arial" w:hAnsi="Arial" w:cs="Arial"/>
          <w:sz w:val="28"/>
          <w:szCs w:val="28"/>
        </w:rPr>
        <w:t xml:space="preserve"> and no</w:t>
      </w:r>
      <w:r w:rsidRPr="0099176C">
        <w:rPr>
          <w:rFonts w:ascii="Arial" w:hAnsi="Arial" w:cs="Arial"/>
          <w:sz w:val="28"/>
          <w:szCs w:val="28"/>
        </w:rPr>
        <w:t xml:space="preserve"> information on primary or secondary care or disease prevalence by sexual orientation.</w:t>
      </w:r>
    </w:p>
    <w:p w:rsidR="00F9682E" w:rsidRDefault="00F9682E" w:rsidP="0099176C">
      <w:pPr>
        <w:pStyle w:val="Default"/>
        <w:rPr>
          <w:rFonts w:ascii="Arial" w:hAnsi="Arial" w:cs="Arial"/>
          <w:sz w:val="28"/>
          <w:szCs w:val="28"/>
        </w:rPr>
      </w:pPr>
    </w:p>
    <w:p w:rsidR="00F9682E" w:rsidRPr="0099176C" w:rsidRDefault="00F9682E" w:rsidP="0099176C">
      <w:pPr>
        <w:pStyle w:val="Default"/>
        <w:rPr>
          <w:rFonts w:ascii="Arial" w:hAnsi="Arial" w:cs="Arial"/>
          <w:sz w:val="28"/>
          <w:szCs w:val="28"/>
        </w:rPr>
      </w:pPr>
      <w:r>
        <w:rPr>
          <w:rFonts w:ascii="Arial" w:hAnsi="Arial" w:cs="Arial"/>
          <w:sz w:val="28"/>
          <w:szCs w:val="28"/>
        </w:rPr>
        <w:t>B</w:t>
      </w:r>
      <w:r w:rsidRPr="0099176C">
        <w:rPr>
          <w:rFonts w:ascii="Arial" w:hAnsi="Arial" w:cs="Arial"/>
          <w:sz w:val="28"/>
          <w:szCs w:val="28"/>
        </w:rPr>
        <w:t>est estimate is 11% to 15% of the p</w:t>
      </w:r>
      <w:r>
        <w:rPr>
          <w:rFonts w:ascii="Arial" w:hAnsi="Arial" w:cs="Arial"/>
          <w:sz w:val="28"/>
          <w:szCs w:val="28"/>
        </w:rPr>
        <w:t>opulation aged 16 years or more are LGBT</w:t>
      </w:r>
    </w:p>
    <w:p w:rsidR="00F9682E" w:rsidRPr="0099176C" w:rsidRDefault="00F9682E" w:rsidP="00622FBC">
      <w:pPr>
        <w:autoSpaceDE w:val="0"/>
        <w:autoSpaceDN w:val="0"/>
        <w:adjustRightInd w:val="0"/>
        <w:spacing w:line="240" w:lineRule="auto"/>
        <w:rPr>
          <w:rFonts w:ascii="Arial" w:hAnsi="Arial" w:cs="Arial"/>
          <w:sz w:val="28"/>
          <w:szCs w:val="28"/>
        </w:rPr>
      </w:pPr>
    </w:p>
    <w:p w:rsidR="00F9682E" w:rsidRDefault="00F9682E" w:rsidP="0099176C">
      <w:pPr>
        <w:autoSpaceDE w:val="0"/>
        <w:autoSpaceDN w:val="0"/>
        <w:adjustRightInd w:val="0"/>
        <w:spacing w:line="240" w:lineRule="auto"/>
        <w:rPr>
          <w:rFonts w:ascii="Arial" w:hAnsi="Arial" w:cs="Arial"/>
          <w:sz w:val="28"/>
          <w:szCs w:val="28"/>
        </w:rPr>
      </w:pPr>
      <w:r w:rsidRPr="008601F4">
        <w:rPr>
          <w:rFonts w:ascii="Arial" w:hAnsi="Arial" w:cs="Arial"/>
          <w:sz w:val="28"/>
          <w:szCs w:val="28"/>
        </w:rPr>
        <w:t>LGBT BME people, those with hearing impairments</w:t>
      </w:r>
      <w:r>
        <w:rPr>
          <w:rFonts w:ascii="Arial" w:hAnsi="Arial" w:cs="Arial"/>
          <w:sz w:val="28"/>
          <w:szCs w:val="28"/>
        </w:rPr>
        <w:t xml:space="preserve"> and those who are HIV positive experience</w:t>
      </w:r>
      <w:r w:rsidRPr="0099176C">
        <w:rPr>
          <w:rFonts w:ascii="Arial" w:hAnsi="Arial" w:cs="Arial"/>
          <w:sz w:val="28"/>
          <w:szCs w:val="28"/>
        </w:rPr>
        <w:t xml:space="preserve"> significant levels of marginali</w:t>
      </w:r>
      <w:r>
        <w:rPr>
          <w:rFonts w:ascii="Arial" w:hAnsi="Arial" w:cs="Arial"/>
          <w:sz w:val="28"/>
          <w:szCs w:val="28"/>
        </w:rPr>
        <w:t>sation and isolation and feel</w:t>
      </w:r>
      <w:r w:rsidRPr="0099176C">
        <w:rPr>
          <w:rFonts w:ascii="Arial" w:hAnsi="Arial" w:cs="Arial"/>
          <w:sz w:val="28"/>
          <w:szCs w:val="28"/>
        </w:rPr>
        <w:t xml:space="preserve"> that their local area is not inclusive for people from different backgrounds</w:t>
      </w:r>
    </w:p>
    <w:p w:rsidR="00F9682E" w:rsidRDefault="00F9682E" w:rsidP="0099176C">
      <w:pPr>
        <w:autoSpaceDE w:val="0"/>
        <w:autoSpaceDN w:val="0"/>
        <w:adjustRightInd w:val="0"/>
        <w:spacing w:line="240" w:lineRule="auto"/>
        <w:rPr>
          <w:rFonts w:ascii="Arial" w:hAnsi="Arial" w:cs="Arial"/>
          <w:sz w:val="28"/>
          <w:szCs w:val="28"/>
        </w:rPr>
      </w:pPr>
    </w:p>
    <w:p w:rsidR="00F9682E" w:rsidRPr="0099176C" w:rsidRDefault="00F9682E" w:rsidP="008601F4">
      <w:pPr>
        <w:autoSpaceDE w:val="0"/>
        <w:autoSpaceDN w:val="0"/>
        <w:adjustRightInd w:val="0"/>
        <w:spacing w:line="240" w:lineRule="auto"/>
        <w:rPr>
          <w:rFonts w:ascii="Arial" w:hAnsi="Arial" w:cs="Arial"/>
          <w:sz w:val="28"/>
          <w:szCs w:val="28"/>
        </w:rPr>
      </w:pPr>
      <w:r w:rsidRPr="0099176C">
        <w:rPr>
          <w:rFonts w:ascii="Arial" w:hAnsi="Arial" w:cs="Arial"/>
          <w:sz w:val="28"/>
          <w:szCs w:val="28"/>
        </w:rPr>
        <w:t xml:space="preserve">In a 2014 event hosted by the Trust for Developing Communities </w:t>
      </w:r>
      <w:r>
        <w:rPr>
          <w:rFonts w:ascii="Arial" w:hAnsi="Arial" w:cs="Arial"/>
          <w:sz w:val="28"/>
          <w:szCs w:val="28"/>
        </w:rPr>
        <w:t xml:space="preserve">which </w:t>
      </w:r>
      <w:r w:rsidRPr="0099176C">
        <w:rPr>
          <w:rFonts w:ascii="Arial" w:hAnsi="Arial" w:cs="Arial"/>
          <w:sz w:val="28"/>
          <w:szCs w:val="28"/>
        </w:rPr>
        <w:t>brought together people from diverse BME communities across the city, participants said it is a struggle for BME LGBT groups to access community groups.</w:t>
      </w:r>
    </w:p>
    <w:p w:rsidR="00F9682E" w:rsidRPr="0099176C" w:rsidRDefault="00F9682E" w:rsidP="0099176C">
      <w:pPr>
        <w:autoSpaceDE w:val="0"/>
        <w:autoSpaceDN w:val="0"/>
        <w:adjustRightInd w:val="0"/>
        <w:spacing w:line="240" w:lineRule="auto"/>
        <w:rPr>
          <w:rFonts w:ascii="Arial" w:hAnsi="Arial" w:cs="Arial"/>
          <w:sz w:val="28"/>
          <w:szCs w:val="28"/>
        </w:rPr>
      </w:pPr>
    </w:p>
    <w:p w:rsidR="00F9682E" w:rsidRDefault="00F9682E" w:rsidP="00622FBC">
      <w:pPr>
        <w:autoSpaceDE w:val="0"/>
        <w:autoSpaceDN w:val="0"/>
        <w:adjustRightInd w:val="0"/>
        <w:spacing w:line="240" w:lineRule="auto"/>
        <w:rPr>
          <w:rFonts w:ascii="Arial" w:hAnsi="Arial" w:cs="Arial"/>
          <w:sz w:val="28"/>
          <w:szCs w:val="28"/>
        </w:rPr>
      </w:pPr>
      <w:r w:rsidRPr="0099176C">
        <w:rPr>
          <w:rFonts w:ascii="Arial" w:hAnsi="Arial" w:cs="Arial"/>
          <w:sz w:val="28"/>
          <w:szCs w:val="28"/>
        </w:rPr>
        <w:t xml:space="preserve">15% of LGBT people identified themselves as having a long-term health impairment or physical disability. </w:t>
      </w:r>
    </w:p>
    <w:p w:rsidR="00F9682E" w:rsidRDefault="00F9682E" w:rsidP="00622FBC">
      <w:pPr>
        <w:autoSpaceDE w:val="0"/>
        <w:autoSpaceDN w:val="0"/>
        <w:adjustRightInd w:val="0"/>
        <w:spacing w:line="240" w:lineRule="auto"/>
        <w:rPr>
          <w:rFonts w:ascii="Arial" w:hAnsi="Arial" w:cs="Arial"/>
          <w:sz w:val="28"/>
          <w:szCs w:val="28"/>
        </w:rPr>
      </w:pPr>
    </w:p>
    <w:p w:rsidR="00F9682E" w:rsidRPr="0099176C" w:rsidRDefault="00F9682E" w:rsidP="008601F4">
      <w:pPr>
        <w:autoSpaceDE w:val="0"/>
        <w:autoSpaceDN w:val="0"/>
        <w:adjustRightInd w:val="0"/>
        <w:spacing w:line="240" w:lineRule="auto"/>
        <w:rPr>
          <w:rFonts w:ascii="Arial" w:hAnsi="Arial" w:cs="Arial"/>
          <w:sz w:val="28"/>
          <w:szCs w:val="28"/>
        </w:rPr>
      </w:pPr>
      <w:r w:rsidRPr="0099176C">
        <w:rPr>
          <w:rFonts w:ascii="Arial" w:hAnsi="Arial" w:cs="Arial"/>
          <w:sz w:val="28"/>
          <w:szCs w:val="28"/>
        </w:rPr>
        <w:t>79% of the city’s LGBT population reported some form of mental health difficulties. Bisexual, queer and BME LGBT people more frequently reported experiencing mental health difficulties, as did those who feel isolated and those on a low income.</w:t>
      </w:r>
    </w:p>
    <w:p w:rsidR="00F9682E" w:rsidRDefault="00F9682E" w:rsidP="00622FBC">
      <w:pPr>
        <w:autoSpaceDE w:val="0"/>
        <w:autoSpaceDN w:val="0"/>
        <w:adjustRightInd w:val="0"/>
        <w:spacing w:line="240" w:lineRule="auto"/>
        <w:rPr>
          <w:rFonts w:ascii="Arial" w:hAnsi="Arial" w:cs="Arial"/>
          <w:sz w:val="28"/>
          <w:szCs w:val="28"/>
        </w:rPr>
      </w:pPr>
    </w:p>
    <w:p w:rsidR="00F9682E" w:rsidRPr="0099176C" w:rsidRDefault="00F9682E" w:rsidP="008601F4">
      <w:pPr>
        <w:autoSpaceDE w:val="0"/>
        <w:autoSpaceDN w:val="0"/>
        <w:adjustRightInd w:val="0"/>
        <w:spacing w:line="240" w:lineRule="auto"/>
        <w:rPr>
          <w:rFonts w:ascii="Arial" w:hAnsi="Arial" w:cs="Arial"/>
          <w:sz w:val="28"/>
          <w:szCs w:val="28"/>
        </w:rPr>
      </w:pPr>
      <w:r w:rsidRPr="0099176C">
        <w:rPr>
          <w:rFonts w:ascii="Arial" w:hAnsi="Arial" w:cs="Arial"/>
          <w:sz w:val="28"/>
          <w:szCs w:val="28"/>
        </w:rPr>
        <w:t>Nationally and locally 35% of gay and bisexual men who have accessed healthcare services in the last year have had a negative experience related to their sexual orientation</w:t>
      </w:r>
    </w:p>
    <w:p w:rsidR="00F9682E" w:rsidRPr="0099176C" w:rsidRDefault="00F9682E" w:rsidP="00622FBC">
      <w:pPr>
        <w:autoSpaceDE w:val="0"/>
        <w:autoSpaceDN w:val="0"/>
        <w:adjustRightInd w:val="0"/>
        <w:spacing w:line="240" w:lineRule="auto"/>
        <w:rPr>
          <w:rFonts w:ascii="Arial" w:hAnsi="Arial" w:cs="Arial"/>
          <w:color w:val="000000"/>
          <w:sz w:val="28"/>
          <w:szCs w:val="28"/>
          <w:lang w:val="en-US" w:eastAsia="en-US"/>
        </w:rPr>
      </w:pPr>
    </w:p>
    <w:p w:rsidR="00F9682E" w:rsidRPr="0099176C" w:rsidRDefault="00F9682E" w:rsidP="00622FBC">
      <w:pPr>
        <w:autoSpaceDE w:val="0"/>
        <w:autoSpaceDN w:val="0"/>
        <w:adjustRightInd w:val="0"/>
        <w:spacing w:line="240" w:lineRule="auto"/>
        <w:rPr>
          <w:rFonts w:ascii="Arial" w:hAnsi="Arial" w:cs="Arial"/>
          <w:sz w:val="28"/>
          <w:szCs w:val="28"/>
        </w:rPr>
      </w:pPr>
    </w:p>
    <w:p w:rsidR="00F9682E" w:rsidRPr="0099176C" w:rsidRDefault="00F9682E" w:rsidP="00622FBC">
      <w:pPr>
        <w:autoSpaceDE w:val="0"/>
        <w:autoSpaceDN w:val="0"/>
        <w:adjustRightInd w:val="0"/>
        <w:spacing w:line="240" w:lineRule="auto"/>
        <w:rPr>
          <w:rFonts w:ascii="Arial" w:hAnsi="Arial" w:cs="Arial"/>
          <w:sz w:val="28"/>
          <w:szCs w:val="28"/>
        </w:rPr>
      </w:pPr>
      <w:r w:rsidRPr="0099176C">
        <w:rPr>
          <w:rFonts w:ascii="Arial" w:hAnsi="Arial" w:cs="Arial"/>
          <w:sz w:val="28"/>
          <w:szCs w:val="28"/>
        </w:rPr>
        <w:t>For more</w:t>
      </w:r>
      <w:r>
        <w:rPr>
          <w:rFonts w:ascii="Arial" w:hAnsi="Arial" w:cs="Arial"/>
          <w:sz w:val="28"/>
          <w:szCs w:val="28"/>
        </w:rPr>
        <w:t xml:space="preserve"> </w:t>
      </w:r>
      <w:r w:rsidRPr="0099176C">
        <w:rPr>
          <w:rFonts w:ascii="Arial" w:hAnsi="Arial" w:cs="Arial"/>
          <w:sz w:val="28"/>
          <w:szCs w:val="28"/>
        </w:rPr>
        <w:t xml:space="preserve">information see </w:t>
      </w:r>
      <w:hyperlink r:id="rId30" w:history="1">
        <w:r w:rsidRPr="0099176C">
          <w:rPr>
            <w:rStyle w:val="Hyperlink"/>
            <w:rFonts w:ascii="Arial" w:hAnsi="Arial" w:cs="Arial"/>
            <w:sz w:val="28"/>
            <w:szCs w:val="28"/>
          </w:rPr>
          <w:t>http://www.bhconnected.org.uk/sites/bhconnected/files/4.2.3%20Sexual%20orientation%20JSNA%202016.pdf</w:t>
        </w:r>
      </w:hyperlink>
    </w:p>
    <w:p w:rsidR="00F9682E" w:rsidRPr="0099176C" w:rsidRDefault="00F9682E" w:rsidP="00622FBC">
      <w:pPr>
        <w:autoSpaceDE w:val="0"/>
        <w:autoSpaceDN w:val="0"/>
        <w:adjustRightInd w:val="0"/>
        <w:spacing w:line="240" w:lineRule="auto"/>
        <w:rPr>
          <w:rFonts w:ascii="Arial" w:hAnsi="Arial" w:cs="Arial"/>
          <w:color w:val="000000"/>
          <w:sz w:val="28"/>
          <w:szCs w:val="28"/>
          <w:lang w:val="en-US" w:eastAsia="en-US"/>
        </w:rPr>
      </w:pPr>
    </w:p>
    <w:p w:rsidR="00F9682E" w:rsidRPr="0099176C" w:rsidRDefault="00F9682E" w:rsidP="00F71334">
      <w:pPr>
        <w:spacing w:after="200" w:line="276" w:lineRule="auto"/>
        <w:rPr>
          <w:rFonts w:ascii="Arial" w:hAnsi="Arial" w:cs="Arial"/>
          <w:sz w:val="28"/>
          <w:szCs w:val="28"/>
        </w:rPr>
      </w:pPr>
    </w:p>
    <w:p w:rsidR="00F9682E" w:rsidRPr="0099176C" w:rsidRDefault="00F9682E">
      <w:pPr>
        <w:spacing w:after="200" w:line="276" w:lineRule="auto"/>
        <w:rPr>
          <w:rFonts w:ascii="Arial" w:hAnsi="Arial" w:cs="Arial"/>
          <w:noProof/>
          <w:sz w:val="28"/>
          <w:szCs w:val="28"/>
          <w:lang w:val="en-US" w:eastAsia="en-US"/>
        </w:rPr>
      </w:pPr>
      <w:r w:rsidRPr="0099176C">
        <w:rPr>
          <w:rFonts w:ascii="Arial" w:hAnsi="Arial" w:cs="Arial"/>
          <w:noProof/>
          <w:sz w:val="28"/>
          <w:szCs w:val="28"/>
          <w:lang w:val="en-US" w:eastAsia="en-US"/>
        </w:rPr>
        <w:br w:type="page"/>
      </w:r>
    </w:p>
    <w:p w:rsidR="00F9682E" w:rsidRDefault="00F9682E" w:rsidP="00CE1FBC">
      <w:pPr>
        <w:pStyle w:val="Default"/>
      </w:pPr>
    </w:p>
    <w:p w:rsidR="00F9682E" w:rsidRPr="00CE1FBC" w:rsidRDefault="00F9682E" w:rsidP="00CE1FBC">
      <w:pPr>
        <w:pStyle w:val="Default"/>
        <w:spacing w:after="171"/>
        <w:rPr>
          <w:rFonts w:ascii="Arial" w:hAnsi="Arial" w:cs="Arial"/>
          <w:sz w:val="36"/>
          <w:szCs w:val="36"/>
        </w:rPr>
      </w:pPr>
      <w:r w:rsidRPr="00CE1FBC">
        <w:rPr>
          <w:rFonts w:ascii="Arial" w:hAnsi="Arial" w:cs="Arial"/>
          <w:sz w:val="36"/>
          <w:szCs w:val="36"/>
        </w:rPr>
        <w:t>Digital inclusion alleviates feelings of loneliness, social isolation and depression, aids accessibility to otherwise hard to reach pub</w:t>
      </w:r>
      <w:r>
        <w:rPr>
          <w:rFonts w:ascii="Arial" w:hAnsi="Arial" w:cs="Arial"/>
          <w:sz w:val="36"/>
          <w:szCs w:val="36"/>
        </w:rPr>
        <w:t xml:space="preserve">lic services, and enfranchises </w:t>
      </w:r>
      <w:r w:rsidRPr="00CE1FBC">
        <w:rPr>
          <w:rFonts w:ascii="Arial" w:hAnsi="Arial" w:cs="Arial"/>
          <w:sz w:val="36"/>
          <w:szCs w:val="36"/>
        </w:rPr>
        <w:t xml:space="preserve">older people in healthcare and wellbeing (Age  UK, date unknown). </w:t>
      </w:r>
    </w:p>
    <w:p w:rsidR="00F9682E" w:rsidRDefault="00F9682E" w:rsidP="00AF4C9C">
      <w:pPr>
        <w:spacing w:after="200" w:line="276" w:lineRule="auto"/>
        <w:jc w:val="center"/>
      </w:pPr>
    </w:p>
    <w:p w:rsidR="00F9682E" w:rsidRDefault="00F9682E" w:rsidP="00CE1FBC">
      <w:pPr>
        <w:spacing w:after="200" w:line="276" w:lineRule="auto"/>
        <w:jc w:val="center"/>
        <w:rPr>
          <w:rFonts w:ascii="Arial" w:hAnsi="Arial" w:cs="Arial"/>
          <w:sz w:val="48"/>
          <w:szCs w:val="48"/>
        </w:rPr>
      </w:pPr>
      <w:r w:rsidRPr="00CE1FBC">
        <w:rPr>
          <w:rFonts w:ascii="Arial" w:hAnsi="Arial" w:cs="Arial"/>
          <w:sz w:val="48"/>
          <w:szCs w:val="48"/>
        </w:rPr>
        <w:t>Internet usage amongst older people has reached a tipping point….</w:t>
      </w:r>
    </w:p>
    <w:p w:rsidR="00F9682E" w:rsidRDefault="00C74E63" w:rsidP="00AF4C9C">
      <w:pPr>
        <w:spacing w:after="200" w:line="276" w:lineRule="auto"/>
        <w:jc w:val="center"/>
      </w:pPr>
      <w:r>
        <w:rPr>
          <w:noProof/>
          <w:lang w:val="en-US" w:eastAsia="en-US"/>
        </w:rPr>
        <w:drawing>
          <wp:anchor distT="0" distB="0" distL="114300" distR="114300" simplePos="0" relativeHeight="251648000" behindDoc="0" locked="0" layoutInCell="1" allowOverlap="1">
            <wp:simplePos x="0" y="0"/>
            <wp:positionH relativeFrom="column">
              <wp:posOffset>2105025</wp:posOffset>
            </wp:positionH>
            <wp:positionV relativeFrom="paragraph">
              <wp:posOffset>249555</wp:posOffset>
            </wp:positionV>
            <wp:extent cx="9180195" cy="6181090"/>
            <wp:effectExtent l="0" t="0" r="1905" b="0"/>
            <wp:wrapSquare wrapText="bothSides"/>
            <wp:docPr id="56"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
                      <a:extLst>
                        <a:ext uri="{28A0092B-C50C-407E-A947-70E740481C1C}">
                          <a14:useLocalDpi xmlns:a14="http://schemas.microsoft.com/office/drawing/2010/main" val="0"/>
                        </a:ext>
                      </a:extLst>
                    </a:blip>
                    <a:srcRect b="11592"/>
                    <a:stretch>
                      <a:fillRect/>
                    </a:stretch>
                  </pic:blipFill>
                  <pic:spPr bwMode="auto">
                    <a:xfrm>
                      <a:off x="0" y="0"/>
                      <a:ext cx="9180195" cy="6181090"/>
                    </a:xfrm>
                    <a:prstGeom prst="rect">
                      <a:avLst/>
                    </a:prstGeom>
                    <a:noFill/>
                  </pic:spPr>
                </pic:pic>
              </a:graphicData>
            </a:graphic>
            <wp14:sizeRelH relativeFrom="page">
              <wp14:pctWidth>0</wp14:pctWidth>
            </wp14:sizeRelH>
            <wp14:sizeRelV relativeFrom="page">
              <wp14:pctHeight>0</wp14:pctHeight>
            </wp14:sizeRelV>
          </wp:anchor>
        </w:drawing>
      </w:r>
      <w:r w:rsidR="00F9682E">
        <w:br w:type="page"/>
      </w:r>
    </w:p>
    <w:p w:rsidR="00F9682E" w:rsidRDefault="00F9682E" w:rsidP="00F71334">
      <w:pPr>
        <w:spacing w:after="200" w:line="276" w:lineRule="auto"/>
      </w:pPr>
    </w:p>
    <w:p w:rsidR="00F9682E" w:rsidRDefault="00F9682E" w:rsidP="00F71334">
      <w:pPr>
        <w:spacing w:after="200" w:line="276" w:lineRule="auto"/>
      </w:pPr>
    </w:p>
    <w:p w:rsidR="00F9682E" w:rsidRDefault="00F9682E" w:rsidP="000E680C">
      <w:pPr>
        <w:spacing w:after="200" w:line="276" w:lineRule="auto"/>
      </w:pPr>
    </w:p>
    <w:p w:rsidR="00F9682E" w:rsidRPr="000E680C" w:rsidRDefault="00F9682E" w:rsidP="000E680C">
      <w:pPr>
        <w:spacing w:after="200" w:line="276" w:lineRule="auto"/>
        <w:jc w:val="center"/>
        <w:rPr>
          <w:rFonts w:ascii="Arial" w:hAnsi="Arial" w:cs="Arial"/>
          <w:sz w:val="40"/>
          <w:szCs w:val="40"/>
        </w:rPr>
      </w:pPr>
      <w:r w:rsidRPr="000E680C">
        <w:rPr>
          <w:rFonts w:ascii="Arial" w:hAnsi="Arial" w:cs="Arial"/>
          <w:sz w:val="40"/>
          <w:szCs w:val="40"/>
        </w:rPr>
        <w:t>BME Residents</w:t>
      </w:r>
    </w:p>
    <w:p w:rsidR="00F9682E" w:rsidRDefault="00C74E63" w:rsidP="00F71334">
      <w:pPr>
        <w:spacing w:after="200" w:line="276" w:lineRule="auto"/>
      </w:pPr>
      <w:r>
        <w:rPr>
          <w:noProof/>
          <w:lang w:val="en-US" w:eastAsia="en-US"/>
        </w:rPr>
        <w:drawing>
          <wp:anchor distT="0" distB="0" distL="114300" distR="114300" simplePos="0" relativeHeight="251650048" behindDoc="0" locked="0" layoutInCell="1" allowOverlap="1">
            <wp:simplePos x="0" y="0"/>
            <wp:positionH relativeFrom="column">
              <wp:posOffset>2334260</wp:posOffset>
            </wp:positionH>
            <wp:positionV relativeFrom="paragraph">
              <wp:posOffset>4191000</wp:posOffset>
            </wp:positionV>
            <wp:extent cx="7809230" cy="5083810"/>
            <wp:effectExtent l="0" t="0" r="1270" b="2540"/>
            <wp:wrapSquare wrapText="bothSides"/>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l="26224" t="22955" r="27214" b="21802"/>
                    <a:stretch>
                      <a:fillRect/>
                    </a:stretch>
                  </pic:blipFill>
                  <pic:spPr bwMode="auto">
                    <a:xfrm>
                      <a:off x="0" y="0"/>
                      <a:ext cx="7809230" cy="50838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1072" behindDoc="0" locked="0" layoutInCell="1" allowOverlap="1">
            <wp:simplePos x="0" y="0"/>
            <wp:positionH relativeFrom="column">
              <wp:posOffset>2099945</wp:posOffset>
            </wp:positionH>
            <wp:positionV relativeFrom="paragraph">
              <wp:posOffset>31115</wp:posOffset>
            </wp:positionV>
            <wp:extent cx="8467090" cy="4279265"/>
            <wp:effectExtent l="0" t="0" r="0" b="6985"/>
            <wp:wrapSquare wrapText="bothSides"/>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l="26335" t="29147" r="26888" b="28769"/>
                    <a:stretch>
                      <a:fillRect/>
                    </a:stretch>
                  </pic:blipFill>
                  <pic:spPr bwMode="auto">
                    <a:xfrm>
                      <a:off x="0" y="0"/>
                      <a:ext cx="8467090" cy="4279265"/>
                    </a:xfrm>
                    <a:prstGeom prst="rect">
                      <a:avLst/>
                    </a:prstGeom>
                    <a:noFill/>
                  </pic:spPr>
                </pic:pic>
              </a:graphicData>
            </a:graphic>
            <wp14:sizeRelH relativeFrom="page">
              <wp14:pctWidth>0</wp14:pctWidth>
            </wp14:sizeRelH>
            <wp14:sizeRelV relativeFrom="page">
              <wp14:pctHeight>0</wp14:pctHeight>
            </wp14:sizeRelV>
          </wp:anchor>
        </w:drawing>
      </w:r>
    </w:p>
    <w:sectPr w:rsidR="00F9682E" w:rsidSect="00AE1ECA">
      <w:pgSz w:w="23814" w:h="16839" w:orient="landscape" w:code="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altName w:val="Simplified Arabic Fixed"/>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D2510D"/>
    <w:multiLevelType w:val="hybridMultilevel"/>
    <w:tmpl w:val="5F0E33D4"/>
    <w:lvl w:ilvl="0" w:tplc="EEE6AD22">
      <w:start w:val="1"/>
      <w:numFmt w:val="bullet"/>
      <w:lvlText w:val="-"/>
      <w:lvlJc w:val="left"/>
      <w:pPr>
        <w:ind w:left="720" w:hanging="360"/>
      </w:pPr>
      <w:rPr>
        <w:rFonts w:ascii="Arial" w:eastAsia="PMingLiU" w:hAnsi="Arial" w:hint="default"/>
      </w:rPr>
    </w:lvl>
    <w:lvl w:ilvl="1" w:tplc="04090003" w:tentative="1">
      <w:start w:val="1"/>
      <w:numFmt w:val="bullet"/>
      <w:lvlText w:val="o"/>
      <w:lvlJc w:val="left"/>
      <w:pPr>
        <w:ind w:left="1440" w:hanging="360"/>
      </w:pPr>
      <w:rPr>
        <w:rFonts w:ascii="Lucida Console" w:hAnsi="Lucida Consol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ucida Console" w:hAnsi="Lucida Consol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ucida Console" w:hAnsi="Lucida Console"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D16BB5"/>
    <w:multiLevelType w:val="hybridMultilevel"/>
    <w:tmpl w:val="AB44CF78"/>
    <w:lvl w:ilvl="0" w:tplc="FD80E46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Lucida Console" w:hAnsi="Lucida Consol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ucida Console" w:hAnsi="Lucida Consol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ucida Console" w:hAnsi="Lucida Console"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791CE4"/>
    <w:multiLevelType w:val="hybridMultilevel"/>
    <w:tmpl w:val="159AF2FA"/>
    <w:lvl w:ilvl="0" w:tplc="FD80E468">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Lucida Console" w:hAnsi="Lucida Console"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Lucida Console" w:hAnsi="Lucida Console"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Lucida Console" w:hAnsi="Lucida Console"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4043B5F"/>
    <w:multiLevelType w:val="hybridMultilevel"/>
    <w:tmpl w:val="E5FA3A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6DCD1DAE"/>
    <w:multiLevelType w:val="hybridMultilevel"/>
    <w:tmpl w:val="C6B839AC"/>
    <w:lvl w:ilvl="0" w:tplc="0409000B">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Lucida Console" w:hAnsi="Lucida Consol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ucida Console" w:hAnsi="Lucida Consol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ucida Console" w:hAnsi="Lucida Console"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D0085D"/>
    <w:multiLevelType w:val="hybridMultilevel"/>
    <w:tmpl w:val="F182B1DC"/>
    <w:lvl w:ilvl="0" w:tplc="F822F890">
      <w:start w:val="1"/>
      <w:numFmt w:val="bullet"/>
      <w:lvlText w:val="•"/>
      <w:lvlJc w:val="left"/>
      <w:pPr>
        <w:tabs>
          <w:tab w:val="num" w:pos="720"/>
        </w:tabs>
        <w:ind w:left="720" w:hanging="360"/>
      </w:pPr>
      <w:rPr>
        <w:rFonts w:ascii="Arial" w:hAnsi="Arial" w:hint="default"/>
      </w:rPr>
    </w:lvl>
    <w:lvl w:ilvl="1" w:tplc="547EB746" w:tentative="1">
      <w:start w:val="1"/>
      <w:numFmt w:val="bullet"/>
      <w:lvlText w:val="•"/>
      <w:lvlJc w:val="left"/>
      <w:pPr>
        <w:tabs>
          <w:tab w:val="num" w:pos="1440"/>
        </w:tabs>
        <w:ind w:left="1440" w:hanging="360"/>
      </w:pPr>
      <w:rPr>
        <w:rFonts w:ascii="Arial" w:hAnsi="Arial" w:hint="default"/>
      </w:rPr>
    </w:lvl>
    <w:lvl w:ilvl="2" w:tplc="7C403D00" w:tentative="1">
      <w:start w:val="1"/>
      <w:numFmt w:val="bullet"/>
      <w:lvlText w:val="•"/>
      <w:lvlJc w:val="left"/>
      <w:pPr>
        <w:tabs>
          <w:tab w:val="num" w:pos="2160"/>
        </w:tabs>
        <w:ind w:left="2160" w:hanging="360"/>
      </w:pPr>
      <w:rPr>
        <w:rFonts w:ascii="Arial" w:hAnsi="Arial" w:hint="default"/>
      </w:rPr>
    </w:lvl>
    <w:lvl w:ilvl="3" w:tplc="75B65FB6" w:tentative="1">
      <w:start w:val="1"/>
      <w:numFmt w:val="bullet"/>
      <w:lvlText w:val="•"/>
      <w:lvlJc w:val="left"/>
      <w:pPr>
        <w:tabs>
          <w:tab w:val="num" w:pos="2880"/>
        </w:tabs>
        <w:ind w:left="2880" w:hanging="360"/>
      </w:pPr>
      <w:rPr>
        <w:rFonts w:ascii="Arial" w:hAnsi="Arial" w:hint="default"/>
      </w:rPr>
    </w:lvl>
    <w:lvl w:ilvl="4" w:tplc="5E7AE564" w:tentative="1">
      <w:start w:val="1"/>
      <w:numFmt w:val="bullet"/>
      <w:lvlText w:val="•"/>
      <w:lvlJc w:val="left"/>
      <w:pPr>
        <w:tabs>
          <w:tab w:val="num" w:pos="3600"/>
        </w:tabs>
        <w:ind w:left="3600" w:hanging="360"/>
      </w:pPr>
      <w:rPr>
        <w:rFonts w:ascii="Arial" w:hAnsi="Arial" w:hint="default"/>
      </w:rPr>
    </w:lvl>
    <w:lvl w:ilvl="5" w:tplc="E70655F4" w:tentative="1">
      <w:start w:val="1"/>
      <w:numFmt w:val="bullet"/>
      <w:lvlText w:val="•"/>
      <w:lvlJc w:val="left"/>
      <w:pPr>
        <w:tabs>
          <w:tab w:val="num" w:pos="4320"/>
        </w:tabs>
        <w:ind w:left="4320" w:hanging="360"/>
      </w:pPr>
      <w:rPr>
        <w:rFonts w:ascii="Arial" w:hAnsi="Arial" w:hint="default"/>
      </w:rPr>
    </w:lvl>
    <w:lvl w:ilvl="6" w:tplc="D228E8F6" w:tentative="1">
      <w:start w:val="1"/>
      <w:numFmt w:val="bullet"/>
      <w:lvlText w:val="•"/>
      <w:lvlJc w:val="left"/>
      <w:pPr>
        <w:tabs>
          <w:tab w:val="num" w:pos="5040"/>
        </w:tabs>
        <w:ind w:left="5040" w:hanging="360"/>
      </w:pPr>
      <w:rPr>
        <w:rFonts w:ascii="Arial" w:hAnsi="Arial" w:hint="default"/>
      </w:rPr>
    </w:lvl>
    <w:lvl w:ilvl="7" w:tplc="E4F64EEC" w:tentative="1">
      <w:start w:val="1"/>
      <w:numFmt w:val="bullet"/>
      <w:lvlText w:val="•"/>
      <w:lvlJc w:val="left"/>
      <w:pPr>
        <w:tabs>
          <w:tab w:val="num" w:pos="5760"/>
        </w:tabs>
        <w:ind w:left="5760" w:hanging="360"/>
      </w:pPr>
      <w:rPr>
        <w:rFonts w:ascii="Arial" w:hAnsi="Arial" w:hint="default"/>
      </w:rPr>
    </w:lvl>
    <w:lvl w:ilvl="8" w:tplc="494A254A"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ECA"/>
    <w:rsid w:val="000037CB"/>
    <w:rsid w:val="00013313"/>
    <w:rsid w:val="00021FED"/>
    <w:rsid w:val="000544FC"/>
    <w:rsid w:val="000619B0"/>
    <w:rsid w:val="000C2443"/>
    <w:rsid w:val="000C40F4"/>
    <w:rsid w:val="000E680C"/>
    <w:rsid w:val="000F452A"/>
    <w:rsid w:val="00100C7F"/>
    <w:rsid w:val="00101559"/>
    <w:rsid w:val="0010565B"/>
    <w:rsid w:val="001074D0"/>
    <w:rsid w:val="00145756"/>
    <w:rsid w:val="00151E67"/>
    <w:rsid w:val="00156974"/>
    <w:rsid w:val="00173EEB"/>
    <w:rsid w:val="001A37E8"/>
    <w:rsid w:val="001B6D88"/>
    <w:rsid w:val="001C7995"/>
    <w:rsid w:val="001E453D"/>
    <w:rsid w:val="001F1CF6"/>
    <w:rsid w:val="001F347A"/>
    <w:rsid w:val="002028F6"/>
    <w:rsid w:val="002062DC"/>
    <w:rsid w:val="00206DE7"/>
    <w:rsid w:val="00234462"/>
    <w:rsid w:val="0026250A"/>
    <w:rsid w:val="0028228A"/>
    <w:rsid w:val="00292648"/>
    <w:rsid w:val="002F3416"/>
    <w:rsid w:val="002F6918"/>
    <w:rsid w:val="00313309"/>
    <w:rsid w:val="003234DF"/>
    <w:rsid w:val="003345EC"/>
    <w:rsid w:val="003545A2"/>
    <w:rsid w:val="00362421"/>
    <w:rsid w:val="00375E4A"/>
    <w:rsid w:val="00380B2F"/>
    <w:rsid w:val="00386D82"/>
    <w:rsid w:val="003B2C68"/>
    <w:rsid w:val="003F75A9"/>
    <w:rsid w:val="004340CE"/>
    <w:rsid w:val="004347C8"/>
    <w:rsid w:val="00480222"/>
    <w:rsid w:val="0049086B"/>
    <w:rsid w:val="004A230D"/>
    <w:rsid w:val="004B33D8"/>
    <w:rsid w:val="004F7277"/>
    <w:rsid w:val="0053055F"/>
    <w:rsid w:val="005369C3"/>
    <w:rsid w:val="0055257F"/>
    <w:rsid w:val="00561049"/>
    <w:rsid w:val="00580C4E"/>
    <w:rsid w:val="00581011"/>
    <w:rsid w:val="005C0148"/>
    <w:rsid w:val="005E22BD"/>
    <w:rsid w:val="0060222E"/>
    <w:rsid w:val="00606EE8"/>
    <w:rsid w:val="00613CE4"/>
    <w:rsid w:val="00622FBC"/>
    <w:rsid w:val="00650BED"/>
    <w:rsid w:val="00664A72"/>
    <w:rsid w:val="00666778"/>
    <w:rsid w:val="006B1784"/>
    <w:rsid w:val="006B4CDA"/>
    <w:rsid w:val="006D11B1"/>
    <w:rsid w:val="006D331D"/>
    <w:rsid w:val="0071632E"/>
    <w:rsid w:val="00722B0E"/>
    <w:rsid w:val="00723F06"/>
    <w:rsid w:val="00731096"/>
    <w:rsid w:val="007361ED"/>
    <w:rsid w:val="00762B16"/>
    <w:rsid w:val="00771FCD"/>
    <w:rsid w:val="007C2E0B"/>
    <w:rsid w:val="007C43BB"/>
    <w:rsid w:val="007C7A92"/>
    <w:rsid w:val="007E5B78"/>
    <w:rsid w:val="007E6D1E"/>
    <w:rsid w:val="007F196D"/>
    <w:rsid w:val="007F1EA2"/>
    <w:rsid w:val="00825D4C"/>
    <w:rsid w:val="00835176"/>
    <w:rsid w:val="008601F4"/>
    <w:rsid w:val="0089350F"/>
    <w:rsid w:val="008A1C92"/>
    <w:rsid w:val="008B2A9B"/>
    <w:rsid w:val="008D0AE7"/>
    <w:rsid w:val="008D48AA"/>
    <w:rsid w:val="008E50A5"/>
    <w:rsid w:val="008E5751"/>
    <w:rsid w:val="00921283"/>
    <w:rsid w:val="00924EC2"/>
    <w:rsid w:val="0096715E"/>
    <w:rsid w:val="00982314"/>
    <w:rsid w:val="0099176C"/>
    <w:rsid w:val="00996FDF"/>
    <w:rsid w:val="009C0B59"/>
    <w:rsid w:val="009D1B78"/>
    <w:rsid w:val="009E1466"/>
    <w:rsid w:val="009F2842"/>
    <w:rsid w:val="00A2152D"/>
    <w:rsid w:val="00A37EEC"/>
    <w:rsid w:val="00A44184"/>
    <w:rsid w:val="00A536E7"/>
    <w:rsid w:val="00A57525"/>
    <w:rsid w:val="00A7606B"/>
    <w:rsid w:val="00A85FDA"/>
    <w:rsid w:val="00AC108E"/>
    <w:rsid w:val="00AC4233"/>
    <w:rsid w:val="00AE1ECA"/>
    <w:rsid w:val="00AF0D8D"/>
    <w:rsid w:val="00AF4C9C"/>
    <w:rsid w:val="00B37416"/>
    <w:rsid w:val="00B63771"/>
    <w:rsid w:val="00B91982"/>
    <w:rsid w:val="00BB6228"/>
    <w:rsid w:val="00BD3422"/>
    <w:rsid w:val="00BE55F2"/>
    <w:rsid w:val="00BF478F"/>
    <w:rsid w:val="00C40935"/>
    <w:rsid w:val="00C4568D"/>
    <w:rsid w:val="00C6521C"/>
    <w:rsid w:val="00C72185"/>
    <w:rsid w:val="00C74E63"/>
    <w:rsid w:val="00C77C05"/>
    <w:rsid w:val="00CD4D16"/>
    <w:rsid w:val="00CE1FBC"/>
    <w:rsid w:val="00D16386"/>
    <w:rsid w:val="00D51E24"/>
    <w:rsid w:val="00D66B9C"/>
    <w:rsid w:val="00D727AD"/>
    <w:rsid w:val="00DE301D"/>
    <w:rsid w:val="00DE5841"/>
    <w:rsid w:val="00DF1040"/>
    <w:rsid w:val="00E05669"/>
    <w:rsid w:val="00E15403"/>
    <w:rsid w:val="00E36C8F"/>
    <w:rsid w:val="00E41601"/>
    <w:rsid w:val="00E51543"/>
    <w:rsid w:val="00E537E2"/>
    <w:rsid w:val="00EE5545"/>
    <w:rsid w:val="00F03960"/>
    <w:rsid w:val="00F1722F"/>
    <w:rsid w:val="00F17CFD"/>
    <w:rsid w:val="00F33592"/>
    <w:rsid w:val="00F71334"/>
    <w:rsid w:val="00F80664"/>
    <w:rsid w:val="00F9682E"/>
    <w:rsid w:val="00FC1C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hapeDefaults>
    <o:shapedefaults v:ext="edit" spidmax="1028"/>
    <o:shapelayout v:ext="edit">
      <o:idmap v:ext="edit" data="1"/>
      <o:rules v:ext="edit">
        <o:r id="V:Rule1" type="connector" idref="#_x0000_s1026"/>
      </o:rules>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ECA"/>
    <w:pPr>
      <w:spacing w:line="280" w:lineRule="exact"/>
    </w:pPr>
    <w:rPr>
      <w:rFonts w:ascii="Arial Unicode MS" w:eastAsia="PMingLiU" w:hAnsi="Arial Unicode MS"/>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csinumberingparagraphs">
    <w:name w:val="ocsi_numbering_paragraphs"/>
    <w:basedOn w:val="Normal"/>
    <w:link w:val="ocsinumberingparagraphsChar"/>
    <w:uiPriority w:val="99"/>
    <w:rsid w:val="00AE1ECA"/>
    <w:pPr>
      <w:tabs>
        <w:tab w:val="left" w:pos="794"/>
      </w:tabs>
      <w:spacing w:before="120" w:after="120"/>
    </w:pPr>
    <w:rPr>
      <w:rFonts w:eastAsia="Times New Roman"/>
    </w:rPr>
  </w:style>
  <w:style w:type="character" w:customStyle="1" w:styleId="ocsinumberingparagraphsChar">
    <w:name w:val="ocsi_numbering_paragraphs Char"/>
    <w:link w:val="ocsinumberingparagraphs"/>
    <w:uiPriority w:val="99"/>
    <w:locked/>
    <w:rsid w:val="00AE1ECA"/>
    <w:rPr>
      <w:rFonts w:ascii="Arial Unicode MS" w:hAnsi="Arial Unicode MS"/>
      <w:sz w:val="20"/>
      <w:lang w:val="en-GB" w:eastAsia="zh-TW"/>
    </w:rPr>
  </w:style>
  <w:style w:type="paragraph" w:styleId="BalloonText">
    <w:name w:val="Balloon Text"/>
    <w:basedOn w:val="Normal"/>
    <w:link w:val="BalloonTextChar"/>
    <w:uiPriority w:val="99"/>
    <w:semiHidden/>
    <w:rsid w:val="00A57525"/>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A57525"/>
    <w:rPr>
      <w:rFonts w:ascii="Tahoma" w:eastAsia="PMingLiU" w:hAnsi="Tahoma" w:cs="Tahoma"/>
      <w:sz w:val="16"/>
      <w:szCs w:val="16"/>
      <w:lang w:val="en-GB" w:eastAsia="zh-TW"/>
    </w:rPr>
  </w:style>
  <w:style w:type="paragraph" w:customStyle="1" w:styleId="Default">
    <w:name w:val="Default"/>
    <w:uiPriority w:val="99"/>
    <w:rsid w:val="00CE1FBC"/>
    <w:pPr>
      <w:autoSpaceDE w:val="0"/>
      <w:autoSpaceDN w:val="0"/>
      <w:adjustRightInd w:val="0"/>
    </w:pPr>
    <w:rPr>
      <w:rFonts w:cs="Calibri"/>
      <w:color w:val="000000"/>
      <w:sz w:val="24"/>
      <w:szCs w:val="24"/>
    </w:rPr>
  </w:style>
  <w:style w:type="character" w:styleId="Strong">
    <w:name w:val="Strong"/>
    <w:uiPriority w:val="99"/>
    <w:qFormat/>
    <w:rsid w:val="000619B0"/>
    <w:rPr>
      <w:rFonts w:cs="Times New Roman"/>
      <w:b/>
      <w:bCs/>
    </w:rPr>
  </w:style>
  <w:style w:type="paragraph" w:styleId="NormalWeb">
    <w:name w:val="Normal (Web)"/>
    <w:basedOn w:val="Normal"/>
    <w:uiPriority w:val="99"/>
    <w:semiHidden/>
    <w:rsid w:val="000619B0"/>
    <w:pPr>
      <w:spacing w:before="240" w:after="240" w:line="360" w:lineRule="atLeast"/>
    </w:pPr>
    <w:rPr>
      <w:rFonts w:ascii="Times New Roman" w:eastAsia="Times New Roman" w:hAnsi="Times New Roman"/>
      <w:sz w:val="24"/>
      <w:szCs w:val="24"/>
      <w:lang w:val="en-US" w:eastAsia="en-US"/>
    </w:rPr>
  </w:style>
  <w:style w:type="paragraph" w:styleId="ListParagraph">
    <w:name w:val="List Paragraph"/>
    <w:basedOn w:val="Normal"/>
    <w:uiPriority w:val="99"/>
    <w:qFormat/>
    <w:rsid w:val="00921283"/>
    <w:pPr>
      <w:ind w:left="720"/>
      <w:contextualSpacing/>
    </w:pPr>
  </w:style>
  <w:style w:type="character" w:styleId="Hyperlink">
    <w:name w:val="Hyperlink"/>
    <w:uiPriority w:val="99"/>
    <w:rsid w:val="0099176C"/>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1ECA"/>
    <w:pPr>
      <w:spacing w:line="280" w:lineRule="exact"/>
    </w:pPr>
    <w:rPr>
      <w:rFonts w:ascii="Arial Unicode MS" w:eastAsia="PMingLiU" w:hAnsi="Arial Unicode MS"/>
      <w:lang w:val="en-GB"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csinumberingparagraphs">
    <w:name w:val="ocsi_numbering_paragraphs"/>
    <w:basedOn w:val="Normal"/>
    <w:link w:val="ocsinumberingparagraphsChar"/>
    <w:uiPriority w:val="99"/>
    <w:rsid w:val="00AE1ECA"/>
    <w:pPr>
      <w:tabs>
        <w:tab w:val="left" w:pos="794"/>
      </w:tabs>
      <w:spacing w:before="120" w:after="120"/>
    </w:pPr>
    <w:rPr>
      <w:rFonts w:eastAsia="Times New Roman"/>
    </w:rPr>
  </w:style>
  <w:style w:type="character" w:customStyle="1" w:styleId="ocsinumberingparagraphsChar">
    <w:name w:val="ocsi_numbering_paragraphs Char"/>
    <w:link w:val="ocsinumberingparagraphs"/>
    <w:uiPriority w:val="99"/>
    <w:locked/>
    <w:rsid w:val="00AE1ECA"/>
    <w:rPr>
      <w:rFonts w:ascii="Arial Unicode MS" w:hAnsi="Arial Unicode MS"/>
      <w:sz w:val="20"/>
      <w:lang w:val="en-GB" w:eastAsia="zh-TW"/>
    </w:rPr>
  </w:style>
  <w:style w:type="paragraph" w:styleId="BalloonText">
    <w:name w:val="Balloon Text"/>
    <w:basedOn w:val="Normal"/>
    <w:link w:val="BalloonTextChar"/>
    <w:uiPriority w:val="99"/>
    <w:semiHidden/>
    <w:rsid w:val="00A57525"/>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A57525"/>
    <w:rPr>
      <w:rFonts w:ascii="Tahoma" w:eastAsia="PMingLiU" w:hAnsi="Tahoma" w:cs="Tahoma"/>
      <w:sz w:val="16"/>
      <w:szCs w:val="16"/>
      <w:lang w:val="en-GB" w:eastAsia="zh-TW"/>
    </w:rPr>
  </w:style>
  <w:style w:type="paragraph" w:customStyle="1" w:styleId="Default">
    <w:name w:val="Default"/>
    <w:uiPriority w:val="99"/>
    <w:rsid w:val="00CE1FBC"/>
    <w:pPr>
      <w:autoSpaceDE w:val="0"/>
      <w:autoSpaceDN w:val="0"/>
      <w:adjustRightInd w:val="0"/>
    </w:pPr>
    <w:rPr>
      <w:rFonts w:cs="Calibri"/>
      <w:color w:val="000000"/>
      <w:sz w:val="24"/>
      <w:szCs w:val="24"/>
    </w:rPr>
  </w:style>
  <w:style w:type="character" w:styleId="Strong">
    <w:name w:val="Strong"/>
    <w:uiPriority w:val="99"/>
    <w:qFormat/>
    <w:rsid w:val="000619B0"/>
    <w:rPr>
      <w:rFonts w:cs="Times New Roman"/>
      <w:b/>
      <w:bCs/>
    </w:rPr>
  </w:style>
  <w:style w:type="paragraph" w:styleId="NormalWeb">
    <w:name w:val="Normal (Web)"/>
    <w:basedOn w:val="Normal"/>
    <w:uiPriority w:val="99"/>
    <w:semiHidden/>
    <w:rsid w:val="000619B0"/>
    <w:pPr>
      <w:spacing w:before="240" w:after="240" w:line="360" w:lineRule="atLeast"/>
    </w:pPr>
    <w:rPr>
      <w:rFonts w:ascii="Times New Roman" w:eastAsia="Times New Roman" w:hAnsi="Times New Roman"/>
      <w:sz w:val="24"/>
      <w:szCs w:val="24"/>
      <w:lang w:val="en-US" w:eastAsia="en-US"/>
    </w:rPr>
  </w:style>
  <w:style w:type="paragraph" w:styleId="ListParagraph">
    <w:name w:val="List Paragraph"/>
    <w:basedOn w:val="Normal"/>
    <w:uiPriority w:val="99"/>
    <w:qFormat/>
    <w:rsid w:val="00921283"/>
    <w:pPr>
      <w:ind w:left="720"/>
      <w:contextualSpacing/>
    </w:pPr>
  </w:style>
  <w:style w:type="character" w:styleId="Hyperlink">
    <w:name w:val="Hyperlink"/>
    <w:uiPriority w:val="99"/>
    <w:rsid w:val="0099176C"/>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795441">
      <w:marLeft w:val="0"/>
      <w:marRight w:val="0"/>
      <w:marTop w:val="0"/>
      <w:marBottom w:val="0"/>
      <w:divBdr>
        <w:top w:val="none" w:sz="0" w:space="0" w:color="auto"/>
        <w:left w:val="none" w:sz="0" w:space="0" w:color="auto"/>
        <w:bottom w:val="none" w:sz="0" w:space="0" w:color="auto"/>
        <w:right w:val="none" w:sz="0" w:space="0" w:color="auto"/>
      </w:divBdr>
      <w:divsChild>
        <w:div w:id="1384795445">
          <w:marLeft w:val="0"/>
          <w:marRight w:val="0"/>
          <w:marTop w:val="0"/>
          <w:marBottom w:val="0"/>
          <w:divBdr>
            <w:top w:val="none" w:sz="0" w:space="0" w:color="auto"/>
            <w:left w:val="none" w:sz="0" w:space="0" w:color="auto"/>
            <w:bottom w:val="none" w:sz="0" w:space="0" w:color="auto"/>
            <w:right w:val="none" w:sz="0" w:space="0" w:color="auto"/>
          </w:divBdr>
          <w:divsChild>
            <w:div w:id="138479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95443">
      <w:marLeft w:val="0"/>
      <w:marRight w:val="0"/>
      <w:marTop w:val="0"/>
      <w:marBottom w:val="0"/>
      <w:divBdr>
        <w:top w:val="none" w:sz="0" w:space="0" w:color="auto"/>
        <w:left w:val="none" w:sz="0" w:space="0" w:color="auto"/>
        <w:bottom w:val="none" w:sz="0" w:space="0" w:color="auto"/>
        <w:right w:val="none" w:sz="0" w:space="0" w:color="auto"/>
      </w:divBdr>
      <w:divsChild>
        <w:div w:id="1384795440">
          <w:marLeft w:val="0"/>
          <w:marRight w:val="0"/>
          <w:marTop w:val="0"/>
          <w:marBottom w:val="0"/>
          <w:divBdr>
            <w:top w:val="none" w:sz="0" w:space="0" w:color="auto"/>
            <w:left w:val="none" w:sz="0" w:space="0" w:color="auto"/>
            <w:bottom w:val="none" w:sz="0" w:space="0" w:color="auto"/>
            <w:right w:val="none" w:sz="0" w:space="0" w:color="auto"/>
          </w:divBdr>
          <w:divsChild>
            <w:div w:id="1384795438">
              <w:marLeft w:val="0"/>
              <w:marRight w:val="0"/>
              <w:marTop w:val="0"/>
              <w:marBottom w:val="0"/>
              <w:divBdr>
                <w:top w:val="none" w:sz="0" w:space="0" w:color="auto"/>
                <w:left w:val="none" w:sz="0" w:space="0" w:color="auto"/>
                <w:bottom w:val="none" w:sz="0" w:space="0" w:color="auto"/>
                <w:right w:val="none" w:sz="0" w:space="0" w:color="auto"/>
              </w:divBdr>
              <w:divsChild>
                <w:div w:id="1384795442">
                  <w:marLeft w:val="0"/>
                  <w:marRight w:val="0"/>
                  <w:marTop w:val="0"/>
                  <w:marBottom w:val="0"/>
                  <w:divBdr>
                    <w:top w:val="none" w:sz="0" w:space="0" w:color="auto"/>
                    <w:left w:val="none" w:sz="0" w:space="0" w:color="auto"/>
                    <w:bottom w:val="none" w:sz="0" w:space="0" w:color="auto"/>
                    <w:right w:val="none" w:sz="0" w:space="0" w:color="auto"/>
                  </w:divBdr>
                  <w:divsChild>
                    <w:div w:id="1384795449">
                      <w:marLeft w:val="0"/>
                      <w:marRight w:val="0"/>
                      <w:marTop w:val="0"/>
                      <w:marBottom w:val="0"/>
                      <w:divBdr>
                        <w:top w:val="none" w:sz="0" w:space="0" w:color="auto"/>
                        <w:left w:val="none" w:sz="0" w:space="0" w:color="auto"/>
                        <w:bottom w:val="none" w:sz="0" w:space="0" w:color="auto"/>
                        <w:right w:val="none" w:sz="0" w:space="0" w:color="auto"/>
                      </w:divBdr>
                      <w:divsChild>
                        <w:div w:id="13847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795446">
      <w:marLeft w:val="0"/>
      <w:marRight w:val="0"/>
      <w:marTop w:val="0"/>
      <w:marBottom w:val="0"/>
      <w:divBdr>
        <w:top w:val="none" w:sz="0" w:space="0" w:color="auto"/>
        <w:left w:val="none" w:sz="0" w:space="0" w:color="auto"/>
        <w:bottom w:val="none" w:sz="0" w:space="0" w:color="auto"/>
        <w:right w:val="none" w:sz="0" w:space="0" w:color="auto"/>
      </w:divBdr>
      <w:divsChild>
        <w:div w:id="1384795439">
          <w:marLeft w:val="0"/>
          <w:marRight w:val="0"/>
          <w:marTop w:val="0"/>
          <w:marBottom w:val="0"/>
          <w:divBdr>
            <w:top w:val="none" w:sz="0" w:space="0" w:color="auto"/>
            <w:left w:val="none" w:sz="0" w:space="0" w:color="auto"/>
            <w:bottom w:val="none" w:sz="0" w:space="0" w:color="auto"/>
            <w:right w:val="none" w:sz="0" w:space="0" w:color="auto"/>
          </w:divBdr>
          <w:divsChild>
            <w:div w:id="1384795450">
              <w:marLeft w:val="0"/>
              <w:marRight w:val="0"/>
              <w:marTop w:val="0"/>
              <w:marBottom w:val="0"/>
              <w:divBdr>
                <w:top w:val="none" w:sz="0" w:space="0" w:color="auto"/>
                <w:left w:val="none" w:sz="0" w:space="0" w:color="auto"/>
                <w:bottom w:val="none" w:sz="0" w:space="0" w:color="auto"/>
                <w:right w:val="none" w:sz="0" w:space="0" w:color="auto"/>
              </w:divBdr>
              <w:divsChild>
                <w:div w:id="1384795447">
                  <w:marLeft w:val="0"/>
                  <w:marRight w:val="0"/>
                  <w:marTop w:val="0"/>
                  <w:marBottom w:val="0"/>
                  <w:divBdr>
                    <w:top w:val="none" w:sz="0" w:space="0" w:color="auto"/>
                    <w:left w:val="none" w:sz="0" w:space="0" w:color="auto"/>
                    <w:bottom w:val="none" w:sz="0" w:space="0" w:color="auto"/>
                    <w:right w:val="none" w:sz="0" w:space="0" w:color="auto"/>
                  </w:divBdr>
                  <w:divsChild>
                    <w:div w:id="1384795448">
                      <w:marLeft w:val="0"/>
                      <w:marRight w:val="0"/>
                      <w:marTop w:val="0"/>
                      <w:marBottom w:val="0"/>
                      <w:divBdr>
                        <w:top w:val="none" w:sz="0" w:space="0" w:color="auto"/>
                        <w:left w:val="none" w:sz="0" w:space="0" w:color="auto"/>
                        <w:bottom w:val="none" w:sz="0" w:space="0" w:color="auto"/>
                        <w:right w:val="none" w:sz="0" w:space="0" w:color="auto"/>
                      </w:divBdr>
                      <w:divsChild>
                        <w:div w:id="138479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795453">
      <w:marLeft w:val="0"/>
      <w:marRight w:val="0"/>
      <w:marTop w:val="0"/>
      <w:marBottom w:val="0"/>
      <w:divBdr>
        <w:top w:val="none" w:sz="0" w:space="0" w:color="auto"/>
        <w:left w:val="none" w:sz="0" w:space="0" w:color="auto"/>
        <w:bottom w:val="none" w:sz="0" w:space="0" w:color="auto"/>
        <w:right w:val="none" w:sz="0" w:space="0" w:color="auto"/>
      </w:divBdr>
    </w:div>
    <w:div w:id="1384795454">
      <w:marLeft w:val="0"/>
      <w:marRight w:val="0"/>
      <w:marTop w:val="0"/>
      <w:marBottom w:val="0"/>
      <w:divBdr>
        <w:top w:val="none" w:sz="0" w:space="0" w:color="auto"/>
        <w:left w:val="none" w:sz="0" w:space="0" w:color="auto"/>
        <w:bottom w:val="none" w:sz="0" w:space="0" w:color="auto"/>
        <w:right w:val="none" w:sz="0" w:space="0" w:color="auto"/>
      </w:divBdr>
    </w:div>
    <w:div w:id="1884366209">
      <w:bodyDiv w:val="1"/>
      <w:marLeft w:val="0"/>
      <w:marRight w:val="0"/>
      <w:marTop w:val="0"/>
      <w:marBottom w:val="0"/>
      <w:divBdr>
        <w:top w:val="none" w:sz="0" w:space="0" w:color="auto"/>
        <w:left w:val="none" w:sz="0" w:space="0" w:color="auto"/>
        <w:bottom w:val="none" w:sz="0" w:space="0" w:color="auto"/>
        <w:right w:val="none" w:sz="0" w:space="0" w:color="auto"/>
      </w:divBdr>
      <w:divsChild>
        <w:div w:id="1133330886">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6.emf"/><Relationship Id="rId26" Type="http://schemas.openxmlformats.org/officeDocument/2006/relationships/chart" Target="charts/chart12.xml"/><Relationship Id="rId3" Type="http://schemas.microsoft.com/office/2007/relationships/stylesWithEffects" Target="stylesWithEffects.xml"/><Relationship Id="rId21" Type="http://schemas.openxmlformats.org/officeDocument/2006/relationships/chart" Target="charts/chart9.xml"/><Relationship Id="rId34" Type="http://schemas.openxmlformats.org/officeDocument/2006/relationships/fontTable" Target="fontTable.xml"/><Relationship Id="rId7" Type="http://schemas.openxmlformats.org/officeDocument/2006/relationships/chart" Target="charts/chart2.xml"/><Relationship Id="rId12" Type="http://schemas.openxmlformats.org/officeDocument/2006/relationships/chart" Target="charts/chart3.xml"/><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8.xm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1.xml"/><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0.xml"/><Relationship Id="rId27" Type="http://schemas.openxmlformats.org/officeDocument/2006/relationships/image" Target="media/image10.png"/><Relationship Id="rId30" Type="http://schemas.openxmlformats.org/officeDocument/2006/relationships/hyperlink" Target="http://www.bhconnected.org.uk/sites/bhconnected/files/4.2.3%20Sexual%20orientation%20JSNA%202016.pdf" TargetMode="Externa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server1\sharedfolders\Accessible%20city\Citywide%20Connect%20Programme\Locality%20Hubs\f.%20Locality%20Hubs%20March%202017\Locality%20profiles\Ethnic%20composition%20all%20localiti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server1\sharedfolders\Accessible%20city\Citywide%20Connect%20Programme\Locality%20Hubs\f.%20Locality%20Hubs%20March%202017\Locality%20profiles\Housing%20and%20living%20environmen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server1\sharedfolders\Accessible%20city\Citywide%20Connect%20Programme\Locality%20Hubs\f.%20Locality%20Hubs%20March%202017\Locality%20profiles\Carers%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server1\sharedfolders\Accessible%20city\Citywide%20Connect%20Programme\Locality%20Hubs\f.%20Locality%20Hubs%20March%202017\Locality%20profiles\Carers%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1\sharedfolders\Accessible%20city\Citywide%20Connect%20Programme\Locality%20Hubs\f.%20Locality%20Hubs%20March%202017\Locality%20profiles\age%20and%20war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rver1\sharedfolders\Accessible%20city\Citywide%20Connect%20Programme\Locality%20Hubs\f.%20Locality%20Hubs%20March%202017\Locality%20profiles\People%20aged%2065%20+%20with%20a%20limiting%20long%20term%20illnes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rver1\sharedfolders\Accessible%20city\Citywide%20Connect%20Programme\Locality%20Hubs\f.%20Locality%20Hubs%20March%202017\Locality%20profiles\Poor%20healt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rver1\sharedfolders\Accessible%20city\Citywide%20Connect%20Programme\Locality%20Hubs\f.%20Locality%20Hubs%20March%202017\Locality%20profiles\People%20aged%2065%20+%20with%20a%20limiting%20long%20term%20illnes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rver1\sharedfolders\Accessible%20city\Citywide%20Connect%20Programme\Locality%20Hubs\f.%20Locality%20Hubs%20March%202017\Locality%20profiles\Pensioners%20in%20povert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server1\sharedfolders\Accessible%20city\Citywide%20Connect%20Programme\Locality%20Hubs\f.%20Locality%20Hubs%20March%202017\Locality%20profiles\Deprivat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server1\sharedfolders\Accessible%20city\Citywide%20Connect%20Programme\Locality%20Hubs\f.%20Locality%20Hubs%20March%202017\Locality%20profiles\pensioner%20living%20alone%20fin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server1\sharedfolders\Accessible%20city\Citywide%20Connect%20Programme\Locality%20Hubs\f.%20Locality%20Hubs%20March%202017\Locality%20profiles\penioners%20living%20alone%20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B050"/>
              </a:solidFill>
            </c:spPr>
          </c:dPt>
          <c:dPt>
            <c:idx val="2"/>
            <c:invertIfNegative val="0"/>
            <c:bubble3D val="0"/>
            <c:spPr>
              <a:solidFill>
                <a:srgbClr val="FFFF00"/>
              </a:solidFill>
            </c:spPr>
          </c:dPt>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'[Ethnic composition all localities.xlsx]West'!$A$6:$C$6</c:f>
              <c:strCache>
                <c:ptCount val="3"/>
                <c:pt idx="0">
                  <c:v>West</c:v>
                </c:pt>
                <c:pt idx="1">
                  <c:v>Brighton and Hove</c:v>
                </c:pt>
                <c:pt idx="2">
                  <c:v>England</c:v>
                </c:pt>
              </c:strCache>
            </c:strRef>
          </c:cat>
          <c:val>
            <c:numRef>
              <c:f>'[Ethnic composition all localities.xlsx]West'!$A$7:$C$7</c:f>
              <c:numCache>
                <c:formatCode>0</c:formatCode>
                <c:ptCount val="3"/>
                <c:pt idx="0">
                  <c:v>7.6</c:v>
                </c:pt>
                <c:pt idx="1">
                  <c:v>6.7</c:v>
                </c:pt>
                <c:pt idx="2">
                  <c:v>8.4</c:v>
                </c:pt>
              </c:numCache>
            </c:numRef>
          </c:val>
        </c:ser>
        <c:dLbls>
          <c:showLegendKey val="0"/>
          <c:showVal val="0"/>
          <c:showCatName val="0"/>
          <c:showSerName val="0"/>
          <c:showPercent val="0"/>
          <c:showBubbleSize val="0"/>
        </c:dLbls>
        <c:gapWidth val="150"/>
        <c:axId val="83121664"/>
        <c:axId val="83123200"/>
      </c:barChart>
      <c:catAx>
        <c:axId val="83121664"/>
        <c:scaling>
          <c:orientation val="minMax"/>
        </c:scaling>
        <c:delete val="0"/>
        <c:axPos val="b"/>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3123200"/>
        <c:crosses val="autoZero"/>
        <c:auto val="1"/>
        <c:lblAlgn val="ctr"/>
        <c:lblOffset val="100"/>
        <c:noMultiLvlLbl val="0"/>
      </c:catAx>
      <c:valAx>
        <c:axId val="83123200"/>
        <c:scaling>
          <c:orientation val="minMax"/>
          <c:max val="9"/>
          <c:min val="0"/>
        </c:scaling>
        <c:delete val="0"/>
        <c:axPos val="l"/>
        <c:majorGridlines>
          <c:spPr>
            <a:ln>
              <a:noFill/>
            </a:ln>
          </c:spPr>
        </c:majorGridlines>
        <c:numFmt formatCode="0"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3121664"/>
        <c:crosses val="autoZero"/>
        <c:crossBetween val="between"/>
        <c:majorUnit val="1"/>
        <c:minorUnit val="0.1"/>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'West locality'!$A$3</c:f>
              <c:strCache>
                <c:ptCount val="1"/>
                <c:pt idx="0">
                  <c:v>Owned</c:v>
                </c:pt>
              </c:strCache>
            </c:strRef>
          </c:tx>
          <c:invertIfNegative val="0"/>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'West locality'!$B$2:$D$2</c:f>
              <c:strCache>
                <c:ptCount val="3"/>
                <c:pt idx="0">
                  <c:v>West</c:v>
                </c:pt>
                <c:pt idx="1">
                  <c:v>Brighton and Hove</c:v>
                </c:pt>
                <c:pt idx="2">
                  <c:v>England</c:v>
                </c:pt>
              </c:strCache>
            </c:strRef>
          </c:cat>
          <c:val>
            <c:numRef>
              <c:f>'West locality'!$B$3:$D$3</c:f>
              <c:numCache>
                <c:formatCode>General</c:formatCode>
                <c:ptCount val="3"/>
                <c:pt idx="0">
                  <c:v>76</c:v>
                </c:pt>
                <c:pt idx="1">
                  <c:v>73</c:v>
                </c:pt>
                <c:pt idx="2">
                  <c:v>78</c:v>
                </c:pt>
              </c:numCache>
            </c:numRef>
          </c:val>
        </c:ser>
        <c:ser>
          <c:idx val="1"/>
          <c:order val="1"/>
          <c:tx>
            <c:strRef>
              <c:f>'West locality'!$A$4</c:f>
              <c:strCache>
                <c:ptCount val="1"/>
                <c:pt idx="0">
                  <c:v>Social rented</c:v>
                </c:pt>
              </c:strCache>
            </c:strRef>
          </c:tx>
          <c:invertIfNegative val="0"/>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'West locality'!$B$2:$D$2</c:f>
              <c:strCache>
                <c:ptCount val="3"/>
                <c:pt idx="0">
                  <c:v>West</c:v>
                </c:pt>
                <c:pt idx="1">
                  <c:v>Brighton and Hove</c:v>
                </c:pt>
                <c:pt idx="2">
                  <c:v>England</c:v>
                </c:pt>
              </c:strCache>
            </c:strRef>
          </c:cat>
          <c:val>
            <c:numRef>
              <c:f>'West locality'!$B$4:$D$4</c:f>
              <c:numCache>
                <c:formatCode>General</c:formatCode>
                <c:ptCount val="3"/>
                <c:pt idx="0">
                  <c:v>12</c:v>
                </c:pt>
                <c:pt idx="1">
                  <c:v>17</c:v>
                </c:pt>
                <c:pt idx="2">
                  <c:v>16</c:v>
                </c:pt>
              </c:numCache>
            </c:numRef>
          </c:val>
        </c:ser>
        <c:ser>
          <c:idx val="2"/>
          <c:order val="2"/>
          <c:tx>
            <c:strRef>
              <c:f>'West locality'!$A$5</c:f>
              <c:strCache>
                <c:ptCount val="1"/>
                <c:pt idx="0">
                  <c:v>Private rent/Living rent free</c:v>
                </c:pt>
              </c:strCache>
            </c:strRef>
          </c:tx>
          <c:invertIfNegative val="0"/>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'West locality'!$B$2:$D$2</c:f>
              <c:strCache>
                <c:ptCount val="3"/>
                <c:pt idx="0">
                  <c:v>West</c:v>
                </c:pt>
                <c:pt idx="1">
                  <c:v>Brighton and Hove</c:v>
                </c:pt>
                <c:pt idx="2">
                  <c:v>England</c:v>
                </c:pt>
              </c:strCache>
            </c:strRef>
          </c:cat>
          <c:val>
            <c:numRef>
              <c:f>'West locality'!$B$5:$D$5</c:f>
              <c:numCache>
                <c:formatCode>General</c:formatCode>
                <c:ptCount val="3"/>
                <c:pt idx="0">
                  <c:v>12</c:v>
                </c:pt>
                <c:pt idx="1">
                  <c:v>10</c:v>
                </c:pt>
                <c:pt idx="2">
                  <c:v>6</c:v>
                </c:pt>
              </c:numCache>
            </c:numRef>
          </c:val>
        </c:ser>
        <c:dLbls>
          <c:showLegendKey val="0"/>
          <c:showVal val="0"/>
          <c:showCatName val="0"/>
          <c:showSerName val="0"/>
          <c:showPercent val="0"/>
          <c:showBubbleSize val="0"/>
        </c:dLbls>
        <c:gapWidth val="150"/>
        <c:axId val="86571648"/>
        <c:axId val="87372160"/>
      </c:barChart>
      <c:catAx>
        <c:axId val="86571648"/>
        <c:scaling>
          <c:orientation val="minMax"/>
        </c:scaling>
        <c:delete val="0"/>
        <c:axPos val="b"/>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7372160"/>
        <c:crosses val="autoZero"/>
        <c:auto val="1"/>
        <c:lblAlgn val="ctr"/>
        <c:lblOffset val="100"/>
        <c:noMultiLvlLbl val="0"/>
      </c:catAx>
      <c:valAx>
        <c:axId val="87372160"/>
        <c:scaling>
          <c:orientation val="minMax"/>
        </c:scaling>
        <c:delete val="0"/>
        <c:axPos val="l"/>
        <c:majorGridlines>
          <c:spPr>
            <a:ln>
              <a:noFill/>
            </a:ln>
          </c:spPr>
        </c:majorGridlines>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6571648"/>
        <c:crosses val="autoZero"/>
        <c:crossBetween val="between"/>
      </c:valAx>
    </c:plotArea>
    <c:legend>
      <c:legendPos val="r"/>
      <c:layout/>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Sheet3!$B$6</c:f>
              <c:strCache>
                <c:ptCount val="1"/>
                <c:pt idx="0">
                  <c:v>Number of carers</c:v>
                </c:pt>
              </c:strCache>
            </c:strRef>
          </c:tx>
          <c:invertIfNegative val="0"/>
          <c:dPt>
            <c:idx val="8"/>
            <c:invertIfNegative val="0"/>
            <c:bubble3D val="0"/>
            <c:spPr>
              <a:solidFill>
                <a:srgbClr val="FF0000"/>
              </a:solidFill>
            </c:spPr>
          </c:dPt>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Sheet3!$A$7:$A$15</c:f>
              <c:strCache>
                <c:ptCount val="9"/>
                <c:pt idx="0">
                  <c:v>Brunswick and Adelaide</c:v>
                </c:pt>
                <c:pt idx="1">
                  <c:v>Central Hove</c:v>
                </c:pt>
                <c:pt idx="2">
                  <c:v>Westbourne</c:v>
                </c:pt>
                <c:pt idx="3">
                  <c:v>Wish</c:v>
                </c:pt>
                <c:pt idx="4">
                  <c:v>South Portslade</c:v>
                </c:pt>
                <c:pt idx="5">
                  <c:v>North Portslade</c:v>
                </c:pt>
                <c:pt idx="6">
                  <c:v>Hove Park</c:v>
                </c:pt>
                <c:pt idx="7">
                  <c:v>Goldsmid</c:v>
                </c:pt>
                <c:pt idx="8">
                  <c:v>Hangleton and Knoll</c:v>
                </c:pt>
              </c:strCache>
            </c:strRef>
          </c:cat>
          <c:val>
            <c:numRef>
              <c:f>Sheet3!$B$7:$B$15</c:f>
              <c:numCache>
                <c:formatCode>General</c:formatCode>
                <c:ptCount val="9"/>
                <c:pt idx="0">
                  <c:v>584</c:v>
                </c:pt>
                <c:pt idx="1">
                  <c:v>648</c:v>
                </c:pt>
                <c:pt idx="2">
                  <c:v>748</c:v>
                </c:pt>
                <c:pt idx="3">
                  <c:v>934</c:v>
                </c:pt>
                <c:pt idx="4">
                  <c:v>960</c:v>
                </c:pt>
                <c:pt idx="5" formatCode="#,##0">
                  <c:v>1002</c:v>
                </c:pt>
                <c:pt idx="6" formatCode="#,##0">
                  <c:v>1160</c:v>
                </c:pt>
                <c:pt idx="7" formatCode="#,##0">
                  <c:v>1184</c:v>
                </c:pt>
                <c:pt idx="8" formatCode="#,##0">
                  <c:v>1707</c:v>
                </c:pt>
              </c:numCache>
            </c:numRef>
          </c:val>
        </c:ser>
        <c:dLbls>
          <c:showLegendKey val="0"/>
          <c:showVal val="0"/>
          <c:showCatName val="0"/>
          <c:showSerName val="0"/>
          <c:showPercent val="0"/>
          <c:showBubbleSize val="0"/>
        </c:dLbls>
        <c:gapWidth val="150"/>
        <c:axId val="87416192"/>
        <c:axId val="83047552"/>
      </c:barChart>
      <c:catAx>
        <c:axId val="87416192"/>
        <c:scaling>
          <c:orientation val="minMax"/>
        </c:scaling>
        <c:delete val="0"/>
        <c:axPos val="l"/>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3047552"/>
        <c:crosses val="autoZero"/>
        <c:auto val="1"/>
        <c:lblAlgn val="ctr"/>
        <c:lblOffset val="100"/>
        <c:noMultiLvlLbl val="0"/>
      </c:catAx>
      <c:valAx>
        <c:axId val="83047552"/>
        <c:scaling>
          <c:orientation val="minMax"/>
        </c:scaling>
        <c:delete val="0"/>
        <c:axPos val="b"/>
        <c:majorGridlines>
          <c:spPr>
            <a:ln>
              <a:noFill/>
            </a:ln>
          </c:spPr>
        </c:majorGridlines>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7416192"/>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8"/>
            <c:invertIfNegative val="0"/>
            <c:bubble3D val="0"/>
            <c:spPr>
              <a:solidFill>
                <a:srgbClr val="FF0000"/>
              </a:solidFill>
            </c:spPr>
          </c:dPt>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Sheet3!$A$24:$A$32</c:f>
              <c:strCache>
                <c:ptCount val="9"/>
                <c:pt idx="0">
                  <c:v>Brunswick and Adelaide</c:v>
                </c:pt>
                <c:pt idx="1">
                  <c:v>South Portslade</c:v>
                </c:pt>
                <c:pt idx="2">
                  <c:v>Goldsmid</c:v>
                </c:pt>
                <c:pt idx="3">
                  <c:v>North Portslade</c:v>
                </c:pt>
                <c:pt idx="4">
                  <c:v>Wish</c:v>
                </c:pt>
                <c:pt idx="5">
                  <c:v>Central Hove</c:v>
                </c:pt>
                <c:pt idx="6">
                  <c:v>Westbourne</c:v>
                </c:pt>
                <c:pt idx="7">
                  <c:v>Hangleton and Knoll</c:v>
                </c:pt>
                <c:pt idx="8">
                  <c:v>Hove Park</c:v>
                </c:pt>
              </c:strCache>
            </c:strRef>
          </c:cat>
          <c:val>
            <c:numRef>
              <c:f>Sheet3!$B$24:$B$32</c:f>
              <c:numCache>
                <c:formatCode>General</c:formatCode>
                <c:ptCount val="9"/>
                <c:pt idx="0">
                  <c:v>12</c:v>
                </c:pt>
                <c:pt idx="1">
                  <c:v>17</c:v>
                </c:pt>
                <c:pt idx="2">
                  <c:v>19</c:v>
                </c:pt>
                <c:pt idx="3">
                  <c:v>19</c:v>
                </c:pt>
                <c:pt idx="4">
                  <c:v>20</c:v>
                </c:pt>
                <c:pt idx="5">
                  <c:v>21</c:v>
                </c:pt>
                <c:pt idx="6">
                  <c:v>21</c:v>
                </c:pt>
                <c:pt idx="7">
                  <c:v>22</c:v>
                </c:pt>
                <c:pt idx="8">
                  <c:v>23</c:v>
                </c:pt>
              </c:numCache>
            </c:numRef>
          </c:val>
        </c:ser>
        <c:dLbls>
          <c:showLegendKey val="0"/>
          <c:showVal val="0"/>
          <c:showCatName val="0"/>
          <c:showSerName val="0"/>
          <c:showPercent val="0"/>
          <c:showBubbleSize val="0"/>
        </c:dLbls>
        <c:gapWidth val="150"/>
        <c:axId val="87498752"/>
        <c:axId val="87500288"/>
      </c:barChart>
      <c:catAx>
        <c:axId val="87498752"/>
        <c:scaling>
          <c:orientation val="minMax"/>
        </c:scaling>
        <c:delete val="0"/>
        <c:axPos val="l"/>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7500288"/>
        <c:crosses val="autoZero"/>
        <c:auto val="1"/>
        <c:lblAlgn val="ctr"/>
        <c:lblOffset val="100"/>
        <c:noMultiLvlLbl val="0"/>
      </c:catAx>
      <c:valAx>
        <c:axId val="87500288"/>
        <c:scaling>
          <c:orientation val="minMax"/>
        </c:scaling>
        <c:delete val="0"/>
        <c:axPos val="b"/>
        <c:majorGridlines>
          <c:spPr>
            <a:ln>
              <a:noFill/>
            </a:ln>
          </c:spPr>
        </c:majorGridlines>
        <c:numFmt formatCode="General" sourceLinked="1"/>
        <c:majorTickMark val="out"/>
        <c:minorTickMark val="none"/>
        <c:tickLblPos val="nextTo"/>
        <c:txPr>
          <a:bodyPr/>
          <a:lstStyle/>
          <a:p>
            <a:pPr>
              <a:defRPr sz="1100" baseline="0">
                <a:latin typeface="Arial" panose="020B0604020202020204" pitchFamily="34" charset="0"/>
              </a:defRPr>
            </a:pPr>
            <a:endParaRPr lang="en-US"/>
          </a:p>
        </c:txPr>
        <c:crossAx val="874987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0"/>
            <c:invertIfNegative val="0"/>
            <c:bubble3D val="0"/>
            <c:spPr>
              <a:solidFill>
                <a:srgbClr val="FFFF00"/>
              </a:solidFill>
            </c:spPr>
          </c:dPt>
          <c:dPt>
            <c:idx val="1"/>
            <c:invertIfNegative val="0"/>
            <c:bubble3D val="0"/>
            <c:spPr>
              <a:solidFill>
                <a:schemeClr val="accent6">
                  <a:lumMod val="75000"/>
                </a:schemeClr>
              </a:solidFill>
            </c:spPr>
          </c:dPt>
          <c:dPt>
            <c:idx val="2"/>
            <c:invertIfNegative val="0"/>
            <c:bubble3D val="0"/>
            <c:spPr>
              <a:solidFill>
                <a:srgbClr val="00B050"/>
              </a:solidFill>
            </c:spPr>
          </c:dPt>
          <c:dPt>
            <c:idx val="11"/>
            <c:invertIfNegative val="0"/>
            <c:bubble3D val="0"/>
            <c:spPr>
              <a:solidFill>
                <a:srgbClr val="FF0000"/>
              </a:solidFill>
            </c:spPr>
          </c:dPt>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West!$A$3:$A$14</c:f>
              <c:strCache>
                <c:ptCount val="12"/>
                <c:pt idx="0">
                  <c:v>England</c:v>
                </c:pt>
                <c:pt idx="1">
                  <c:v>Brighton  and Hove</c:v>
                </c:pt>
                <c:pt idx="2">
                  <c:v>West</c:v>
                </c:pt>
                <c:pt idx="3">
                  <c:v>Brunswick &amp; Adelaide</c:v>
                </c:pt>
                <c:pt idx="4">
                  <c:v>Goldsmid</c:v>
                </c:pt>
                <c:pt idx="5">
                  <c:v>Central Hove</c:v>
                </c:pt>
                <c:pt idx="6">
                  <c:v>South Portslade</c:v>
                </c:pt>
                <c:pt idx="7">
                  <c:v>Wish</c:v>
                </c:pt>
                <c:pt idx="8">
                  <c:v>Westbourne</c:v>
                </c:pt>
                <c:pt idx="9">
                  <c:v>North Portslade</c:v>
                </c:pt>
                <c:pt idx="10">
                  <c:v>Hove Park</c:v>
                </c:pt>
                <c:pt idx="11">
                  <c:v>Hangleton &amp; Knoll</c:v>
                </c:pt>
              </c:strCache>
            </c:strRef>
          </c:cat>
          <c:val>
            <c:numRef>
              <c:f>West!$B$3:$B$14</c:f>
              <c:numCache>
                <c:formatCode>General</c:formatCode>
                <c:ptCount val="12"/>
                <c:pt idx="0">
                  <c:v>17</c:v>
                </c:pt>
                <c:pt idx="1">
                  <c:v>13</c:v>
                </c:pt>
                <c:pt idx="2">
                  <c:v>15</c:v>
                </c:pt>
                <c:pt idx="3">
                  <c:v>8</c:v>
                </c:pt>
                <c:pt idx="4">
                  <c:v>13</c:v>
                </c:pt>
                <c:pt idx="5">
                  <c:v>14</c:v>
                </c:pt>
                <c:pt idx="6">
                  <c:v>15</c:v>
                </c:pt>
                <c:pt idx="7">
                  <c:v>15</c:v>
                </c:pt>
                <c:pt idx="8">
                  <c:v>16</c:v>
                </c:pt>
                <c:pt idx="9">
                  <c:v>17</c:v>
                </c:pt>
                <c:pt idx="10">
                  <c:v>18</c:v>
                </c:pt>
                <c:pt idx="11">
                  <c:v>19</c:v>
                </c:pt>
              </c:numCache>
            </c:numRef>
          </c:val>
        </c:ser>
        <c:dLbls>
          <c:showLegendKey val="0"/>
          <c:showVal val="0"/>
          <c:showCatName val="0"/>
          <c:showSerName val="0"/>
          <c:showPercent val="0"/>
          <c:showBubbleSize val="0"/>
        </c:dLbls>
        <c:gapWidth val="150"/>
        <c:axId val="83161088"/>
        <c:axId val="83162624"/>
      </c:barChart>
      <c:catAx>
        <c:axId val="83161088"/>
        <c:scaling>
          <c:orientation val="minMax"/>
        </c:scaling>
        <c:delete val="0"/>
        <c:axPos val="l"/>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3162624"/>
        <c:crosses val="autoZero"/>
        <c:auto val="1"/>
        <c:lblAlgn val="ctr"/>
        <c:lblOffset val="100"/>
        <c:noMultiLvlLbl val="0"/>
      </c:catAx>
      <c:valAx>
        <c:axId val="83162624"/>
        <c:scaling>
          <c:orientation val="minMax"/>
        </c:scaling>
        <c:delete val="0"/>
        <c:axPos val="b"/>
        <c:majorGridlines>
          <c:spPr>
            <a:ln>
              <a:noFill/>
            </a:ln>
          </c:spPr>
        </c:majorGridlines>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316108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0"/>
            <c:invertIfNegative val="0"/>
            <c:bubble3D val="0"/>
            <c:spPr>
              <a:solidFill>
                <a:srgbClr val="FFFF00"/>
              </a:solidFill>
            </c:spPr>
          </c:dPt>
          <c:dPt>
            <c:idx val="1"/>
            <c:invertIfNegative val="0"/>
            <c:bubble3D val="0"/>
            <c:spPr>
              <a:solidFill>
                <a:schemeClr val="accent6">
                  <a:lumMod val="75000"/>
                </a:schemeClr>
              </a:solidFill>
            </c:spPr>
          </c:dPt>
          <c:dPt>
            <c:idx val="2"/>
            <c:invertIfNegative val="0"/>
            <c:bubble3D val="0"/>
            <c:spPr>
              <a:solidFill>
                <a:srgbClr val="00B050"/>
              </a:solidFill>
            </c:spPr>
          </c:dPt>
          <c:dPt>
            <c:idx val="10"/>
            <c:invertIfNegative val="0"/>
            <c:bubble3D val="0"/>
            <c:spPr>
              <a:solidFill>
                <a:srgbClr val="FF0000"/>
              </a:solidFill>
            </c:spPr>
          </c:dPt>
          <c:dPt>
            <c:idx val="11"/>
            <c:invertIfNegative val="0"/>
            <c:bubble3D val="0"/>
            <c:spPr>
              <a:solidFill>
                <a:srgbClr val="FF0000"/>
              </a:solidFill>
            </c:spPr>
          </c:dPt>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'West ward'!$A$1:$A$12</c:f>
              <c:strCache>
                <c:ptCount val="12"/>
                <c:pt idx="0">
                  <c:v>England</c:v>
                </c:pt>
                <c:pt idx="1">
                  <c:v>Brighton and Hove</c:v>
                </c:pt>
                <c:pt idx="2">
                  <c:v>West</c:v>
                </c:pt>
                <c:pt idx="3">
                  <c:v>Hove Park</c:v>
                </c:pt>
                <c:pt idx="4">
                  <c:v>North Portslade</c:v>
                </c:pt>
                <c:pt idx="5">
                  <c:v>Brunswick and Adelaide</c:v>
                </c:pt>
                <c:pt idx="6">
                  <c:v>South Portslade</c:v>
                </c:pt>
                <c:pt idx="7">
                  <c:v>Central Hove</c:v>
                </c:pt>
                <c:pt idx="8">
                  <c:v>Hangleton and Knoll</c:v>
                </c:pt>
                <c:pt idx="9">
                  <c:v>Wish</c:v>
                </c:pt>
                <c:pt idx="10">
                  <c:v>Goldsmid</c:v>
                </c:pt>
                <c:pt idx="11">
                  <c:v>Westbourne</c:v>
                </c:pt>
              </c:strCache>
            </c:strRef>
          </c:cat>
          <c:val>
            <c:numRef>
              <c:f>'West ward'!$B$1:$B$12</c:f>
              <c:numCache>
                <c:formatCode>0</c:formatCode>
                <c:ptCount val="12"/>
                <c:pt idx="0">
                  <c:v>53.1</c:v>
                </c:pt>
                <c:pt idx="1">
                  <c:v>53.7</c:v>
                </c:pt>
                <c:pt idx="2">
                  <c:v>53.8</c:v>
                </c:pt>
                <c:pt idx="3">
                  <c:v>44.7</c:v>
                </c:pt>
                <c:pt idx="4">
                  <c:v>47.4</c:v>
                </c:pt>
                <c:pt idx="5">
                  <c:v>49.6</c:v>
                </c:pt>
                <c:pt idx="6">
                  <c:v>50.3</c:v>
                </c:pt>
                <c:pt idx="7">
                  <c:v>53.6</c:v>
                </c:pt>
                <c:pt idx="8">
                  <c:v>56.1</c:v>
                </c:pt>
                <c:pt idx="9">
                  <c:v>56.5</c:v>
                </c:pt>
                <c:pt idx="10">
                  <c:v>58.7</c:v>
                </c:pt>
                <c:pt idx="11">
                  <c:v>62.9</c:v>
                </c:pt>
              </c:numCache>
            </c:numRef>
          </c:val>
        </c:ser>
        <c:dLbls>
          <c:showLegendKey val="0"/>
          <c:showVal val="0"/>
          <c:showCatName val="0"/>
          <c:showSerName val="0"/>
          <c:showPercent val="0"/>
          <c:showBubbleSize val="0"/>
        </c:dLbls>
        <c:gapWidth val="150"/>
        <c:axId val="84580992"/>
        <c:axId val="84582784"/>
      </c:barChart>
      <c:catAx>
        <c:axId val="84580992"/>
        <c:scaling>
          <c:orientation val="minMax"/>
        </c:scaling>
        <c:delete val="0"/>
        <c:axPos val="l"/>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4582784"/>
        <c:crosses val="autoZero"/>
        <c:auto val="1"/>
        <c:lblAlgn val="ctr"/>
        <c:lblOffset val="100"/>
        <c:noMultiLvlLbl val="0"/>
      </c:catAx>
      <c:valAx>
        <c:axId val="84582784"/>
        <c:scaling>
          <c:orientation val="minMax"/>
        </c:scaling>
        <c:delete val="0"/>
        <c:axPos val="b"/>
        <c:majorGridlines>
          <c:spPr>
            <a:ln>
              <a:noFill/>
            </a:ln>
          </c:spPr>
        </c:majorGridlines>
        <c:numFmt formatCode="0"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458099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B050"/>
              </a:solidFill>
            </c:spPr>
          </c:dPt>
          <c:dPt>
            <c:idx val="2"/>
            <c:invertIfNegative val="0"/>
            <c:bubble3D val="0"/>
            <c:spPr>
              <a:solidFill>
                <a:srgbClr val="FFFF00"/>
              </a:solidFill>
            </c:spPr>
          </c:dPt>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'[Poor health.xlsx]West locality'!$A$1:$C$1</c:f>
              <c:strCache>
                <c:ptCount val="3"/>
                <c:pt idx="0">
                  <c:v>West locality</c:v>
                </c:pt>
                <c:pt idx="1">
                  <c:v>Brighton &amp; Hove</c:v>
                </c:pt>
                <c:pt idx="2">
                  <c:v>England</c:v>
                </c:pt>
              </c:strCache>
            </c:strRef>
          </c:cat>
          <c:val>
            <c:numRef>
              <c:f>'[Poor health.xlsx]West locality'!$A$2:$C$2</c:f>
              <c:numCache>
                <c:formatCode>General</c:formatCode>
                <c:ptCount val="3"/>
                <c:pt idx="0">
                  <c:v>14</c:v>
                </c:pt>
                <c:pt idx="1">
                  <c:v>15</c:v>
                </c:pt>
                <c:pt idx="2">
                  <c:v>15</c:v>
                </c:pt>
              </c:numCache>
            </c:numRef>
          </c:val>
        </c:ser>
        <c:dLbls>
          <c:showLegendKey val="0"/>
          <c:showVal val="0"/>
          <c:showCatName val="0"/>
          <c:showSerName val="0"/>
          <c:showPercent val="0"/>
          <c:showBubbleSize val="0"/>
        </c:dLbls>
        <c:gapWidth val="150"/>
        <c:axId val="86054400"/>
        <c:axId val="86055936"/>
      </c:barChart>
      <c:catAx>
        <c:axId val="86054400"/>
        <c:scaling>
          <c:orientation val="minMax"/>
        </c:scaling>
        <c:delete val="0"/>
        <c:axPos val="b"/>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6055936"/>
        <c:crosses val="autoZero"/>
        <c:auto val="1"/>
        <c:lblAlgn val="ctr"/>
        <c:lblOffset val="100"/>
        <c:noMultiLvlLbl val="0"/>
      </c:catAx>
      <c:valAx>
        <c:axId val="86055936"/>
        <c:scaling>
          <c:orientation val="minMax"/>
          <c:max val="20"/>
          <c:min val="0"/>
        </c:scaling>
        <c:delete val="0"/>
        <c:axPos val="l"/>
        <c:majorGridlines>
          <c:spPr>
            <a:ln>
              <a:noFill/>
            </a:ln>
          </c:spPr>
        </c:majorGridlines>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6054400"/>
        <c:crosses val="autoZero"/>
        <c:crossBetween val="between"/>
        <c:majorUnit val="2"/>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overall!$A$14</c:f>
              <c:strCache>
                <c:ptCount val="1"/>
                <c:pt idx="0">
                  <c:v>Brighton and Hove</c:v>
                </c:pt>
              </c:strCache>
            </c:strRef>
          </c:tx>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overall!$B$13:$D$13</c:f>
              <c:strCache>
                <c:ptCount val="3"/>
                <c:pt idx="0">
                  <c:v>Limited a lot</c:v>
                </c:pt>
                <c:pt idx="1">
                  <c:v>Limited a little</c:v>
                </c:pt>
                <c:pt idx="2">
                  <c:v>Not limited</c:v>
                </c:pt>
              </c:strCache>
            </c:strRef>
          </c:cat>
          <c:val>
            <c:numRef>
              <c:f>overall!$B$14:$D$14</c:f>
              <c:numCache>
                <c:formatCode>General</c:formatCode>
                <c:ptCount val="3"/>
                <c:pt idx="0">
                  <c:v>27</c:v>
                </c:pt>
                <c:pt idx="1">
                  <c:v>27</c:v>
                </c:pt>
                <c:pt idx="2">
                  <c:v>46</c:v>
                </c:pt>
              </c:numCache>
            </c:numRef>
          </c:val>
        </c:ser>
        <c:ser>
          <c:idx val="1"/>
          <c:order val="1"/>
          <c:tx>
            <c:strRef>
              <c:f>overall!$A$15</c:f>
              <c:strCache>
                <c:ptCount val="1"/>
                <c:pt idx="0">
                  <c:v>South East</c:v>
                </c:pt>
              </c:strCache>
            </c:strRef>
          </c:tx>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overall!$B$13:$D$13</c:f>
              <c:strCache>
                <c:ptCount val="3"/>
                <c:pt idx="0">
                  <c:v>Limited a lot</c:v>
                </c:pt>
                <c:pt idx="1">
                  <c:v>Limited a little</c:v>
                </c:pt>
                <c:pt idx="2">
                  <c:v>Not limited</c:v>
                </c:pt>
              </c:strCache>
            </c:strRef>
          </c:cat>
          <c:val>
            <c:numRef>
              <c:f>overall!$B$15:$D$15</c:f>
              <c:numCache>
                <c:formatCode>General</c:formatCode>
                <c:ptCount val="3"/>
                <c:pt idx="0">
                  <c:v>23</c:v>
                </c:pt>
                <c:pt idx="1">
                  <c:v>25</c:v>
                </c:pt>
                <c:pt idx="2">
                  <c:v>52</c:v>
                </c:pt>
              </c:numCache>
            </c:numRef>
          </c:val>
        </c:ser>
        <c:ser>
          <c:idx val="2"/>
          <c:order val="2"/>
          <c:tx>
            <c:strRef>
              <c:f>overall!$A$16</c:f>
              <c:strCache>
                <c:ptCount val="1"/>
                <c:pt idx="0">
                  <c:v>England</c:v>
                </c:pt>
              </c:strCache>
            </c:strRef>
          </c:tx>
          <c:invertIfNegative val="0"/>
          <c:dLbls>
            <c:txPr>
              <a:bodyPr/>
              <a:lstStyle/>
              <a:p>
                <a:pPr>
                  <a:defRPr>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overall!$B$13:$D$13</c:f>
              <c:strCache>
                <c:ptCount val="3"/>
                <c:pt idx="0">
                  <c:v>Limited a lot</c:v>
                </c:pt>
                <c:pt idx="1">
                  <c:v>Limited a little</c:v>
                </c:pt>
                <c:pt idx="2">
                  <c:v>Not limited</c:v>
                </c:pt>
              </c:strCache>
            </c:strRef>
          </c:cat>
          <c:val>
            <c:numRef>
              <c:f>overall!$B$16:$D$16</c:f>
              <c:numCache>
                <c:formatCode>General</c:formatCode>
                <c:ptCount val="3"/>
                <c:pt idx="0">
                  <c:v>27</c:v>
                </c:pt>
                <c:pt idx="1">
                  <c:v>26</c:v>
                </c:pt>
                <c:pt idx="2">
                  <c:v>47</c:v>
                </c:pt>
              </c:numCache>
            </c:numRef>
          </c:val>
        </c:ser>
        <c:dLbls>
          <c:showLegendKey val="0"/>
          <c:showVal val="0"/>
          <c:showCatName val="0"/>
          <c:showSerName val="0"/>
          <c:showPercent val="0"/>
          <c:showBubbleSize val="0"/>
        </c:dLbls>
        <c:gapWidth val="150"/>
        <c:axId val="86094976"/>
        <c:axId val="86096512"/>
      </c:barChart>
      <c:catAx>
        <c:axId val="86094976"/>
        <c:scaling>
          <c:orientation val="minMax"/>
        </c:scaling>
        <c:delete val="0"/>
        <c:axPos val="b"/>
        <c:majorTickMark val="out"/>
        <c:minorTickMark val="none"/>
        <c:tickLblPos val="nextTo"/>
        <c:txPr>
          <a:bodyPr/>
          <a:lstStyle/>
          <a:p>
            <a:pPr>
              <a:defRPr sz="1100" baseline="0">
                <a:latin typeface="Arial" panose="020B0604020202020204" pitchFamily="34" charset="0"/>
              </a:defRPr>
            </a:pPr>
            <a:endParaRPr lang="en-US"/>
          </a:p>
        </c:txPr>
        <c:crossAx val="86096512"/>
        <c:crosses val="autoZero"/>
        <c:auto val="1"/>
        <c:lblAlgn val="ctr"/>
        <c:lblOffset val="100"/>
        <c:noMultiLvlLbl val="0"/>
      </c:catAx>
      <c:valAx>
        <c:axId val="86096512"/>
        <c:scaling>
          <c:orientation val="minMax"/>
        </c:scaling>
        <c:delete val="0"/>
        <c:axPos val="l"/>
        <c:majorGridlines>
          <c:spPr>
            <a:ln>
              <a:noFill/>
            </a:ln>
          </c:spPr>
        </c:majorGridlines>
        <c:numFmt formatCode="General" sourceLinked="1"/>
        <c:majorTickMark val="out"/>
        <c:minorTickMark val="none"/>
        <c:tickLblPos val="nextTo"/>
        <c:txPr>
          <a:bodyPr/>
          <a:lstStyle/>
          <a:p>
            <a:pPr>
              <a:defRPr sz="1100" baseline="0">
                <a:latin typeface="Arial" panose="020B0604020202020204" pitchFamily="34" charset="0"/>
              </a:defRPr>
            </a:pPr>
            <a:endParaRPr lang="en-US"/>
          </a:p>
        </c:txPr>
        <c:crossAx val="86094976"/>
        <c:crosses val="autoZero"/>
        <c:crossBetween val="between"/>
      </c:valAx>
    </c:plotArea>
    <c:legend>
      <c:legendPos val="r"/>
      <c:layout/>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0"/>
            <c:invertIfNegative val="0"/>
            <c:bubble3D val="0"/>
            <c:spPr>
              <a:solidFill>
                <a:srgbClr val="FFFF00"/>
              </a:solidFill>
            </c:spPr>
          </c:dPt>
          <c:dPt>
            <c:idx val="1"/>
            <c:invertIfNegative val="0"/>
            <c:bubble3D val="0"/>
            <c:spPr>
              <a:solidFill>
                <a:schemeClr val="accent6">
                  <a:lumMod val="75000"/>
                </a:schemeClr>
              </a:solidFill>
            </c:spPr>
          </c:dPt>
          <c:dPt>
            <c:idx val="2"/>
            <c:invertIfNegative val="0"/>
            <c:bubble3D val="0"/>
            <c:spPr>
              <a:solidFill>
                <a:srgbClr val="00B050"/>
              </a:solidFill>
            </c:spPr>
          </c:dPt>
          <c:dPt>
            <c:idx val="10"/>
            <c:invertIfNegative val="0"/>
            <c:bubble3D val="0"/>
            <c:spPr>
              <a:solidFill>
                <a:srgbClr val="FF0000"/>
              </a:solidFill>
            </c:spPr>
          </c:dPt>
          <c:dPt>
            <c:idx val="11"/>
            <c:invertIfNegative val="0"/>
            <c:bubble3D val="0"/>
            <c:spPr>
              <a:solidFill>
                <a:srgbClr val="FF0000"/>
              </a:solidFill>
            </c:spPr>
          </c:dPt>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West!$A$1:$A$12</c:f>
              <c:strCache>
                <c:ptCount val="12"/>
                <c:pt idx="0">
                  <c:v>England</c:v>
                </c:pt>
                <c:pt idx="1">
                  <c:v>Brighton and Hove</c:v>
                </c:pt>
                <c:pt idx="2">
                  <c:v>West</c:v>
                </c:pt>
                <c:pt idx="3">
                  <c:v>Hove Park</c:v>
                </c:pt>
                <c:pt idx="4">
                  <c:v>North Portslade</c:v>
                </c:pt>
                <c:pt idx="5">
                  <c:v>Wish</c:v>
                </c:pt>
                <c:pt idx="6">
                  <c:v>Hangleton and Knoll</c:v>
                </c:pt>
                <c:pt idx="7">
                  <c:v>Central Hove</c:v>
                </c:pt>
                <c:pt idx="8">
                  <c:v>Westbourne</c:v>
                </c:pt>
                <c:pt idx="9">
                  <c:v>South Portslade</c:v>
                </c:pt>
                <c:pt idx="10">
                  <c:v>Goldsmid</c:v>
                </c:pt>
                <c:pt idx="11">
                  <c:v>Brunswick and Adelaide</c:v>
                </c:pt>
              </c:strCache>
            </c:strRef>
          </c:cat>
          <c:val>
            <c:numRef>
              <c:f>West!$B$1:$B$12</c:f>
              <c:numCache>
                <c:formatCode>0</c:formatCode>
                <c:ptCount val="12"/>
                <c:pt idx="0">
                  <c:v>16.8</c:v>
                </c:pt>
                <c:pt idx="1">
                  <c:v>21.6</c:v>
                </c:pt>
                <c:pt idx="2">
                  <c:v>20.8</c:v>
                </c:pt>
                <c:pt idx="3">
                  <c:v>8.3000000000000007</c:v>
                </c:pt>
                <c:pt idx="4">
                  <c:v>16.7</c:v>
                </c:pt>
                <c:pt idx="5">
                  <c:v>21.1</c:v>
                </c:pt>
                <c:pt idx="6">
                  <c:v>21.8</c:v>
                </c:pt>
                <c:pt idx="7">
                  <c:v>21.9</c:v>
                </c:pt>
                <c:pt idx="8">
                  <c:v>22</c:v>
                </c:pt>
                <c:pt idx="9">
                  <c:v>22.4</c:v>
                </c:pt>
                <c:pt idx="10">
                  <c:v>25.9</c:v>
                </c:pt>
                <c:pt idx="11">
                  <c:v>30.4</c:v>
                </c:pt>
              </c:numCache>
            </c:numRef>
          </c:val>
        </c:ser>
        <c:dLbls>
          <c:showLegendKey val="0"/>
          <c:showVal val="0"/>
          <c:showCatName val="0"/>
          <c:showSerName val="0"/>
          <c:showPercent val="0"/>
          <c:showBubbleSize val="0"/>
        </c:dLbls>
        <c:gapWidth val="150"/>
        <c:axId val="86153472"/>
        <c:axId val="86167552"/>
      </c:barChart>
      <c:catAx>
        <c:axId val="86153472"/>
        <c:scaling>
          <c:orientation val="minMax"/>
        </c:scaling>
        <c:delete val="0"/>
        <c:axPos val="l"/>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6167552"/>
        <c:crosses val="autoZero"/>
        <c:auto val="1"/>
        <c:lblAlgn val="ctr"/>
        <c:lblOffset val="100"/>
        <c:noMultiLvlLbl val="0"/>
      </c:catAx>
      <c:valAx>
        <c:axId val="86167552"/>
        <c:scaling>
          <c:orientation val="minMax"/>
        </c:scaling>
        <c:delete val="0"/>
        <c:axPos val="b"/>
        <c:majorGridlines>
          <c:spPr>
            <a:ln>
              <a:noFill/>
            </a:ln>
          </c:spPr>
        </c:majorGridlines>
        <c:numFmt formatCode="0"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615347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West!$B$3</c:f>
              <c:strCache>
                <c:ptCount val="1"/>
                <c:pt idx="0">
                  <c:v>West</c:v>
                </c:pt>
              </c:strCache>
            </c:strRef>
          </c:tx>
          <c:spPr>
            <a:solidFill>
              <a:srgbClr val="00B050"/>
            </a:solidFill>
          </c:spPr>
          <c:invertIfNegative val="0"/>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West!$C$2:$F$2</c:f>
              <c:strCache>
                <c:ptCount val="4"/>
                <c:pt idx="0">
                  <c:v>Living in pension credit households</c:v>
                </c:pt>
                <c:pt idx="1">
                  <c:v>Living in 20% most deprived LSOAs</c:v>
                </c:pt>
                <c:pt idx="2">
                  <c:v>Living in 20% least deprived LSOAs</c:v>
                </c:pt>
                <c:pt idx="3">
                  <c:v>No car/van ownership</c:v>
                </c:pt>
              </c:strCache>
            </c:strRef>
          </c:cat>
          <c:val>
            <c:numRef>
              <c:f>West!$C$3:$F$3</c:f>
              <c:numCache>
                <c:formatCode>General</c:formatCode>
                <c:ptCount val="4"/>
                <c:pt idx="0">
                  <c:v>20</c:v>
                </c:pt>
                <c:pt idx="1">
                  <c:v>9</c:v>
                </c:pt>
                <c:pt idx="2">
                  <c:v>23</c:v>
                </c:pt>
                <c:pt idx="3">
                  <c:v>41</c:v>
                </c:pt>
              </c:numCache>
            </c:numRef>
          </c:val>
        </c:ser>
        <c:ser>
          <c:idx val="1"/>
          <c:order val="1"/>
          <c:tx>
            <c:strRef>
              <c:f>West!$B$4</c:f>
              <c:strCache>
                <c:ptCount val="1"/>
                <c:pt idx="0">
                  <c:v>Brighton &amp; Hove</c:v>
                </c:pt>
              </c:strCache>
            </c:strRef>
          </c:tx>
          <c:spPr>
            <a:solidFill>
              <a:schemeClr val="accent1"/>
            </a:solidFill>
          </c:spPr>
          <c:invertIfNegative val="0"/>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West!$C$2:$F$2</c:f>
              <c:strCache>
                <c:ptCount val="4"/>
                <c:pt idx="0">
                  <c:v>Living in pension credit households</c:v>
                </c:pt>
                <c:pt idx="1">
                  <c:v>Living in 20% most deprived LSOAs</c:v>
                </c:pt>
                <c:pt idx="2">
                  <c:v>Living in 20% least deprived LSOAs</c:v>
                </c:pt>
                <c:pt idx="3">
                  <c:v>No car/van ownership</c:v>
                </c:pt>
              </c:strCache>
            </c:strRef>
          </c:cat>
          <c:val>
            <c:numRef>
              <c:f>West!$C$4:$F$4</c:f>
              <c:numCache>
                <c:formatCode>General</c:formatCode>
                <c:ptCount val="4"/>
                <c:pt idx="0">
                  <c:v>21</c:v>
                </c:pt>
                <c:pt idx="1">
                  <c:v>21</c:v>
                </c:pt>
                <c:pt idx="2">
                  <c:v>28</c:v>
                </c:pt>
                <c:pt idx="3">
                  <c:v>42</c:v>
                </c:pt>
              </c:numCache>
            </c:numRef>
          </c:val>
        </c:ser>
        <c:ser>
          <c:idx val="2"/>
          <c:order val="2"/>
          <c:tx>
            <c:strRef>
              <c:f>West!$B$5</c:f>
              <c:strCache>
                <c:ptCount val="1"/>
                <c:pt idx="0">
                  <c:v>England</c:v>
                </c:pt>
              </c:strCache>
            </c:strRef>
          </c:tx>
          <c:spPr>
            <a:solidFill>
              <a:srgbClr val="FFFF00"/>
            </a:solidFill>
          </c:spPr>
          <c:invertIfNegative val="0"/>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West!$C$2:$F$2</c:f>
              <c:strCache>
                <c:ptCount val="4"/>
                <c:pt idx="0">
                  <c:v>Living in pension credit households</c:v>
                </c:pt>
                <c:pt idx="1">
                  <c:v>Living in 20% most deprived LSOAs</c:v>
                </c:pt>
                <c:pt idx="2">
                  <c:v>Living in 20% least deprived LSOAs</c:v>
                </c:pt>
                <c:pt idx="3">
                  <c:v>No car/van ownership</c:v>
                </c:pt>
              </c:strCache>
            </c:strRef>
          </c:cat>
          <c:val>
            <c:numRef>
              <c:f>West!$C$5:$F$5</c:f>
              <c:numCache>
                <c:formatCode>General</c:formatCode>
                <c:ptCount val="4"/>
                <c:pt idx="3">
                  <c:v>29</c:v>
                </c:pt>
              </c:numCache>
            </c:numRef>
          </c:val>
        </c:ser>
        <c:dLbls>
          <c:showLegendKey val="0"/>
          <c:showVal val="0"/>
          <c:showCatName val="0"/>
          <c:showSerName val="0"/>
          <c:showPercent val="0"/>
          <c:showBubbleSize val="0"/>
        </c:dLbls>
        <c:gapWidth val="150"/>
        <c:axId val="86456192"/>
        <c:axId val="86457728"/>
      </c:barChart>
      <c:catAx>
        <c:axId val="86456192"/>
        <c:scaling>
          <c:orientation val="minMax"/>
        </c:scaling>
        <c:delete val="0"/>
        <c:axPos val="b"/>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6457728"/>
        <c:crosses val="autoZero"/>
        <c:auto val="1"/>
        <c:lblAlgn val="ctr"/>
        <c:lblOffset val="100"/>
        <c:noMultiLvlLbl val="0"/>
      </c:catAx>
      <c:valAx>
        <c:axId val="86457728"/>
        <c:scaling>
          <c:orientation val="minMax"/>
        </c:scaling>
        <c:delete val="0"/>
        <c:axPos val="l"/>
        <c:majorGridlines>
          <c:spPr>
            <a:ln>
              <a:noFill/>
            </a:ln>
          </c:spPr>
        </c:majorGridlines>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6456192"/>
        <c:crosses val="autoZero"/>
        <c:crossBetween val="between"/>
      </c:valAx>
    </c:plotArea>
    <c:legend>
      <c:legendPos val="r"/>
      <c:layout/>
      <c:overlay val="0"/>
      <c:txPr>
        <a:bodyPr/>
        <a:lstStyle/>
        <a:p>
          <a:pPr>
            <a:defRPr sz="1100">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0"/>
            <c:invertIfNegative val="0"/>
            <c:bubble3D val="0"/>
            <c:spPr>
              <a:solidFill>
                <a:srgbClr val="FFFF00"/>
              </a:solidFill>
            </c:spPr>
          </c:dPt>
          <c:dPt>
            <c:idx val="1"/>
            <c:invertIfNegative val="0"/>
            <c:bubble3D val="0"/>
            <c:spPr>
              <a:solidFill>
                <a:schemeClr val="accent6">
                  <a:lumMod val="75000"/>
                </a:schemeClr>
              </a:solidFill>
            </c:spPr>
          </c:dPt>
          <c:dPt>
            <c:idx val="2"/>
            <c:invertIfNegative val="0"/>
            <c:bubble3D val="0"/>
            <c:spPr>
              <a:solidFill>
                <a:srgbClr val="00B050"/>
              </a:solidFill>
            </c:spPr>
          </c:dPt>
          <c:dPt>
            <c:idx val="11"/>
            <c:invertIfNegative val="0"/>
            <c:bubble3D val="0"/>
            <c:spPr>
              <a:solidFill>
                <a:srgbClr val="FF0000"/>
              </a:solidFill>
            </c:spPr>
          </c:dPt>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West!$A$3:$A$14</c:f>
              <c:strCache>
                <c:ptCount val="12"/>
                <c:pt idx="0">
                  <c:v>England</c:v>
                </c:pt>
                <c:pt idx="1">
                  <c:v>Brighton &amp; Hove</c:v>
                </c:pt>
                <c:pt idx="2">
                  <c:v>West</c:v>
                </c:pt>
                <c:pt idx="3">
                  <c:v>Hove Park</c:v>
                </c:pt>
                <c:pt idx="4">
                  <c:v>North Portslade</c:v>
                </c:pt>
                <c:pt idx="5">
                  <c:v>Hangleton &amp; Knoll</c:v>
                </c:pt>
                <c:pt idx="6">
                  <c:v>South Portslade</c:v>
                </c:pt>
                <c:pt idx="7">
                  <c:v>Westbourne</c:v>
                </c:pt>
                <c:pt idx="8">
                  <c:v>Wish</c:v>
                </c:pt>
                <c:pt idx="9">
                  <c:v>Goldsmid</c:v>
                </c:pt>
                <c:pt idx="10">
                  <c:v>Central Hove</c:v>
                </c:pt>
                <c:pt idx="11">
                  <c:v>Brunswick &amp; Adelaide</c:v>
                </c:pt>
              </c:strCache>
            </c:strRef>
          </c:cat>
          <c:val>
            <c:numRef>
              <c:f>West!$B$3:$B$14</c:f>
              <c:numCache>
                <c:formatCode>General</c:formatCode>
                <c:ptCount val="12"/>
                <c:pt idx="0">
                  <c:v>31</c:v>
                </c:pt>
                <c:pt idx="1">
                  <c:v>41</c:v>
                </c:pt>
                <c:pt idx="2">
                  <c:v>41</c:v>
                </c:pt>
                <c:pt idx="3">
                  <c:v>26</c:v>
                </c:pt>
                <c:pt idx="4">
                  <c:v>31</c:v>
                </c:pt>
                <c:pt idx="5">
                  <c:v>36</c:v>
                </c:pt>
                <c:pt idx="6">
                  <c:v>38</c:v>
                </c:pt>
                <c:pt idx="7">
                  <c:v>38</c:v>
                </c:pt>
                <c:pt idx="8">
                  <c:v>40</c:v>
                </c:pt>
                <c:pt idx="9">
                  <c:v>51</c:v>
                </c:pt>
                <c:pt idx="10">
                  <c:v>54</c:v>
                </c:pt>
                <c:pt idx="11">
                  <c:v>63</c:v>
                </c:pt>
              </c:numCache>
            </c:numRef>
          </c:val>
        </c:ser>
        <c:dLbls>
          <c:showLegendKey val="0"/>
          <c:showVal val="0"/>
          <c:showCatName val="0"/>
          <c:showSerName val="0"/>
          <c:showPercent val="0"/>
          <c:showBubbleSize val="0"/>
        </c:dLbls>
        <c:gapWidth val="150"/>
        <c:axId val="86399616"/>
        <c:axId val="86401408"/>
      </c:barChart>
      <c:catAx>
        <c:axId val="86399616"/>
        <c:scaling>
          <c:orientation val="minMax"/>
        </c:scaling>
        <c:delete val="0"/>
        <c:axPos val="l"/>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6401408"/>
        <c:crosses val="autoZero"/>
        <c:auto val="1"/>
        <c:lblAlgn val="ctr"/>
        <c:lblOffset val="100"/>
        <c:noMultiLvlLbl val="0"/>
      </c:catAx>
      <c:valAx>
        <c:axId val="86401408"/>
        <c:scaling>
          <c:orientation val="minMax"/>
        </c:scaling>
        <c:delete val="0"/>
        <c:axPos val="b"/>
        <c:majorGridlines>
          <c:spPr>
            <a:ln>
              <a:noFill/>
            </a:ln>
          </c:spPr>
        </c:majorGridlines>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639961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00B050"/>
              </a:solidFill>
            </c:spPr>
          </c:dPt>
          <c:dPt>
            <c:idx val="2"/>
            <c:invertIfNegative val="0"/>
            <c:bubble3D val="0"/>
            <c:spPr>
              <a:solidFill>
                <a:srgbClr val="FFFF00"/>
              </a:solidFill>
            </c:spPr>
          </c:dPt>
          <c:dLbls>
            <c:txPr>
              <a:bodyPr/>
              <a:lstStyle/>
              <a:p>
                <a:pPr>
                  <a:defRPr sz="110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'West locality'!$A$5:$A$7</c:f>
              <c:strCache>
                <c:ptCount val="3"/>
                <c:pt idx="0">
                  <c:v>West</c:v>
                </c:pt>
                <c:pt idx="1">
                  <c:v>Brighton and Hove</c:v>
                </c:pt>
                <c:pt idx="2">
                  <c:v>England</c:v>
                </c:pt>
              </c:strCache>
            </c:strRef>
          </c:cat>
          <c:val>
            <c:numRef>
              <c:f>'West locality'!$B$5:$B$7</c:f>
              <c:numCache>
                <c:formatCode>General</c:formatCode>
                <c:ptCount val="3"/>
                <c:pt idx="0">
                  <c:v>41</c:v>
                </c:pt>
                <c:pt idx="1">
                  <c:v>41</c:v>
                </c:pt>
                <c:pt idx="2">
                  <c:v>32</c:v>
                </c:pt>
              </c:numCache>
            </c:numRef>
          </c:val>
        </c:ser>
        <c:dLbls>
          <c:showLegendKey val="0"/>
          <c:showVal val="0"/>
          <c:showCatName val="0"/>
          <c:showSerName val="0"/>
          <c:showPercent val="0"/>
          <c:showBubbleSize val="0"/>
        </c:dLbls>
        <c:gapWidth val="150"/>
        <c:axId val="86418560"/>
        <c:axId val="86420096"/>
      </c:barChart>
      <c:catAx>
        <c:axId val="86418560"/>
        <c:scaling>
          <c:orientation val="minMax"/>
        </c:scaling>
        <c:delete val="0"/>
        <c:axPos val="b"/>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6420096"/>
        <c:crosses val="autoZero"/>
        <c:auto val="1"/>
        <c:lblAlgn val="ctr"/>
        <c:lblOffset val="100"/>
        <c:noMultiLvlLbl val="0"/>
      </c:catAx>
      <c:valAx>
        <c:axId val="86420096"/>
        <c:scaling>
          <c:orientation val="minMax"/>
        </c:scaling>
        <c:delete val="0"/>
        <c:axPos val="l"/>
        <c:majorGridlines>
          <c:spPr>
            <a:ln>
              <a:noFill/>
            </a:ln>
          </c:spPr>
        </c:majorGridlines>
        <c:numFmt formatCode="General" sourceLinked="1"/>
        <c:majorTickMark val="out"/>
        <c:minorTickMark val="none"/>
        <c:tickLblPos val="nextTo"/>
        <c:txPr>
          <a:bodyPr/>
          <a:lstStyle/>
          <a:p>
            <a:pPr>
              <a:defRPr sz="1100">
                <a:latin typeface="Arial" panose="020B0604020202020204" pitchFamily="34" charset="0"/>
                <a:cs typeface="Arial" panose="020B0604020202020204" pitchFamily="34" charset="0"/>
              </a:defRPr>
            </a:pPr>
            <a:endParaRPr lang="en-US"/>
          </a:p>
        </c:txPr>
        <c:crossAx val="864185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5117879C</Template>
  <TotalTime>296</TotalTime>
  <Pages>9</Pages>
  <Words>608</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FED</Company>
  <LinksUpToDate>false</LinksUpToDate>
  <CharactersWithSpaces>4700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Tracey Maitland</dc:creator>
  <cp:lastModifiedBy>Tracey Maitland</cp:lastModifiedBy>
  <cp:revision>19</cp:revision>
  <cp:lastPrinted>2017-04-04T09:21:00Z</cp:lastPrinted>
  <dcterms:created xsi:type="dcterms:W3CDTF">2017-03-23T12:40:00Z</dcterms:created>
  <dcterms:modified xsi:type="dcterms:W3CDTF">2017-04-04T11:19:00Z</dcterms:modified>
</cp:coreProperties>
</file>